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35041" w14:textId="77777777" w:rsidR="00B33273" w:rsidRPr="00CB0CA3" w:rsidRDefault="000523BC" w:rsidP="00CB0CA3">
      <w:pPr>
        <w:jc w:val="both"/>
        <w:rPr>
          <w:rFonts w:ascii="Times New Roman" w:hAnsi="Times New Roman" w:cs="Times New Roman"/>
          <w:b/>
          <w:lang w:val="sr-Cyrl-RS"/>
        </w:rPr>
      </w:pPr>
      <w:r w:rsidRPr="00CB0CA3">
        <w:rPr>
          <w:rFonts w:ascii="Times New Roman" w:hAnsi="Times New Roman" w:cs="Times New Roman"/>
          <w:b/>
          <w:lang w:val="sr-Cyrl-RS"/>
        </w:rPr>
        <w:t>02</w:t>
      </w:r>
      <w:r w:rsidR="00104056" w:rsidRPr="00CB0CA3">
        <w:rPr>
          <w:rFonts w:ascii="Times New Roman" w:hAnsi="Times New Roman" w:cs="Times New Roman"/>
          <w:b/>
          <w:lang w:val="sr-Cyrl-RS"/>
        </w:rPr>
        <w:t xml:space="preserve"> #</w:t>
      </w:r>
      <w:r w:rsidR="00B33273" w:rsidRPr="00CB0CA3">
        <w:rPr>
          <w:rFonts w:ascii="Times New Roman" w:hAnsi="Times New Roman" w:cs="Times New Roman"/>
          <w:b/>
          <w:lang w:val="sr-Cyrl-RS"/>
        </w:rPr>
        <w:t xml:space="preserve">Подаци о </w:t>
      </w:r>
      <w:r w:rsidR="00CA45D2" w:rsidRPr="00CB0CA3">
        <w:rPr>
          <w:rFonts w:ascii="Times New Roman" w:hAnsi="Times New Roman" w:cs="Times New Roman"/>
          <w:b/>
          <w:lang w:val="sr-Cyrl-RS"/>
        </w:rPr>
        <w:t>Катедрама</w:t>
      </w:r>
      <w:r w:rsidR="00B33273" w:rsidRPr="00CB0CA3">
        <w:rPr>
          <w:rFonts w:ascii="Times New Roman" w:hAnsi="Times New Roman" w:cs="Times New Roman"/>
          <w:b/>
          <w:lang w:val="sr-Cyrl-RS"/>
        </w:rPr>
        <w:t xml:space="preserve"> Одсека </w:t>
      </w:r>
      <w:r w:rsidR="007407C4" w:rsidRPr="00CB0CA3">
        <w:rPr>
          <w:rFonts w:ascii="Times New Roman" w:hAnsi="Times New Roman" w:cs="Times New Roman"/>
          <w:b/>
          <w:lang w:val="sr-Cyrl-RS"/>
        </w:rPr>
        <w:t xml:space="preserve">за ТМП </w:t>
      </w:r>
      <w:r w:rsidR="00B33273" w:rsidRPr="00CB0CA3">
        <w:rPr>
          <w:rFonts w:ascii="Times New Roman" w:hAnsi="Times New Roman" w:cs="Times New Roman"/>
          <w:b/>
          <w:lang w:val="sr-Cyrl-RS"/>
        </w:rPr>
        <w:t>(наставници и сарадници)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CB0CA3" w:rsidRPr="00CB0CA3" w14:paraId="541F2767" w14:textId="77777777" w:rsidTr="00123C72">
        <w:tc>
          <w:tcPr>
            <w:tcW w:w="9576" w:type="dxa"/>
            <w:tcBorders>
              <w:top w:val="single" w:sz="12" w:space="0" w:color="auto"/>
              <w:bottom w:val="single" w:sz="2" w:space="0" w:color="auto"/>
            </w:tcBorders>
          </w:tcPr>
          <w:p w14:paraId="129AB504" w14:textId="77777777" w:rsidR="00BA4096" w:rsidRPr="00CB0CA3" w:rsidRDefault="00BA4096" w:rsidP="00CB0CA3">
            <w:pPr>
              <w:jc w:val="both"/>
              <w:rPr>
                <w:rFonts w:ascii="Times New Roman" w:hAnsi="Times New Roman" w:cs="Times New Roman"/>
                <w:b/>
                <w:lang w:val="sr-Cyrl-RS"/>
              </w:rPr>
            </w:pPr>
            <w:r w:rsidRPr="00CB0CA3">
              <w:rPr>
                <w:rFonts w:ascii="Times New Roman" w:hAnsi="Times New Roman" w:cs="Times New Roman"/>
                <w:b/>
                <w:lang w:val="sr-Cyrl-RS"/>
              </w:rPr>
              <w:t>Назив Катедре</w:t>
            </w:r>
          </w:p>
        </w:tc>
      </w:tr>
      <w:tr w:rsidR="00CB0CA3" w:rsidRPr="00CB0CA3" w14:paraId="4F95D591" w14:textId="77777777" w:rsidTr="00123C72">
        <w:tc>
          <w:tcPr>
            <w:tcW w:w="9576" w:type="dxa"/>
            <w:tcBorders>
              <w:top w:val="single" w:sz="2" w:space="0" w:color="auto"/>
              <w:bottom w:val="single" w:sz="12" w:space="0" w:color="auto"/>
            </w:tcBorders>
          </w:tcPr>
          <w:p w14:paraId="4A378929" w14:textId="77777777" w:rsidR="00104056" w:rsidRPr="00CB0CA3" w:rsidRDefault="004114B7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CB0CA3">
              <w:rPr>
                <w:rFonts w:ascii="Times New Roman" w:hAnsi="Times New Roman" w:cs="Times New Roman"/>
                <w:lang w:val="sr-Cyrl-RS"/>
              </w:rPr>
              <w:t>Катедра финалне прераде дрвета</w:t>
            </w:r>
          </w:p>
        </w:tc>
      </w:tr>
      <w:tr w:rsidR="00CB0CA3" w:rsidRPr="00CB0CA3" w14:paraId="1EA77977" w14:textId="77777777" w:rsidTr="00123C72">
        <w:tc>
          <w:tcPr>
            <w:tcW w:w="9576" w:type="dxa"/>
            <w:tcBorders>
              <w:top w:val="single" w:sz="12" w:space="0" w:color="auto"/>
              <w:bottom w:val="single" w:sz="2" w:space="0" w:color="auto"/>
            </w:tcBorders>
          </w:tcPr>
          <w:p w14:paraId="422EF630" w14:textId="77777777" w:rsidR="00104056" w:rsidRPr="00CB0CA3" w:rsidRDefault="00104056" w:rsidP="00CB0CA3">
            <w:pPr>
              <w:jc w:val="both"/>
              <w:rPr>
                <w:rFonts w:ascii="Times New Roman" w:hAnsi="Times New Roman" w:cs="Times New Roman"/>
                <w:b/>
                <w:lang w:val="sr-Cyrl-RS"/>
              </w:rPr>
            </w:pPr>
            <w:r w:rsidRPr="00CB0CA3">
              <w:rPr>
                <w:rFonts w:ascii="Times New Roman" w:hAnsi="Times New Roman" w:cs="Times New Roman"/>
                <w:b/>
                <w:lang w:val="sr-Cyrl-RS"/>
              </w:rPr>
              <w:t>Шеф Катедре</w:t>
            </w:r>
          </w:p>
        </w:tc>
      </w:tr>
      <w:tr w:rsidR="00CB0CA3" w:rsidRPr="00CB0CA3" w14:paraId="7A61F900" w14:textId="77777777" w:rsidTr="00123C72">
        <w:tc>
          <w:tcPr>
            <w:tcW w:w="9576" w:type="dxa"/>
            <w:tcBorders>
              <w:top w:val="single" w:sz="2" w:space="0" w:color="auto"/>
              <w:bottom w:val="single" w:sz="12" w:space="0" w:color="auto"/>
            </w:tcBorders>
          </w:tcPr>
          <w:p w14:paraId="19EB7E88" w14:textId="77777777" w:rsidR="00BA4096" w:rsidRPr="00CB0CA3" w:rsidRDefault="00CB0CA3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</w:t>
            </w:r>
            <w:r w:rsidR="00DA150C" w:rsidRPr="00CB0CA3">
              <w:rPr>
                <w:rFonts w:ascii="Times New Roman" w:hAnsi="Times New Roman" w:cs="Times New Roman"/>
                <w:lang w:val="sr-Cyrl-RS"/>
              </w:rPr>
              <w:t>р Јелена Матић, ванредни професор</w:t>
            </w:r>
          </w:p>
        </w:tc>
      </w:tr>
      <w:tr w:rsidR="00CB0CA3" w:rsidRPr="00CB0CA3" w14:paraId="2B932F21" w14:textId="77777777" w:rsidTr="00123C72">
        <w:tc>
          <w:tcPr>
            <w:tcW w:w="9576" w:type="dxa"/>
            <w:tcBorders>
              <w:top w:val="single" w:sz="12" w:space="0" w:color="auto"/>
            </w:tcBorders>
          </w:tcPr>
          <w:p w14:paraId="1B9A6DC9" w14:textId="77777777" w:rsidR="001E6E17" w:rsidRPr="00CB0CA3" w:rsidRDefault="004114B7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CB0CA3">
              <w:rPr>
                <w:rFonts w:ascii="Times New Roman" w:hAnsi="Times New Roman" w:cs="Times New Roman"/>
                <w:lang w:val="sr-Cyrl-RS"/>
              </w:rPr>
              <w:t>Н</w:t>
            </w:r>
            <w:r w:rsidR="00CB0CA3">
              <w:rPr>
                <w:rFonts w:ascii="Times New Roman" w:hAnsi="Times New Roman" w:cs="Times New Roman"/>
                <w:lang w:val="sr-Cyrl-RS"/>
              </w:rPr>
              <w:t>аставним планом из 1956. године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 на Дрвно-индустријском одсеку </w:t>
            </w:r>
            <w:r w:rsidR="001E6E17" w:rsidRPr="00CB0CA3">
              <w:rPr>
                <w:rFonts w:ascii="Times New Roman" w:hAnsi="Times New Roman" w:cs="Times New Roman"/>
                <w:lang w:val="sr-Cyrl-RS"/>
              </w:rPr>
              <w:t>ф</w:t>
            </w:r>
            <w:r w:rsidRPr="00CB0CA3">
              <w:rPr>
                <w:rFonts w:ascii="Times New Roman" w:hAnsi="Times New Roman" w:cs="Times New Roman"/>
                <w:lang w:val="sr-Cyrl-RS"/>
              </w:rPr>
              <w:t>ормиран</w:t>
            </w:r>
            <w:r w:rsidR="00493919" w:rsidRPr="00CB0CA3">
              <w:rPr>
                <w:rFonts w:ascii="Times New Roman" w:hAnsi="Times New Roman" w:cs="Times New Roman"/>
                <w:lang w:val="sr-Cyrl-RS"/>
              </w:rPr>
              <w:t>а је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 Катедра фин</w:t>
            </w:r>
            <w:r w:rsidR="00CB0CA3">
              <w:rPr>
                <w:rFonts w:ascii="Times New Roman" w:hAnsi="Times New Roman" w:cs="Times New Roman"/>
                <w:lang w:val="sr-Cyrl-RS"/>
              </w:rPr>
              <w:t>алне прераде дрвета. У то време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 финална прерада </w:t>
            </w:r>
            <w:r w:rsidR="00803F61" w:rsidRPr="00CB0CA3">
              <w:rPr>
                <w:rFonts w:ascii="Times New Roman" w:hAnsi="Times New Roman" w:cs="Times New Roman"/>
                <w:lang w:val="sr-Cyrl-RS"/>
              </w:rPr>
              <w:t xml:space="preserve">дрвета 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(производња намештаја и грађевинске столарије) тек почиње са индустријском производњом. </w:t>
            </w:r>
            <w:r w:rsidR="001E6E17" w:rsidRPr="00CB0CA3">
              <w:rPr>
                <w:rFonts w:ascii="Times New Roman" w:hAnsi="Times New Roman" w:cs="Times New Roman"/>
                <w:lang w:val="sr-Cyrl-RS"/>
              </w:rPr>
              <w:t>Н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астава из уже области финалне прераде дрвета </w:t>
            </w:r>
            <w:r w:rsidR="001E6E17" w:rsidRPr="00CB0CA3">
              <w:rPr>
                <w:rFonts w:ascii="Times New Roman" w:hAnsi="Times New Roman" w:cs="Times New Roman"/>
                <w:lang w:val="sr-Cyrl-RS"/>
              </w:rPr>
              <w:t xml:space="preserve">одржавала се 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кроз предмете: Столарство – кућно и грађевинско, Производња специјалних израда од дрвета, Столарске и остале конструкције од дрвета. </w:t>
            </w:r>
          </w:p>
          <w:p w14:paraId="0E728A5E" w14:textId="77777777" w:rsidR="001E6E17" w:rsidRPr="00CB0CA3" w:rsidRDefault="00C02529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CB0CA3">
              <w:rPr>
                <w:rFonts w:ascii="Times New Roman" w:hAnsi="Times New Roman" w:cs="Times New Roman"/>
                <w:lang w:val="sr-Cyrl-RS"/>
              </w:rPr>
              <w:t>С</w:t>
            </w:r>
            <w:r w:rsidR="00CB0CA3">
              <w:rPr>
                <w:rFonts w:ascii="Times New Roman" w:hAnsi="Times New Roman" w:cs="Times New Roman"/>
                <w:lang w:val="sr-Cyrl-RS"/>
              </w:rPr>
              <w:t>татутом из 1960. године</w:t>
            </w:r>
            <w:r w:rsidR="004114B7" w:rsidRPr="00CB0CA3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7602F8" w:rsidRPr="00CB0CA3">
              <w:rPr>
                <w:rFonts w:ascii="Times New Roman" w:hAnsi="Times New Roman" w:cs="Times New Roman"/>
                <w:lang w:val="sr-Cyrl-RS"/>
              </w:rPr>
              <w:t>р</w:t>
            </w:r>
            <w:r w:rsidR="004114B7" w:rsidRPr="00CB0CA3">
              <w:rPr>
                <w:rFonts w:ascii="Times New Roman" w:hAnsi="Times New Roman" w:cs="Times New Roman"/>
                <w:lang w:val="sr-Cyrl-RS"/>
              </w:rPr>
              <w:t xml:space="preserve">анија два предмета из </w:t>
            </w:r>
            <w:r w:rsidR="00803F61" w:rsidRPr="00CB0CA3">
              <w:rPr>
                <w:rFonts w:ascii="Times New Roman" w:hAnsi="Times New Roman" w:cs="Times New Roman"/>
                <w:lang w:val="sr-Cyrl-RS"/>
              </w:rPr>
              <w:t>уже стручне</w:t>
            </w:r>
            <w:r w:rsidR="00CB0CA3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803F61" w:rsidRPr="00CB0CA3">
              <w:rPr>
                <w:rFonts w:ascii="Times New Roman" w:hAnsi="Times New Roman" w:cs="Times New Roman"/>
                <w:lang w:val="sr-Cyrl-RS"/>
              </w:rPr>
              <w:t>области финалне прераде дрвета</w:t>
            </w:r>
            <w:r w:rsidR="004114B7" w:rsidRPr="00CB0CA3">
              <w:rPr>
                <w:rFonts w:ascii="Times New Roman" w:hAnsi="Times New Roman" w:cs="Times New Roman"/>
                <w:lang w:val="sr-Cyrl-RS"/>
              </w:rPr>
              <w:t xml:space="preserve"> спајају се у нови предмет – Финална механичка прерада дрвета, а предмет Столарске и остале конструкције од дрвета мења назив у Конструкције од дрвета и столарија. </w:t>
            </w:r>
          </w:p>
          <w:p w14:paraId="5B330386" w14:textId="77777777" w:rsidR="004114B7" w:rsidRPr="00CB0CA3" w:rsidRDefault="004114B7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CB0CA3">
              <w:rPr>
                <w:rFonts w:ascii="Times New Roman" w:hAnsi="Times New Roman" w:cs="Times New Roman"/>
                <w:lang w:val="sr-Cyrl-RS"/>
              </w:rPr>
              <w:t>1962.</w:t>
            </w:r>
            <w:r w:rsidR="00CB0CA3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године, промењен </w:t>
            </w:r>
            <w:r w:rsidR="00CB0CA3">
              <w:rPr>
                <w:rFonts w:ascii="Times New Roman" w:hAnsi="Times New Roman" w:cs="Times New Roman"/>
                <w:lang w:val="sr-Cyrl-RS"/>
              </w:rPr>
              <w:t xml:space="preserve">је </w:t>
            </w:r>
            <w:r w:rsidRPr="00CB0CA3">
              <w:rPr>
                <w:rFonts w:ascii="Times New Roman" w:hAnsi="Times New Roman" w:cs="Times New Roman"/>
                <w:lang w:val="sr-Cyrl-RS"/>
              </w:rPr>
              <w:t>назив предмета Конструкције од дрвета и столарија у К</w:t>
            </w:r>
            <w:r w:rsidR="007602F8" w:rsidRPr="00CB0CA3">
              <w:rPr>
                <w:rFonts w:ascii="Times New Roman" w:hAnsi="Times New Roman" w:cs="Times New Roman"/>
                <w:lang w:val="sr-Cyrl-RS"/>
              </w:rPr>
              <w:t>онструкције производа од дрвета, а 1966. н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а Катедри </w:t>
            </w:r>
            <w:r w:rsidR="00CB0CA3" w:rsidRPr="00CB0CA3">
              <w:rPr>
                <w:rFonts w:ascii="Times New Roman" w:hAnsi="Times New Roman" w:cs="Times New Roman"/>
                <w:lang w:val="sr-Cyrl-RS"/>
              </w:rPr>
              <w:t>ф</w:t>
            </w:r>
            <w:r w:rsidRPr="00CB0CA3">
              <w:rPr>
                <w:rFonts w:ascii="Times New Roman" w:hAnsi="Times New Roman" w:cs="Times New Roman"/>
                <w:lang w:val="sr-Cyrl-RS"/>
              </w:rPr>
              <w:t>иналн</w:t>
            </w:r>
            <w:r w:rsidR="00CB0CA3" w:rsidRPr="00CB0CA3">
              <w:rPr>
                <w:rFonts w:ascii="Times New Roman" w:hAnsi="Times New Roman" w:cs="Times New Roman"/>
                <w:lang w:val="sr-Cyrl-RS"/>
              </w:rPr>
              <w:t>е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 прерад</w:t>
            </w:r>
            <w:r w:rsidR="00CB0CA3" w:rsidRPr="00CB0CA3">
              <w:rPr>
                <w:rFonts w:ascii="Times New Roman" w:hAnsi="Times New Roman" w:cs="Times New Roman"/>
                <w:lang w:val="sr-Cyrl-RS"/>
              </w:rPr>
              <w:t>е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 дрвета остаје исти број предмета</w:t>
            </w:r>
            <w:r w:rsidR="00C02529" w:rsidRPr="00CB0CA3">
              <w:rPr>
                <w:rFonts w:ascii="Times New Roman" w:hAnsi="Times New Roman" w:cs="Times New Roman"/>
                <w:lang w:val="sr-Cyrl-RS"/>
              </w:rPr>
              <w:t>.</w:t>
            </w:r>
          </w:p>
          <w:p w14:paraId="4F1B218B" w14:textId="77777777" w:rsidR="004114B7" w:rsidRPr="00CB0CA3" w:rsidRDefault="004114B7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CB0CA3">
              <w:rPr>
                <w:rFonts w:ascii="Times New Roman" w:hAnsi="Times New Roman" w:cs="Times New Roman"/>
                <w:lang w:val="sr-Cyrl-RS"/>
              </w:rPr>
              <w:t>По Статуту са применом 1973.</w:t>
            </w:r>
            <w:r w:rsidR="00CB0CA3">
              <w:rPr>
                <w:rFonts w:ascii="Times New Roman" w:hAnsi="Times New Roman" w:cs="Times New Roman"/>
                <w:lang w:val="sr-Cyrl-RS"/>
              </w:rPr>
              <w:t xml:space="preserve"> године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 одсеци постају институти, па се ранији назив </w:t>
            </w:r>
            <w:r w:rsidR="00CB0CA3">
              <w:rPr>
                <w:rFonts w:ascii="Times New Roman" w:hAnsi="Times New Roman" w:cs="Times New Roman"/>
                <w:lang w:val="sr-Cyrl-RS"/>
              </w:rPr>
              <w:t>О</w:t>
            </w:r>
            <w:r w:rsidR="007602F8" w:rsidRPr="00CB0CA3">
              <w:rPr>
                <w:rFonts w:ascii="Times New Roman" w:hAnsi="Times New Roman" w:cs="Times New Roman"/>
                <w:lang w:val="sr-Cyrl-RS"/>
              </w:rPr>
              <w:t>дсека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 мења у Институт за прераду дрвета. Овог пута уводе се два нова предмета на ужој стручној области финална прерада дрвета: Дрвне конструкције и Површинска обрада дрвета. Формира се нова катедра Пројектовање финалних производа. На </w:t>
            </w:r>
            <w:r w:rsidR="00CB0CA3" w:rsidRPr="00CB0CA3">
              <w:rPr>
                <w:rFonts w:ascii="Times New Roman" w:hAnsi="Times New Roman" w:cs="Times New Roman"/>
                <w:lang w:val="sr-Cyrl-RS"/>
              </w:rPr>
              <w:t>К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атедри </w:t>
            </w:r>
            <w:r w:rsidR="00CB0CA3" w:rsidRPr="00CB0CA3">
              <w:rPr>
                <w:rFonts w:ascii="Times New Roman" w:hAnsi="Times New Roman" w:cs="Times New Roman"/>
                <w:lang w:val="sr-Cyrl-RS"/>
              </w:rPr>
              <w:t>ф</w:t>
            </w:r>
            <w:r w:rsidRPr="00CB0CA3">
              <w:rPr>
                <w:rFonts w:ascii="Times New Roman" w:hAnsi="Times New Roman" w:cs="Times New Roman"/>
                <w:lang w:val="sr-Cyrl-RS"/>
              </w:rPr>
              <w:t>иналн</w:t>
            </w:r>
            <w:r w:rsidR="00CB0CA3">
              <w:rPr>
                <w:rFonts w:ascii="Times New Roman" w:hAnsi="Times New Roman" w:cs="Times New Roman"/>
                <w:lang w:val="sr-Cyrl-RS"/>
              </w:rPr>
              <w:t>е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 прерад</w:t>
            </w:r>
            <w:r w:rsidR="00CB0CA3">
              <w:rPr>
                <w:rFonts w:ascii="Times New Roman" w:hAnsi="Times New Roman" w:cs="Times New Roman"/>
                <w:lang w:val="sr-Cyrl-RS"/>
              </w:rPr>
              <w:t>е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 дрвета остали су следећи предмети: Финална прерада дрвета, Површинска обрада дрвета, Машинство са индустријском енергетиком, Унутрашњи транспорт, Машине и алати за обраду дрвета.</w:t>
            </w:r>
          </w:p>
          <w:p w14:paraId="5EE2A09E" w14:textId="77777777" w:rsidR="004114B7" w:rsidRPr="00CB0CA3" w:rsidRDefault="004114B7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CB0CA3">
              <w:rPr>
                <w:rFonts w:ascii="Times New Roman" w:hAnsi="Times New Roman" w:cs="Times New Roman"/>
                <w:lang w:val="sr-Cyrl-RS"/>
              </w:rPr>
              <w:t>Статут</w:t>
            </w:r>
            <w:r w:rsidR="00CB0CA3">
              <w:rPr>
                <w:rFonts w:ascii="Times New Roman" w:hAnsi="Times New Roman" w:cs="Times New Roman"/>
                <w:lang w:val="sr-Cyrl-RS"/>
              </w:rPr>
              <w:t>ом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CB0CA3">
              <w:rPr>
                <w:rFonts w:ascii="Times New Roman" w:hAnsi="Times New Roman" w:cs="Times New Roman"/>
                <w:lang w:val="sr-Cyrl-RS"/>
              </w:rPr>
              <w:t>Ф</w:t>
            </w:r>
            <w:r w:rsidRPr="00CB0CA3">
              <w:rPr>
                <w:rFonts w:ascii="Times New Roman" w:hAnsi="Times New Roman" w:cs="Times New Roman"/>
                <w:lang w:val="sr-Cyrl-RS"/>
              </w:rPr>
              <w:t>акултета из 1987.</w:t>
            </w:r>
            <w:r w:rsidR="00CB0CA3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године </w:t>
            </w:r>
            <w:r w:rsidR="00BB5B29" w:rsidRPr="00CB0CA3">
              <w:rPr>
                <w:rFonts w:ascii="Times New Roman" w:hAnsi="Times New Roman" w:cs="Times New Roman"/>
                <w:lang w:val="sr-Cyrl-RS"/>
              </w:rPr>
              <w:t>н</w:t>
            </w:r>
            <w:r w:rsidRPr="00CB0CA3">
              <w:rPr>
                <w:rFonts w:ascii="Times New Roman" w:hAnsi="Times New Roman" w:cs="Times New Roman"/>
                <w:lang w:val="sr-Cyrl-RS"/>
              </w:rPr>
              <w:t>а Катедри финалне прераде дрвета уведена су два нова предмета: Техничка физика и Елементи регулационе технике.</w:t>
            </w:r>
          </w:p>
          <w:p w14:paraId="3738C669" w14:textId="0BA9AF5F" w:rsidR="004114B7" w:rsidRPr="00CB0CA3" w:rsidRDefault="004114B7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CB0CA3">
              <w:rPr>
                <w:rFonts w:ascii="Times New Roman" w:hAnsi="Times New Roman" w:cs="Times New Roman"/>
                <w:lang w:val="sr-Cyrl-RS"/>
              </w:rPr>
              <w:t>Овакво стање на Катедри финалне прераде дрвета остаје је до 2002.</w:t>
            </w:r>
            <w:r w:rsidR="00CB0CA3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године, када се на Одсеку </w:t>
            </w:r>
            <w:r w:rsidRPr="00260BC5">
              <w:rPr>
                <w:rFonts w:ascii="Times New Roman" w:hAnsi="Times New Roman" w:cs="Times New Roman"/>
                <w:lang w:val="sr-Cyrl-RS"/>
              </w:rPr>
              <w:t xml:space="preserve">укида </w:t>
            </w:r>
            <w:r w:rsidR="00260BC5">
              <w:rPr>
                <w:rFonts w:ascii="Times New Roman" w:hAnsi="Times New Roman" w:cs="Times New Roman"/>
                <w:lang w:val="sr-Cyrl-RS"/>
              </w:rPr>
              <w:t>К</w:t>
            </w:r>
            <w:r w:rsidRPr="00260BC5">
              <w:rPr>
                <w:rFonts w:ascii="Times New Roman" w:hAnsi="Times New Roman" w:cs="Times New Roman"/>
                <w:lang w:val="sr-Cyrl-RS"/>
              </w:rPr>
              <w:t xml:space="preserve">атедра </w:t>
            </w:r>
            <w:r w:rsidR="00260BC5">
              <w:rPr>
                <w:rFonts w:ascii="Times New Roman" w:hAnsi="Times New Roman" w:cs="Times New Roman"/>
                <w:lang w:val="sr-Cyrl-RS"/>
              </w:rPr>
              <w:t>п</w:t>
            </w:r>
            <w:r w:rsidRPr="00260BC5">
              <w:rPr>
                <w:rFonts w:ascii="Times New Roman" w:hAnsi="Times New Roman" w:cs="Times New Roman"/>
                <w:lang w:val="sr-Cyrl-RS"/>
              </w:rPr>
              <w:t>ројектовањ</w:t>
            </w:r>
            <w:r w:rsidR="00260BC5">
              <w:rPr>
                <w:rFonts w:ascii="Times New Roman" w:hAnsi="Times New Roman" w:cs="Times New Roman"/>
                <w:lang w:val="sr-Cyrl-RS"/>
              </w:rPr>
              <w:t>а</w:t>
            </w:r>
            <w:bookmarkStart w:id="0" w:name="_GoBack"/>
            <w:bookmarkEnd w:id="0"/>
            <w:r w:rsidRPr="00260BC5">
              <w:rPr>
                <w:rFonts w:ascii="Times New Roman" w:hAnsi="Times New Roman" w:cs="Times New Roman"/>
                <w:lang w:val="sr-Cyrl-RS"/>
              </w:rPr>
              <w:t xml:space="preserve"> финалних производа од дрвета</w:t>
            </w:r>
            <w:r w:rsidR="00CB0CA3" w:rsidRPr="00260BC5">
              <w:rPr>
                <w:rFonts w:ascii="Times New Roman" w:hAnsi="Times New Roman" w:cs="Times New Roman"/>
                <w:lang w:val="sr-Cyrl-RS"/>
              </w:rPr>
              <w:t>,</w:t>
            </w:r>
            <w:r w:rsidR="00CB0CA3">
              <w:rPr>
                <w:rFonts w:ascii="Times New Roman" w:hAnsi="Times New Roman" w:cs="Times New Roman"/>
                <w:lang w:val="sr-Cyrl-RS"/>
              </w:rPr>
              <w:t xml:space="preserve"> а уједно формира нова ‒ </w:t>
            </w:r>
            <w:r w:rsidRPr="00CB0CA3">
              <w:rPr>
                <w:rFonts w:ascii="Times New Roman" w:hAnsi="Times New Roman" w:cs="Times New Roman"/>
                <w:lang w:val="sr-Cyrl-RS"/>
              </w:rPr>
              <w:t>Катедра машина и уређаја у преради дрвета. По први пут у плану наставе уведени су изборни предмети. Заступљени су углавном предмети из уже стручне области: Финална прерада дрвета, Површинска обрада дрвета и Конструкције производа од дрвета као обавезни предмети</w:t>
            </w:r>
            <w:r w:rsidR="00CB0CA3">
              <w:rPr>
                <w:rFonts w:ascii="Times New Roman" w:hAnsi="Times New Roman" w:cs="Times New Roman"/>
                <w:lang w:val="sr-Cyrl-RS"/>
              </w:rPr>
              <w:t>,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 и Дизајн, Пројектовање намештаја, Организација простора, Пројектовање ентеријера и Тапацирани намештај као изборни предмети. Осим тога, на </w:t>
            </w:r>
            <w:r w:rsidR="00CB0CA3">
              <w:rPr>
                <w:rFonts w:ascii="Times New Roman" w:hAnsi="Times New Roman" w:cs="Times New Roman"/>
                <w:lang w:val="sr-Cyrl-RS"/>
              </w:rPr>
              <w:t>К</w:t>
            </w:r>
            <w:r w:rsidRPr="00CB0CA3">
              <w:rPr>
                <w:rFonts w:ascii="Times New Roman" w:hAnsi="Times New Roman" w:cs="Times New Roman"/>
                <w:lang w:val="sr-Cyrl-RS"/>
              </w:rPr>
              <w:t>атедри је био и припремни предмет Нацртна геометрија.</w:t>
            </w:r>
          </w:p>
          <w:p w14:paraId="18206B09" w14:textId="77777777" w:rsidR="004114B7" w:rsidRPr="00CB0CA3" w:rsidRDefault="004114B7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CB0CA3">
              <w:rPr>
                <w:rFonts w:ascii="Times New Roman" w:hAnsi="Times New Roman" w:cs="Times New Roman"/>
                <w:lang w:val="sr-Cyrl-RS"/>
              </w:rPr>
              <w:t>Од 2006.</w:t>
            </w:r>
            <w:r w:rsidR="00CB0CA3">
              <w:rPr>
                <w:rFonts w:ascii="Times New Roman" w:hAnsi="Times New Roman" w:cs="Times New Roman"/>
                <w:lang w:val="sr-Cyrl-RS"/>
              </w:rPr>
              <w:t xml:space="preserve"> године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 Катедри финалне прераде дрвета се додају и следећи изборни предмети: Лепљење у финалној преради дрвета, Дрво у грађевинарст</w:t>
            </w:r>
            <w:r w:rsidR="00CB0CA3">
              <w:rPr>
                <w:rFonts w:ascii="Times New Roman" w:hAnsi="Times New Roman" w:cs="Times New Roman"/>
                <w:lang w:val="sr-Cyrl-RS"/>
              </w:rPr>
              <w:t>в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у, Инжењерска графика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 и Увод у методско пројектовање.</w:t>
            </w:r>
          </w:p>
          <w:p w14:paraId="2EB6F749" w14:textId="77777777" w:rsidR="004114B7" w:rsidRPr="00CB0CA3" w:rsidRDefault="004114B7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CB0CA3">
              <w:rPr>
                <w:rFonts w:ascii="Times New Roman" w:hAnsi="Times New Roman" w:cs="Times New Roman"/>
                <w:lang w:val="sr-Cyrl-RS"/>
              </w:rPr>
              <w:t>Школске 2007/2008.</w:t>
            </w:r>
            <w:r w:rsidR="00CB0CA3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године се отпочиње са мастер студијама на Одсеку за прераду дрвета, а Катедра финалне прераде дрвета има два модула: Обликовање производа од дрвета и у оквиру </w:t>
            </w:r>
            <w:r w:rsidR="00CB0CA3">
              <w:rPr>
                <w:rFonts w:ascii="Times New Roman" w:hAnsi="Times New Roman" w:cs="Times New Roman"/>
                <w:lang w:val="sr-Cyrl-RS"/>
              </w:rPr>
              <w:t>м</w:t>
            </w:r>
            <w:r w:rsidRPr="00CB0CA3">
              <w:rPr>
                <w:rFonts w:ascii="Times New Roman" w:hAnsi="Times New Roman" w:cs="Times New Roman"/>
                <w:lang w:val="sr-Cyrl-RS"/>
              </w:rPr>
              <w:t>одула Технологије п</w:t>
            </w:r>
            <w:r w:rsidR="00CB0CA3">
              <w:rPr>
                <w:rFonts w:ascii="Times New Roman" w:hAnsi="Times New Roman" w:cs="Times New Roman"/>
                <w:lang w:val="sr-Cyrl-RS"/>
              </w:rPr>
              <w:t>рераде дрвета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 подмодул </w:t>
            </w:r>
            <w:r w:rsidR="00CB0CA3">
              <w:rPr>
                <w:rFonts w:ascii="Times New Roman" w:hAnsi="Times New Roman" w:cs="Times New Roman"/>
                <w:lang w:val="sr-Cyrl-RS"/>
              </w:rPr>
              <w:t xml:space="preserve">‒ 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Финална прерада дрвета. На модулу за Обликовање производа од дрвета се слушају предмети: Обликовање производа од дрвета, Опремање ентеријера, Дрвне конструкције у ентеријеру, Обезбеђење квалитета финалних производа и Историја дизајна намештаја, на подмодулу Финална прерада дрвета: Технологија дрвних производа у грађевинарству и дрвне галантерије, Површинска обрада дрвета у екстеријеру, Дрвне конструкције у ентеријеру, Обезбеђење квалитета финалних производа и Аутоматизација процеса лакирања. </w:t>
            </w:r>
          </w:p>
          <w:p w14:paraId="3C397C25" w14:textId="77777777" w:rsidR="004114B7" w:rsidRPr="00CB0CA3" w:rsidRDefault="004114B7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CB0CA3">
              <w:rPr>
                <w:rFonts w:ascii="Times New Roman" w:hAnsi="Times New Roman" w:cs="Times New Roman"/>
                <w:lang w:val="sr-Cyrl-RS"/>
              </w:rPr>
              <w:t>Од 2010.</w:t>
            </w:r>
            <w:r w:rsidR="002B15BF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године назив предмета Нацртна геометрија се мења у назив Примењена инжењерска графика, а изборни предмет Инжењерска графика се укида. На мастер студијама се уводи самостални модул Технологије за прераду дрвета </w:t>
            </w:r>
            <w:r w:rsidR="002B15BF">
              <w:rPr>
                <w:rFonts w:ascii="Times New Roman" w:hAnsi="Times New Roman" w:cs="Times New Roman"/>
                <w:lang w:val="sr-Cyrl-RS"/>
              </w:rPr>
              <w:t>‒</w:t>
            </w:r>
            <w:r w:rsidRPr="00CB0CA3">
              <w:rPr>
                <w:rFonts w:ascii="Times New Roman" w:hAnsi="Times New Roman" w:cs="Times New Roman"/>
                <w:lang w:val="sr-Cyrl-RS"/>
              </w:rPr>
              <w:t xml:space="preserve"> Финална прерада дрвета.</w:t>
            </w:r>
          </w:p>
          <w:p w14:paraId="045C5C01" w14:textId="77777777" w:rsidR="002E737D" w:rsidRPr="00CB0CA3" w:rsidRDefault="004114B7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CB0CA3">
              <w:rPr>
                <w:rFonts w:ascii="Times New Roman" w:hAnsi="Times New Roman" w:cs="Times New Roman"/>
                <w:lang w:val="sr-Cyrl-RS"/>
              </w:rPr>
              <w:t xml:space="preserve">Од 2014. године предмет Примењена инжењерска графика се поново назива Нацртна геометрија са техничким цртањем, а фонд часова се повећава, као и предмету Конструкције намештаја и производа од дрвета. Предмет Пројектовање намештаја и производа од дрвета прелази из изборних у обавезне предмете. Изборни предмет Инжењерска графика се поново уводи, предмет Увод у методско пројектовање се замењује предметом Пројектовање елемената за опремање ентеријера, а у наставном плану су и нови изборни предмети: Технологије производње кућа од дрвета и Технологије производње грађевинске столарије. </w:t>
            </w:r>
          </w:p>
          <w:p w14:paraId="66424D8E" w14:textId="77777777" w:rsidR="00C02529" w:rsidRPr="00CB0CA3" w:rsidRDefault="00C02529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18A62D76" w14:textId="77777777" w:rsidR="002E737D" w:rsidRPr="00CB0CA3" w:rsidRDefault="00C02529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CB0CA3">
              <w:rPr>
                <w:rFonts w:ascii="Times New Roman" w:hAnsi="Times New Roman" w:cs="Times New Roman"/>
                <w:lang w:val="sr-Cyrl-RS"/>
              </w:rPr>
              <w:t xml:space="preserve">Претходни 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наставници и сарадници на Катедри:</w:t>
            </w:r>
          </w:p>
          <w:p w14:paraId="3A2AB86C" w14:textId="77777777" w:rsidR="002E737D" w:rsidRPr="00CB0CA3" w:rsidRDefault="002B15BF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</w:t>
            </w:r>
            <w:r w:rsidR="00C02529" w:rsidRPr="00CB0CA3">
              <w:rPr>
                <w:rFonts w:ascii="Times New Roman" w:hAnsi="Times New Roman" w:cs="Times New Roman"/>
                <w:lang w:val="sr-Cyrl-RS"/>
              </w:rPr>
              <w:t>ипл.</w:t>
            </w:r>
            <w:r>
              <w:rPr>
                <w:rFonts w:ascii="Times New Roman" w:hAnsi="Times New Roman" w:cs="Times New Roman"/>
                <w:lang w:val="sr-Cyrl-RS"/>
              </w:rPr>
              <w:t xml:space="preserve"> и</w:t>
            </w:r>
            <w:r w:rsidR="00C02529" w:rsidRPr="00CB0CA3">
              <w:rPr>
                <w:rFonts w:ascii="Times New Roman" w:hAnsi="Times New Roman" w:cs="Times New Roman"/>
                <w:lang w:val="sr-Cyrl-RS"/>
              </w:rPr>
              <w:t>нж</w:t>
            </w:r>
            <w:r>
              <w:rPr>
                <w:rFonts w:ascii="Times New Roman" w:hAnsi="Times New Roman" w:cs="Times New Roman"/>
                <w:lang w:val="sr-Cyrl-RS"/>
              </w:rPr>
              <w:t>.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 xml:space="preserve"> Бранко Петричић, ред.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проф</w:t>
            </w:r>
          </w:p>
          <w:p w14:paraId="13F1D5B0" w14:textId="77777777" w:rsidR="002E737D" w:rsidRPr="00CB0CA3" w:rsidRDefault="002B15BF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р Раде Заплотн</w:t>
            </w:r>
            <w:r w:rsidR="00C02529" w:rsidRPr="00CB0CA3">
              <w:rPr>
                <w:rFonts w:ascii="Times New Roman" w:hAnsi="Times New Roman" w:cs="Times New Roman"/>
                <w:lang w:val="sr-Cyrl-RS"/>
              </w:rPr>
              <w:t>и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к, ред.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проф</w:t>
            </w:r>
          </w:p>
          <w:p w14:paraId="3F9F7B3B" w14:textId="77777777" w:rsidR="002E737D" w:rsidRPr="00CB0CA3" w:rsidRDefault="002B15BF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р Милан Потребић, ред.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проф</w:t>
            </w:r>
          </w:p>
          <w:p w14:paraId="64476C69" w14:textId="77777777" w:rsidR="002E737D" w:rsidRPr="00CB0CA3" w:rsidRDefault="002B15BF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р Душан Скакић, ред.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проф</w:t>
            </w:r>
          </w:p>
          <w:p w14:paraId="2316DA27" w14:textId="77777777" w:rsidR="002E737D" w:rsidRPr="00CB0CA3" w:rsidRDefault="002B15BF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р Сокол Соколовић, ред.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проф</w:t>
            </w:r>
          </w:p>
          <w:p w14:paraId="3EBBD41F" w14:textId="77777777" w:rsidR="002E737D" w:rsidRPr="00CB0CA3" w:rsidRDefault="002B15BF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р Срђан Жикић, ванр.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проф</w:t>
            </w:r>
          </w:p>
          <w:p w14:paraId="46C58DD1" w14:textId="77777777" w:rsidR="002E737D" w:rsidRPr="00CB0CA3" w:rsidRDefault="002B15BF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</w:t>
            </w:r>
            <w:r w:rsidR="00C02529" w:rsidRPr="00CB0CA3">
              <w:rPr>
                <w:rFonts w:ascii="Times New Roman" w:hAnsi="Times New Roman" w:cs="Times New Roman"/>
                <w:lang w:val="sr-Cyrl-RS"/>
              </w:rPr>
              <w:t>ипл.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C02529" w:rsidRPr="00CB0CA3">
              <w:rPr>
                <w:rFonts w:ascii="Times New Roman" w:hAnsi="Times New Roman" w:cs="Times New Roman"/>
                <w:lang w:val="sr-Cyrl-RS"/>
              </w:rPr>
              <w:t>инж</w:t>
            </w:r>
            <w:r>
              <w:rPr>
                <w:rFonts w:ascii="Times New Roman" w:hAnsi="Times New Roman" w:cs="Times New Roman"/>
                <w:lang w:val="sr-Cyrl-RS"/>
              </w:rPr>
              <w:t>.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 xml:space="preserve"> Александар Јанковић, доцент</w:t>
            </w:r>
          </w:p>
          <w:p w14:paraId="23DE5BA0" w14:textId="77777777" w:rsidR="002E737D" w:rsidRPr="00CB0CA3" w:rsidRDefault="002B15BF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р Борислав Јовановић, доцент</w:t>
            </w:r>
          </w:p>
          <w:p w14:paraId="246DD4A8" w14:textId="77777777" w:rsidR="002E737D" w:rsidRPr="00CB0CA3" w:rsidRDefault="002B15BF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р Јелена Томић-Мак</w:t>
            </w:r>
            <w:r w:rsidR="00C02529" w:rsidRPr="00CB0CA3">
              <w:rPr>
                <w:rFonts w:ascii="Times New Roman" w:hAnsi="Times New Roman" w:cs="Times New Roman"/>
                <w:lang w:val="sr-Cyrl-RS"/>
              </w:rPr>
              <w:t>с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ић, доцент</w:t>
            </w:r>
          </w:p>
          <w:p w14:paraId="2483E81B" w14:textId="77777777" w:rsidR="002E737D" w:rsidRPr="00CB0CA3" w:rsidRDefault="002B15BF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ипл.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инж. Стеван Смиљански, виши предавач</w:t>
            </w:r>
          </w:p>
          <w:p w14:paraId="736C1AB0" w14:textId="77777777" w:rsidR="002E737D" w:rsidRPr="00CB0CA3" w:rsidRDefault="002B15BF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р Ратко Марковић, асистент</w:t>
            </w:r>
          </w:p>
          <w:p w14:paraId="1548CBB3" w14:textId="77777777" w:rsidR="002E737D" w:rsidRPr="00CB0CA3" w:rsidRDefault="002B15BF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</w:t>
            </w:r>
            <w:r w:rsidR="00C02529" w:rsidRPr="00CB0CA3">
              <w:rPr>
                <w:rFonts w:ascii="Times New Roman" w:hAnsi="Times New Roman" w:cs="Times New Roman"/>
                <w:lang w:val="sr-Cyrl-RS"/>
              </w:rPr>
              <w:t>ипл.</w:t>
            </w:r>
            <w:r>
              <w:rPr>
                <w:rFonts w:ascii="Times New Roman" w:hAnsi="Times New Roman" w:cs="Times New Roman"/>
                <w:lang w:val="sr-Cyrl-RS"/>
              </w:rPr>
              <w:t xml:space="preserve"> и</w:t>
            </w:r>
            <w:r w:rsidR="00C02529" w:rsidRPr="00CB0CA3">
              <w:rPr>
                <w:rFonts w:ascii="Times New Roman" w:hAnsi="Times New Roman" w:cs="Times New Roman"/>
                <w:lang w:val="sr-Cyrl-RS"/>
              </w:rPr>
              <w:t>нж</w:t>
            </w:r>
            <w:r>
              <w:rPr>
                <w:rFonts w:ascii="Times New Roman" w:hAnsi="Times New Roman" w:cs="Times New Roman"/>
                <w:lang w:val="sr-Cyrl-RS"/>
              </w:rPr>
              <w:t>.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 xml:space="preserve"> Алмир Крџовић, асистент-приправник</w:t>
            </w:r>
          </w:p>
          <w:p w14:paraId="24BB4BF3" w14:textId="77777777" w:rsidR="002E737D" w:rsidRPr="00CB0CA3" w:rsidRDefault="002B15BF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р Рајка Живановић, асистент</w:t>
            </w:r>
          </w:p>
          <w:p w14:paraId="405D6C6A" w14:textId="77777777" w:rsidR="002E737D" w:rsidRPr="00CB0CA3" w:rsidRDefault="002B15BF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ипл.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инж</w:t>
            </w:r>
            <w:r>
              <w:rPr>
                <w:rFonts w:ascii="Times New Roman" w:hAnsi="Times New Roman" w:cs="Times New Roman"/>
                <w:lang w:val="sr-Cyrl-RS"/>
              </w:rPr>
              <w:t>.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 xml:space="preserve"> Мирослав Секулић, асистент-приправник</w:t>
            </w:r>
          </w:p>
          <w:p w14:paraId="5B14EEC1" w14:textId="77777777" w:rsidR="002E737D" w:rsidRPr="00CB0CA3" w:rsidRDefault="002B15BF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ипл.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инж</w:t>
            </w:r>
            <w:r>
              <w:rPr>
                <w:rFonts w:ascii="Times New Roman" w:hAnsi="Times New Roman" w:cs="Times New Roman"/>
                <w:lang w:val="sr-Cyrl-RS"/>
              </w:rPr>
              <w:t>.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 xml:space="preserve"> Миљана Николић, асистент</w:t>
            </w:r>
          </w:p>
          <w:p w14:paraId="4D18508F" w14:textId="77777777" w:rsidR="002E737D" w:rsidRPr="00CB0CA3" w:rsidRDefault="002B15BF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ипл.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инж</w:t>
            </w:r>
            <w:r>
              <w:rPr>
                <w:rFonts w:ascii="Times New Roman" w:hAnsi="Times New Roman" w:cs="Times New Roman"/>
                <w:lang w:val="sr-Cyrl-RS"/>
              </w:rPr>
              <w:t>.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 xml:space="preserve"> Александра Бурда, асистент</w:t>
            </w:r>
          </w:p>
          <w:p w14:paraId="38D74DC0" w14:textId="77777777" w:rsidR="002E737D" w:rsidRPr="00CB0CA3" w:rsidRDefault="002B15BF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</w:t>
            </w:r>
            <w:r w:rsidR="00C02529" w:rsidRPr="00CB0CA3">
              <w:rPr>
                <w:rFonts w:ascii="Times New Roman" w:hAnsi="Times New Roman" w:cs="Times New Roman"/>
                <w:lang w:val="sr-Cyrl-RS"/>
              </w:rPr>
              <w:t>ипл.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="00C02529" w:rsidRPr="00CB0CA3">
              <w:rPr>
                <w:rFonts w:ascii="Times New Roman" w:hAnsi="Times New Roman" w:cs="Times New Roman"/>
                <w:lang w:val="sr-Cyrl-RS"/>
              </w:rPr>
              <w:t>инж</w:t>
            </w:r>
            <w:r>
              <w:rPr>
                <w:rFonts w:ascii="Times New Roman" w:hAnsi="Times New Roman" w:cs="Times New Roman"/>
                <w:lang w:val="sr-Cyrl-RS"/>
              </w:rPr>
              <w:t xml:space="preserve">. 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Томислав Матић, виши стручни сарадник</w:t>
            </w:r>
          </w:p>
          <w:p w14:paraId="36CE8363" w14:textId="77777777" w:rsidR="002E737D" w:rsidRPr="00CB0CA3" w:rsidRDefault="002B15BF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</w:t>
            </w:r>
            <w:r w:rsidR="002E737D" w:rsidRPr="00CB0CA3">
              <w:rPr>
                <w:rFonts w:ascii="Times New Roman" w:hAnsi="Times New Roman" w:cs="Times New Roman"/>
                <w:lang w:val="sr-Cyrl-RS"/>
              </w:rPr>
              <w:t>р Страхиња Лубардић, стручни сарадник</w:t>
            </w:r>
          </w:p>
        </w:tc>
      </w:tr>
      <w:tr w:rsidR="00CB0CA3" w:rsidRPr="00CB0CA3" w14:paraId="0284852C" w14:textId="77777777" w:rsidTr="00123C72">
        <w:tc>
          <w:tcPr>
            <w:tcW w:w="9576" w:type="dxa"/>
            <w:tcBorders>
              <w:top w:val="single" w:sz="12" w:space="0" w:color="auto"/>
            </w:tcBorders>
          </w:tcPr>
          <w:p w14:paraId="4883C760" w14:textId="77777777" w:rsidR="00DA5690" w:rsidRPr="00CB0CA3" w:rsidRDefault="002B15BF" w:rsidP="002B15BF">
            <w:pPr>
              <w:jc w:val="both"/>
              <w:rPr>
                <w:rFonts w:ascii="Times New Roman" w:hAnsi="Times New Roman" w:cs="Times New Roman"/>
                <w:b/>
                <w:lang w:val="sr-Cyrl-RS"/>
              </w:rPr>
            </w:pPr>
            <w:r w:rsidRPr="00CB0CA3">
              <w:rPr>
                <w:rFonts w:ascii="Times New Roman" w:hAnsi="Times New Roman" w:cs="Times New Roman"/>
                <w:b/>
                <w:lang w:val="sr-Cyrl-RS"/>
              </w:rPr>
              <w:t>Чланови Катедре</w:t>
            </w:r>
          </w:p>
        </w:tc>
      </w:tr>
      <w:tr w:rsidR="00CB0CA3" w:rsidRPr="00CB0CA3" w14:paraId="12361239" w14:textId="77777777" w:rsidTr="00123C72">
        <w:tc>
          <w:tcPr>
            <w:tcW w:w="9576" w:type="dxa"/>
            <w:tcBorders>
              <w:bottom w:val="single" w:sz="12" w:space="0" w:color="auto"/>
            </w:tcBorders>
          </w:tcPr>
          <w:p w14:paraId="30F58D8D" w14:textId="77777777" w:rsidR="002B15BF" w:rsidRPr="00CB0CA3" w:rsidRDefault="002B15BF" w:rsidP="002B15BF">
            <w:pPr>
              <w:jc w:val="both"/>
              <w:rPr>
                <w:rFonts w:ascii="Times New Roman" w:hAnsi="Times New Roman" w:cs="Times New Roman"/>
                <w:b/>
                <w:lang w:val="sr-Cyrl-RS"/>
              </w:rPr>
            </w:pPr>
            <w:r w:rsidRPr="00CB0CA3">
              <w:rPr>
                <w:rFonts w:ascii="Times New Roman" w:hAnsi="Times New Roman" w:cs="Times New Roman"/>
                <w:b/>
                <w:lang w:val="sr-Cyrl-RS"/>
              </w:rPr>
              <w:t>Наставно особље</w:t>
            </w:r>
          </w:p>
          <w:p w14:paraId="57442647" w14:textId="77777777" w:rsidR="002B15BF" w:rsidRPr="002B15BF" w:rsidRDefault="002B15BF" w:rsidP="002B15BF">
            <w:pPr>
              <w:numPr>
                <w:ilvl w:val="0"/>
                <w:numId w:val="2"/>
              </w:numPr>
              <w:ind w:left="1134" w:hanging="425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др Милан Јаић, ред. проф.</w:t>
            </w:r>
          </w:p>
          <w:p w14:paraId="6C7D4A48" w14:textId="77777777" w:rsidR="002B15BF" w:rsidRPr="002B15BF" w:rsidRDefault="002B15BF" w:rsidP="002B15BF">
            <w:pPr>
              <w:numPr>
                <w:ilvl w:val="0"/>
                <w:numId w:val="2"/>
              </w:numPr>
              <w:ind w:left="1134" w:hanging="425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др Бисерка Несторовић, ванр. проф.</w:t>
            </w:r>
          </w:p>
          <w:p w14:paraId="1D9799DB" w14:textId="77777777" w:rsidR="002B15BF" w:rsidRPr="002B15BF" w:rsidRDefault="002B15BF" w:rsidP="002B15BF">
            <w:pPr>
              <w:numPr>
                <w:ilvl w:val="0"/>
                <w:numId w:val="2"/>
              </w:numPr>
              <w:ind w:left="1134" w:hanging="425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мр Јелена Матић, ванр. проф.</w:t>
            </w:r>
          </w:p>
          <w:p w14:paraId="5BF61709" w14:textId="77777777" w:rsidR="002B15BF" w:rsidRPr="002B15BF" w:rsidRDefault="002B15BF" w:rsidP="002B15BF">
            <w:pPr>
              <w:numPr>
                <w:ilvl w:val="0"/>
                <w:numId w:val="2"/>
              </w:numPr>
              <w:ind w:left="1134" w:hanging="425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др Игор Џинчић, ванр. проф.</w:t>
            </w:r>
          </w:p>
          <w:p w14:paraId="0ADEA21E" w14:textId="77777777" w:rsidR="002B15BF" w:rsidRPr="002B15BF" w:rsidRDefault="002B15BF" w:rsidP="002B15BF">
            <w:pPr>
              <w:numPr>
                <w:ilvl w:val="0"/>
                <w:numId w:val="2"/>
              </w:numPr>
              <w:ind w:left="1134" w:hanging="425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др Гордана Ђукановић, доцент</w:t>
            </w:r>
          </w:p>
          <w:p w14:paraId="19FE1751" w14:textId="77777777" w:rsidR="002B15BF" w:rsidRPr="002B15BF" w:rsidRDefault="002B15BF" w:rsidP="002B15BF">
            <w:pPr>
              <w:numPr>
                <w:ilvl w:val="0"/>
                <w:numId w:val="2"/>
              </w:numPr>
              <w:ind w:left="1134" w:hanging="425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др Тања Палија, доцент</w:t>
            </w:r>
          </w:p>
          <w:p w14:paraId="43D13DAA" w14:textId="77777777" w:rsidR="002B15BF" w:rsidRPr="002B15BF" w:rsidRDefault="002B15BF" w:rsidP="002B15BF">
            <w:pPr>
              <w:numPr>
                <w:ilvl w:val="0"/>
                <w:numId w:val="2"/>
              </w:numPr>
              <w:ind w:left="1134" w:hanging="425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дипл. инж. Војислав Дацић, сарадник у настави</w:t>
            </w:r>
          </w:p>
          <w:p w14:paraId="4D378849" w14:textId="77777777" w:rsidR="002B15BF" w:rsidRPr="00CB0CA3" w:rsidRDefault="002B15BF" w:rsidP="002B15BF">
            <w:pPr>
              <w:jc w:val="both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Ненаставно особље</w:t>
            </w:r>
          </w:p>
          <w:p w14:paraId="66743714" w14:textId="77777777" w:rsidR="002B15BF" w:rsidRPr="002B15BF" w:rsidRDefault="002B15BF" w:rsidP="002B15BF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дипл. инж. Желимир Марковић, стручни сарадник</w:t>
            </w:r>
          </w:p>
          <w:p w14:paraId="1371DCF3" w14:textId="77777777" w:rsidR="00164DC4" w:rsidRPr="002B15BF" w:rsidRDefault="002B15BF" w:rsidP="002B15B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Слободан Орешчанин, лаборант</w:t>
            </w:r>
          </w:p>
        </w:tc>
      </w:tr>
      <w:tr w:rsidR="00CB0CA3" w:rsidRPr="00CB0CA3" w14:paraId="4089700E" w14:textId="77777777" w:rsidTr="00123C72">
        <w:tc>
          <w:tcPr>
            <w:tcW w:w="9576" w:type="dxa"/>
            <w:tcBorders>
              <w:top w:val="single" w:sz="12" w:space="0" w:color="auto"/>
            </w:tcBorders>
          </w:tcPr>
          <w:p w14:paraId="3F65D42C" w14:textId="77777777" w:rsidR="00B20064" w:rsidRPr="002B15BF" w:rsidRDefault="002B15BF" w:rsidP="002B15BF">
            <w:pPr>
              <w:jc w:val="both"/>
              <w:rPr>
                <w:rFonts w:ascii="Times New Roman" w:hAnsi="Times New Roman" w:cs="Times New Roman"/>
                <w:b/>
                <w:lang w:val="sr-Cyrl-RS"/>
              </w:rPr>
            </w:pPr>
            <w:r w:rsidRPr="00CB0CA3">
              <w:rPr>
                <w:rFonts w:ascii="Times New Roman" w:hAnsi="Times New Roman" w:cs="Times New Roman"/>
                <w:b/>
                <w:lang w:val="sr-Cyrl-RS"/>
              </w:rPr>
              <w:t>Предмети Катедре</w:t>
            </w:r>
          </w:p>
        </w:tc>
      </w:tr>
      <w:tr w:rsidR="00CB0CA3" w:rsidRPr="00CB0CA3" w14:paraId="67BE6598" w14:textId="77777777" w:rsidTr="00123C72">
        <w:tc>
          <w:tcPr>
            <w:tcW w:w="9576" w:type="dxa"/>
            <w:tcBorders>
              <w:bottom w:val="single" w:sz="12" w:space="0" w:color="auto"/>
            </w:tcBorders>
          </w:tcPr>
          <w:p w14:paraId="739C9B48" w14:textId="77777777" w:rsidR="002B15BF" w:rsidRDefault="002B15BF" w:rsidP="002B15BF">
            <w:pPr>
              <w:jc w:val="both"/>
              <w:rPr>
                <w:rFonts w:ascii="Times New Roman" w:hAnsi="Times New Roman" w:cs="Times New Roman"/>
                <w:b/>
                <w:lang w:val="sr-Cyrl-RS"/>
              </w:rPr>
            </w:pPr>
          </w:p>
          <w:p w14:paraId="59FDFCF6" w14:textId="77777777" w:rsidR="002B15BF" w:rsidRPr="002B15BF" w:rsidRDefault="002B15BF" w:rsidP="002B15BF">
            <w:pPr>
              <w:jc w:val="both"/>
              <w:rPr>
                <w:rFonts w:ascii="Times New Roman" w:hAnsi="Times New Roman" w:cs="Times New Roman"/>
                <w:b/>
                <w:lang w:val="sr-Cyrl-RS"/>
              </w:rPr>
            </w:pPr>
            <w:r w:rsidRPr="002B15BF">
              <w:rPr>
                <w:rFonts w:ascii="Times New Roman" w:hAnsi="Times New Roman" w:cs="Times New Roman"/>
                <w:b/>
                <w:lang w:val="sr-Cyrl-RS"/>
              </w:rPr>
              <w:t>Основне студије</w:t>
            </w:r>
          </w:p>
          <w:p w14:paraId="7FDE411B" w14:textId="77777777" w:rsidR="002B15BF" w:rsidRPr="002B15BF" w:rsidRDefault="002B15BF" w:rsidP="002B15BF">
            <w:pPr>
              <w:jc w:val="both"/>
              <w:rPr>
                <w:rFonts w:ascii="Times New Roman" w:hAnsi="Times New Roman" w:cs="Times New Roman"/>
                <w:i/>
                <w:lang w:val="sr-Cyrl-RS"/>
              </w:rPr>
            </w:pPr>
            <w:r w:rsidRPr="002B15BF">
              <w:rPr>
                <w:rFonts w:ascii="Times New Roman" w:hAnsi="Times New Roman" w:cs="Times New Roman"/>
                <w:i/>
                <w:lang w:val="sr-Cyrl-RS"/>
              </w:rPr>
              <w:t>Обавезни предмети</w:t>
            </w:r>
          </w:p>
          <w:p w14:paraId="0C749D8D" w14:textId="77777777" w:rsidR="002B15BF" w:rsidRPr="002B15BF" w:rsidRDefault="002B15BF" w:rsidP="002B15BF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Нацртна геометрија са техничким цртањем</w:t>
            </w:r>
          </w:p>
          <w:p w14:paraId="70CCDDB2" w14:textId="77777777" w:rsidR="002B15BF" w:rsidRPr="002B15BF" w:rsidRDefault="002B15BF" w:rsidP="002B15BF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Дрвне конструкције</w:t>
            </w:r>
          </w:p>
          <w:p w14:paraId="7E61EDB2" w14:textId="77777777" w:rsidR="002B15BF" w:rsidRPr="002B15BF" w:rsidRDefault="002B15BF" w:rsidP="002B15BF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Конструкције намештаја и производа од дрвета</w:t>
            </w:r>
          </w:p>
          <w:p w14:paraId="0DE8C592" w14:textId="77777777" w:rsidR="002B15BF" w:rsidRPr="002B15BF" w:rsidRDefault="002B15BF" w:rsidP="002B15BF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Пројектовање намештаја и производа од дрвета</w:t>
            </w:r>
          </w:p>
          <w:p w14:paraId="35F027EA" w14:textId="77777777" w:rsidR="002B15BF" w:rsidRPr="002B15BF" w:rsidRDefault="002B15BF" w:rsidP="002B15BF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Финална прерада дрвета</w:t>
            </w:r>
          </w:p>
          <w:p w14:paraId="5938067C" w14:textId="77777777" w:rsidR="002B15BF" w:rsidRPr="002B15BF" w:rsidRDefault="002B15BF" w:rsidP="002B15BF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Површинска обрада дрвета</w:t>
            </w:r>
          </w:p>
          <w:p w14:paraId="555DB204" w14:textId="77777777" w:rsidR="002B15BF" w:rsidRPr="002B15BF" w:rsidRDefault="002B15BF" w:rsidP="002B15BF">
            <w:pPr>
              <w:jc w:val="both"/>
              <w:rPr>
                <w:rFonts w:ascii="Times New Roman" w:hAnsi="Times New Roman" w:cs="Times New Roman"/>
                <w:i/>
                <w:lang w:val="sr-Cyrl-RS"/>
              </w:rPr>
            </w:pPr>
            <w:r w:rsidRPr="002B15BF">
              <w:rPr>
                <w:rFonts w:ascii="Times New Roman" w:hAnsi="Times New Roman" w:cs="Times New Roman"/>
                <w:i/>
                <w:lang w:val="sr-Cyrl-RS"/>
              </w:rPr>
              <w:t>Изборни предмети</w:t>
            </w:r>
          </w:p>
          <w:p w14:paraId="06831DAC" w14:textId="77777777" w:rsidR="002B15BF" w:rsidRPr="002B15BF" w:rsidRDefault="002B15BF" w:rsidP="002B15B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Тапацирани намештај</w:t>
            </w:r>
          </w:p>
          <w:p w14:paraId="6F15F745" w14:textId="77777777" w:rsidR="002B15BF" w:rsidRPr="002B15BF" w:rsidRDefault="002B15BF" w:rsidP="002B15B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Пројектовање ентеријера</w:t>
            </w:r>
          </w:p>
          <w:p w14:paraId="38BBFD37" w14:textId="77777777" w:rsidR="002B15BF" w:rsidRPr="002B15BF" w:rsidRDefault="002B15BF" w:rsidP="002B15B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Организација простора</w:t>
            </w:r>
          </w:p>
          <w:p w14:paraId="1EEDF73B" w14:textId="77777777" w:rsidR="002B15BF" w:rsidRPr="002B15BF" w:rsidRDefault="002B15BF" w:rsidP="002B15B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Пројектовање елемената за опремање ентеријера</w:t>
            </w:r>
          </w:p>
          <w:p w14:paraId="2A325A84" w14:textId="77777777" w:rsidR="002B15BF" w:rsidRPr="002B15BF" w:rsidRDefault="002B15BF" w:rsidP="002B15B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Дизајн</w:t>
            </w:r>
          </w:p>
          <w:p w14:paraId="68C749C0" w14:textId="77777777" w:rsidR="002B15BF" w:rsidRPr="002B15BF" w:rsidRDefault="002B15BF" w:rsidP="002B15B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Увод у методско пројектовање</w:t>
            </w:r>
          </w:p>
          <w:p w14:paraId="406535BF" w14:textId="77777777" w:rsidR="002B15BF" w:rsidRPr="002B15BF" w:rsidRDefault="002B15BF" w:rsidP="002B15B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Инжењерска графика</w:t>
            </w:r>
          </w:p>
          <w:p w14:paraId="05CBC8EA" w14:textId="77777777" w:rsidR="002B15BF" w:rsidRPr="002B15BF" w:rsidRDefault="002B15BF" w:rsidP="002B15B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Дрво у грађевинарству</w:t>
            </w:r>
          </w:p>
          <w:p w14:paraId="75E77B64" w14:textId="77777777" w:rsidR="002B15BF" w:rsidRPr="002B15BF" w:rsidRDefault="002B15BF" w:rsidP="002B15B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Лепљење у финалној преради дрвета</w:t>
            </w:r>
          </w:p>
          <w:p w14:paraId="4C75A8FC" w14:textId="77777777" w:rsidR="002B15BF" w:rsidRPr="002B15BF" w:rsidRDefault="002B15BF" w:rsidP="002B15B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Технологије производње грађевинске столарије</w:t>
            </w:r>
          </w:p>
          <w:p w14:paraId="58E0968D" w14:textId="77777777" w:rsidR="002B15BF" w:rsidRPr="002B15BF" w:rsidRDefault="002B15BF" w:rsidP="002B15B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Технологије производње кућа од дрвета</w:t>
            </w:r>
          </w:p>
          <w:p w14:paraId="3AFC723E" w14:textId="77777777" w:rsidR="002B15BF" w:rsidRPr="002B15BF" w:rsidRDefault="002B15BF" w:rsidP="002B15BF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01B79842" w14:textId="77777777" w:rsidR="002B15BF" w:rsidRPr="002B15BF" w:rsidRDefault="002B15BF" w:rsidP="002B15BF">
            <w:pPr>
              <w:jc w:val="both"/>
              <w:rPr>
                <w:rFonts w:ascii="Times New Roman" w:hAnsi="Times New Roman" w:cs="Times New Roman"/>
                <w:b/>
                <w:lang w:val="sr-Cyrl-RS"/>
              </w:rPr>
            </w:pPr>
            <w:r w:rsidRPr="002B15BF">
              <w:rPr>
                <w:rFonts w:ascii="Times New Roman" w:hAnsi="Times New Roman" w:cs="Times New Roman"/>
                <w:b/>
                <w:lang w:val="sr-Cyrl-RS"/>
              </w:rPr>
              <w:t>Мастер студије</w:t>
            </w:r>
          </w:p>
          <w:p w14:paraId="7B58C662" w14:textId="77777777" w:rsidR="002B15BF" w:rsidRPr="002B15BF" w:rsidRDefault="002B15BF" w:rsidP="002B15BF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Површинска обрада дрвета у екстеријеру</w:t>
            </w:r>
          </w:p>
          <w:p w14:paraId="17BF9677" w14:textId="77777777" w:rsidR="002B15BF" w:rsidRPr="002B15BF" w:rsidRDefault="002B15BF" w:rsidP="002B15BF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Аутоматизација процеса лакирања</w:t>
            </w:r>
          </w:p>
          <w:p w14:paraId="2BFC1D30" w14:textId="77777777" w:rsidR="002B15BF" w:rsidRPr="002B15BF" w:rsidRDefault="002B15BF" w:rsidP="002B15BF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Дрвне конструкције у ентеријеру</w:t>
            </w:r>
          </w:p>
          <w:p w14:paraId="01F878A2" w14:textId="77777777" w:rsidR="002B15BF" w:rsidRPr="002B15BF" w:rsidRDefault="002B15BF" w:rsidP="002B15BF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Обезбеђење квалитета финалних производа</w:t>
            </w:r>
          </w:p>
          <w:p w14:paraId="34388930" w14:textId="77777777" w:rsidR="002B15BF" w:rsidRPr="002B15BF" w:rsidRDefault="002B15BF" w:rsidP="002B15BF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Опремање ентеријера</w:t>
            </w:r>
          </w:p>
          <w:p w14:paraId="77F3C1F7" w14:textId="77777777" w:rsidR="002B15BF" w:rsidRPr="002B15BF" w:rsidRDefault="002B15BF" w:rsidP="002B15BF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Обликовање производа од дрвета</w:t>
            </w:r>
          </w:p>
          <w:p w14:paraId="5D65152B" w14:textId="77777777" w:rsidR="002B15BF" w:rsidRPr="002B15BF" w:rsidRDefault="002B15BF" w:rsidP="002B15BF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Историја дизајна намештаја</w:t>
            </w:r>
          </w:p>
          <w:p w14:paraId="09E9F6F4" w14:textId="77777777" w:rsidR="002B15BF" w:rsidRPr="002B15BF" w:rsidRDefault="002B15BF" w:rsidP="002B15BF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 xml:space="preserve">Технологија дрвних производа у грађевинарству </w:t>
            </w:r>
          </w:p>
          <w:p w14:paraId="6FB3AA6E" w14:textId="77777777" w:rsidR="002B15BF" w:rsidRPr="002B15BF" w:rsidRDefault="002B15BF" w:rsidP="002B15BF">
            <w:pPr>
              <w:jc w:val="both"/>
              <w:rPr>
                <w:rFonts w:ascii="Times New Roman" w:hAnsi="Times New Roman" w:cs="Times New Roman"/>
                <w:b/>
                <w:lang w:val="sr-Cyrl-RS"/>
              </w:rPr>
            </w:pPr>
            <w:r w:rsidRPr="002B15BF">
              <w:rPr>
                <w:rFonts w:ascii="Times New Roman" w:hAnsi="Times New Roman" w:cs="Times New Roman"/>
                <w:b/>
                <w:lang w:val="sr-Cyrl-RS"/>
              </w:rPr>
              <w:t>Докторске студије</w:t>
            </w:r>
          </w:p>
          <w:p w14:paraId="5A9E3C37" w14:textId="77777777" w:rsidR="002B15BF" w:rsidRPr="002B15BF" w:rsidRDefault="002B15BF" w:rsidP="002B15BF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Површинска обрада финалних производа од дрвета</w:t>
            </w:r>
          </w:p>
          <w:p w14:paraId="0378E65F" w14:textId="77777777" w:rsidR="002B15BF" w:rsidRPr="002B15BF" w:rsidRDefault="002B15BF" w:rsidP="002B15BF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Производња намештаја и производа од дрвета</w:t>
            </w:r>
          </w:p>
          <w:p w14:paraId="502A7C90" w14:textId="77777777" w:rsidR="002B15BF" w:rsidRPr="002B15BF" w:rsidRDefault="002B15BF" w:rsidP="002B15BF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Рестаурација намештаја</w:t>
            </w:r>
          </w:p>
          <w:p w14:paraId="08F9870B" w14:textId="77777777" w:rsidR="00164DC4" w:rsidRPr="002B15BF" w:rsidRDefault="002B15BF" w:rsidP="002B15BF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Намештај и производи од дрвета</w:t>
            </w:r>
          </w:p>
        </w:tc>
      </w:tr>
      <w:tr w:rsidR="00CB0CA3" w:rsidRPr="00CB0CA3" w14:paraId="23E5F93D" w14:textId="77777777" w:rsidTr="00123C72">
        <w:tc>
          <w:tcPr>
            <w:tcW w:w="9576" w:type="dxa"/>
            <w:tcBorders>
              <w:top w:val="single" w:sz="12" w:space="0" w:color="auto"/>
            </w:tcBorders>
          </w:tcPr>
          <w:p w14:paraId="0E4C65B1" w14:textId="77777777" w:rsidR="00881811" w:rsidRPr="00CB0CA3" w:rsidRDefault="00881811" w:rsidP="002B15BF">
            <w:pPr>
              <w:jc w:val="both"/>
              <w:rPr>
                <w:rFonts w:ascii="Times New Roman" w:hAnsi="Times New Roman" w:cs="Times New Roman"/>
                <w:b/>
                <w:lang w:val="sr-Cyrl-RS"/>
              </w:rPr>
            </w:pPr>
            <w:r w:rsidRPr="00CB0CA3">
              <w:rPr>
                <w:rFonts w:ascii="Times New Roman" w:hAnsi="Times New Roman" w:cs="Times New Roman"/>
                <w:b/>
                <w:lang w:val="sr-Cyrl-RS"/>
              </w:rPr>
              <w:t>Завршни радови / мастер радови / дисертације</w:t>
            </w:r>
            <w:r w:rsidR="00104056" w:rsidRPr="00CB0CA3">
              <w:rPr>
                <w:rFonts w:ascii="Times New Roman" w:hAnsi="Times New Roman" w:cs="Times New Roman"/>
                <w:b/>
                <w:lang w:val="sr-Cyrl-RS"/>
              </w:rPr>
              <w:t xml:space="preserve"> / теренске наставе</w:t>
            </w:r>
          </w:p>
        </w:tc>
      </w:tr>
      <w:tr w:rsidR="00CB0CA3" w:rsidRPr="00CB0CA3" w14:paraId="3090220B" w14:textId="77777777" w:rsidTr="00123C72">
        <w:tc>
          <w:tcPr>
            <w:tcW w:w="9576" w:type="dxa"/>
            <w:tcBorders>
              <w:bottom w:val="single" w:sz="12" w:space="0" w:color="auto"/>
            </w:tcBorders>
          </w:tcPr>
          <w:p w14:paraId="48976D01" w14:textId="77777777" w:rsidR="002B15BF" w:rsidRPr="002B15BF" w:rsidRDefault="002B15BF" w:rsidP="002B15BF">
            <w:pPr>
              <w:jc w:val="both"/>
              <w:rPr>
                <w:rFonts w:ascii="Times New Roman" w:hAnsi="Times New Roman" w:cs="Times New Roman"/>
                <w:u w:val="single"/>
                <w:lang w:val="sr-Cyrl-RS"/>
              </w:rPr>
            </w:pPr>
            <w:r w:rsidRPr="002B15BF">
              <w:rPr>
                <w:rFonts w:ascii="Times New Roman" w:hAnsi="Times New Roman" w:cs="Times New Roman"/>
                <w:u w:val="single"/>
                <w:lang w:val="sr-Cyrl-RS"/>
              </w:rPr>
              <w:t>Докторске дисертације:</w:t>
            </w:r>
          </w:p>
          <w:p w14:paraId="743DA304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2016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 Јован Добић: „Могућност побољшања адхезије УВ акрилног премаза на подлози од термотретираног дрвета букве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7BA3C09E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2015 – Тања Палија: „Утицај полиелектролита на интеракцију дрвета и водоразредивих премаза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  <w:r w:rsidRPr="002B15BF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  <w:p w14:paraId="54216A74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2011 – Игор Џинчић: „Теоријска анализа и експериментална провера фактора који утичу на чврстоћу столица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20FDC420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2010 –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Бисерка Несторовић: „Истраживање и анализа чврстоће намештаја за седење израђеног од ламината на бази дрвета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4259CD40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1987 –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Милан Јаић: „Својства плоча добијених комбинацијом иверја и влакана са посебним освртом на квалитет површине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0A23F0FC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1985 –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Душан Скакић: „Искоришћење букове сировине при изради елемената за столове и столице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1FE0BA22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1975 – Милан Потребић: „Утицај неких чинилаца на диелектрична својства главних врста дрвећа и лепкова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0B5161E1" w14:textId="77777777" w:rsidR="002B15BF" w:rsidRPr="002B15BF" w:rsidRDefault="002B15BF" w:rsidP="002B15BF">
            <w:pPr>
              <w:ind w:left="743" w:hanging="743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4C2498B4" w14:textId="77777777" w:rsidR="002B15BF" w:rsidRPr="002B15BF" w:rsidRDefault="002B15BF" w:rsidP="002B15BF">
            <w:pPr>
              <w:ind w:left="743" w:hanging="743"/>
              <w:jc w:val="both"/>
              <w:rPr>
                <w:rFonts w:ascii="Times New Roman" w:hAnsi="Times New Roman" w:cs="Times New Roman"/>
                <w:u w:val="single"/>
                <w:lang w:val="sr-Cyrl-RS"/>
              </w:rPr>
            </w:pPr>
            <w:r w:rsidRPr="002B15BF">
              <w:rPr>
                <w:rFonts w:ascii="Times New Roman" w:hAnsi="Times New Roman" w:cs="Times New Roman"/>
                <w:u w:val="single"/>
                <w:lang w:val="sr-Cyrl-RS"/>
              </w:rPr>
              <w:t>Магистарске тезе:</w:t>
            </w:r>
          </w:p>
          <w:p w14:paraId="3303126D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2012 – Анастасија Манева: „Утицај примењеног система површинске обраде на квалитет обрађене површине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17E69BB1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2007 –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Светлана Јанићијевић: „Одржавање, заштита и мењање намештаја и опреме у ентеријерима хотела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04EFA2B5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2006 – Игор Џинчић: „Утицајни фактори на чврстоћу и трајност столица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78419F37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2005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Јевтић Петроније: „Површинска обрада масивног дрвета уљима и восковима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0885FA4B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2003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Ружица Стојановић: „Утицај врсте испуне од опружног језгра на еластичност и трајност седишта фотеља и вишеседа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16DFC5B9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2002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Милан Ђорђевић: „Квалитет повр</w:t>
            </w:r>
            <w:r>
              <w:rPr>
                <w:rFonts w:ascii="Times New Roman" w:hAnsi="Times New Roman" w:cs="Times New Roman"/>
                <w:lang w:val="sr-Cyrl-RS"/>
              </w:rPr>
              <w:t>ш</w:t>
            </w:r>
            <w:r w:rsidRPr="002B15BF">
              <w:rPr>
                <w:rFonts w:ascii="Times New Roman" w:hAnsi="Times New Roman" w:cs="Times New Roman"/>
                <w:lang w:val="sr-Cyrl-RS"/>
              </w:rPr>
              <w:t>инске обраде дрвета у зависности од начина припреме подлоге и примењеног система заштите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21B0FFB5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1995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 Рајка Живановић „Истраживање међусобног односа полиуретанских премаза и квалитет обрађених површина дрвета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1E4E90C2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1988 – Бисерка Несторовић: „Истраживање напрезања у конструкцији столица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47141953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1981 –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Милан Јаић: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„Одређивање максимално допуштених концентрација пара растварача у одељењима за површинску обраду дрвета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691C5D7E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1978 – Душан Скакић: „Оптимализација програма производње столова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003B8A89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1970 –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Милан Потребић: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„Толеранција споја као утицајни фактор на чврстоћу лепљене чеповне везе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073E627E" w14:textId="77777777" w:rsidR="002B15BF" w:rsidRPr="002B15BF" w:rsidRDefault="002B15BF" w:rsidP="002B15BF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7F554281" w14:textId="77777777" w:rsidR="002B15BF" w:rsidRPr="002B15BF" w:rsidRDefault="002B15BF" w:rsidP="002B15BF">
            <w:pPr>
              <w:jc w:val="both"/>
              <w:rPr>
                <w:rFonts w:ascii="Times New Roman" w:hAnsi="Times New Roman" w:cs="Times New Roman"/>
                <w:u w:val="single"/>
                <w:lang w:val="sr-Cyrl-RS"/>
              </w:rPr>
            </w:pPr>
            <w:r w:rsidRPr="002B15BF">
              <w:rPr>
                <w:rFonts w:ascii="Times New Roman" w:hAnsi="Times New Roman" w:cs="Times New Roman"/>
                <w:u w:val="single"/>
                <w:lang w:val="sr-Cyrl-RS"/>
              </w:rPr>
              <w:t>Мастер радови:</w:t>
            </w:r>
          </w:p>
          <w:p w14:paraId="04E54911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2016 – Инес Бајић: „Типологија кухиња и њихова функционална анализа у опремању стамбених простора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6B30BF41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2015 – Предраг Рајковић: „Утицај типа елемента везе на чврстоћу и крутост корпусног намештаја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482615A7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2015 – Јелена Матић: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„Савремени мобилијар намењен музејским поставкама, његов развој и примена</w:t>
            </w:r>
            <w:r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78197704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2015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 Ема Стојковић: „Дрво као конструкцијско и као изражајно средство у сценографији Дарка Недељковића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03F7BC02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2015 –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Александра Бурда: „Примена дрвета у архитектонској акустици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51F44D66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 xml:space="preserve">2014 – Јелена Радивојевић: </w:t>
            </w:r>
            <w:r w:rsidR="00235289">
              <w:rPr>
                <w:rFonts w:ascii="Times New Roman" w:hAnsi="Times New Roman" w:cs="Times New Roman"/>
                <w:lang w:val="sr-Cyrl-RS"/>
              </w:rPr>
              <w:t>„</w:t>
            </w:r>
            <w:r w:rsidRPr="002B15BF">
              <w:rPr>
                <w:rFonts w:ascii="Times New Roman" w:hAnsi="Times New Roman" w:cs="Times New Roman"/>
                <w:lang w:val="sr-Cyrl-RS"/>
              </w:rPr>
              <w:t>Елементи обликовања код дечјих креветића који утичу на безбедност и обезбеђују квалитет производа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244A367F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2013 – Александра Антоновић: „Улазна дрвена врата у савременој архитектури”</w:t>
            </w:r>
            <w:r w:rsidR="00235289">
              <w:rPr>
                <w:rFonts w:ascii="Times New Roman" w:hAnsi="Times New Roman" w:cs="Times New Roman"/>
                <w:lang w:val="sr-Cyrl-RS"/>
              </w:rPr>
              <w:t>.</w:t>
            </w:r>
          </w:p>
          <w:p w14:paraId="4E1963F4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2013– Александра Шућур: „Анализа неких фактора који утичу на сјај лакиране површине дрвета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3F1C5BDC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 xml:space="preserve">2013 – Јована Јокић: „Лежај у дечијим вртићима </w:t>
            </w:r>
            <w:r w:rsidR="00235289">
              <w:rPr>
                <w:rFonts w:ascii="Times New Roman" w:hAnsi="Times New Roman" w:cs="Times New Roman"/>
                <w:lang w:val="sr-Cyrl-RS"/>
              </w:rPr>
              <w:t>‒</w:t>
            </w:r>
            <w:r w:rsidRPr="002B15BF">
              <w:rPr>
                <w:rFonts w:ascii="Times New Roman" w:hAnsi="Times New Roman" w:cs="Times New Roman"/>
                <w:lang w:val="sr-Cyrl-RS"/>
              </w:rPr>
              <w:t xml:space="preserve"> развој и употреба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3DFCE70E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2013 –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Јелица Раденовић: „Утицај начина постављања полеђине на крутост и издржљивост корпусног намештаја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2A38DFA6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2013 –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Дејан Митов: „Радионице са употребом дрвета и њихов утицај на савремену архитектонску праксу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62E8BBCB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 xml:space="preserve">2013 – Јелена Манојловић: „Значај и примјена концепта </w:t>
            </w:r>
            <w:r w:rsidR="00235289">
              <w:rPr>
                <w:rFonts w:ascii="Times New Roman" w:hAnsi="Times New Roman" w:cs="Times New Roman"/>
                <w:lang w:val="sr-Cyrl-RS"/>
              </w:rPr>
              <w:t>‘</w:t>
            </w:r>
            <w:r w:rsidRPr="002B15BF">
              <w:rPr>
                <w:rFonts w:ascii="Times New Roman" w:hAnsi="Times New Roman" w:cs="Times New Roman"/>
                <w:lang w:val="sr-Cyrl-RS"/>
              </w:rPr>
              <w:t>фамилије</w:t>
            </w:r>
            <w:r w:rsidR="00235289">
              <w:rPr>
                <w:rFonts w:ascii="Times New Roman" w:hAnsi="Times New Roman" w:cs="Times New Roman"/>
                <w:lang w:val="sr-Cyrl-RS"/>
              </w:rPr>
              <w:t>’</w:t>
            </w:r>
            <w:r w:rsidRPr="002B15BF">
              <w:rPr>
                <w:rFonts w:ascii="Times New Roman" w:hAnsi="Times New Roman" w:cs="Times New Roman"/>
                <w:lang w:val="sr-Cyrl-RS"/>
              </w:rPr>
              <w:t xml:space="preserve"> у индустрији намјештаја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15794872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2013 – Јелена Витас: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„Дрвени фасадни системи, њихова примена и заступљеност у свету и код нас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68DCEDE4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2013 –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Вања Енбулајев: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 xml:space="preserve">„Дрвене столице на расклапање </w:t>
            </w:r>
            <w:r w:rsidR="00235289">
              <w:rPr>
                <w:rFonts w:ascii="Times New Roman" w:hAnsi="Times New Roman" w:cs="Times New Roman"/>
                <w:lang w:val="sr-Cyrl-RS"/>
              </w:rPr>
              <w:t>‒</w:t>
            </w:r>
            <w:r w:rsidRPr="002B15BF">
              <w:rPr>
                <w:rFonts w:ascii="Times New Roman" w:hAnsi="Times New Roman" w:cs="Times New Roman"/>
                <w:lang w:val="sr-Cyrl-RS"/>
              </w:rPr>
              <w:t xml:space="preserve"> употреба и развој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7E9F31AB" w14:textId="77777777" w:rsidR="002B15BF" w:rsidRPr="00235289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Latn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2013 –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Ивана Николић: „Примена дрвета при пројектовању енергетски ефикасних објеката (</w:t>
            </w:r>
            <w:r w:rsidR="00235289">
              <w:rPr>
                <w:rFonts w:ascii="Times New Roman" w:hAnsi="Times New Roman" w:cs="Times New Roman"/>
                <w:lang w:val="sr-Cyrl-RS"/>
              </w:rPr>
              <w:t>г</w:t>
            </w:r>
            <w:r w:rsidRPr="002B15BF">
              <w:rPr>
                <w:rFonts w:ascii="Times New Roman" w:hAnsi="Times New Roman" w:cs="Times New Roman"/>
                <w:lang w:val="sr-Cyrl-RS"/>
              </w:rPr>
              <w:t>радња у хармонији са природом)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3C417843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2012 –</w:t>
            </w:r>
            <w:r w:rsidR="00235289">
              <w:rPr>
                <w:rFonts w:ascii="Times New Roman" w:hAnsi="Times New Roman" w:cs="Times New Roman"/>
                <w:lang w:val="sr-Latn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Милица Дејановић: „Обликовање функционалних елемената кровних дрвених структура (</w:t>
            </w:r>
            <w:r w:rsidR="00235289">
              <w:rPr>
                <w:rFonts w:ascii="Times New Roman" w:hAnsi="Times New Roman" w:cs="Times New Roman"/>
                <w:lang w:val="sr-Cyrl-RS"/>
              </w:rPr>
              <w:t>л</w:t>
            </w:r>
            <w:r w:rsidRPr="002B15BF">
              <w:rPr>
                <w:rFonts w:ascii="Times New Roman" w:hAnsi="Times New Roman" w:cs="Times New Roman"/>
                <w:lang w:val="sr-Cyrl-RS"/>
              </w:rPr>
              <w:t>епљено ламелирано дрво у архитектури)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36AF8805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2011 –</w:t>
            </w:r>
            <w:r w:rsidR="00235289">
              <w:rPr>
                <w:rFonts w:ascii="Times New Roman" w:hAnsi="Times New Roman" w:cs="Times New Roman"/>
                <w:lang w:val="sr-Cyrl-RS"/>
              </w:rPr>
              <w:t>.</w:t>
            </w:r>
            <w:r w:rsidRPr="002B15BF">
              <w:rPr>
                <w:rFonts w:ascii="Times New Roman" w:hAnsi="Times New Roman" w:cs="Times New Roman"/>
                <w:lang w:val="sr-Cyrl-RS"/>
              </w:rPr>
              <w:t>Лука Панић: „Пројектовање намјештаја од масивних плоча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0701EDF4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2011 –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Марија Ресимић: „Примена и значај амбалаже у индустрији намештаја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70125DB7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2010 –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Марија Манојловић: „Клупе намењене јавним просторима у складу са принципима одрживог пројектовања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0BA2188A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2010 –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Никола Петковић: „Дрвене зидне облоге, њихова примена и заступљеност у свету и код нас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64941EB4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216ABE8D" w14:textId="77777777" w:rsidR="002B15BF" w:rsidRPr="002B15BF" w:rsidRDefault="002B15BF" w:rsidP="002B15BF">
            <w:pPr>
              <w:jc w:val="both"/>
              <w:rPr>
                <w:rFonts w:ascii="Times New Roman" w:hAnsi="Times New Roman" w:cs="Times New Roman"/>
                <w:u w:val="single"/>
                <w:lang w:val="sr-Cyrl-RS"/>
              </w:rPr>
            </w:pPr>
            <w:r w:rsidRPr="002B15BF">
              <w:rPr>
                <w:rFonts w:ascii="Times New Roman" w:hAnsi="Times New Roman" w:cs="Times New Roman"/>
                <w:u w:val="single"/>
                <w:lang w:val="sr-Cyrl-RS"/>
              </w:rPr>
              <w:t>Дипломски радови:</w:t>
            </w:r>
          </w:p>
          <w:p w14:paraId="171CF4ED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2015 –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Драган Кривокапић: „Развој мултифункционалног прозвода ГРИД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4CECE96F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2014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Дејан Јаић: „Утицај бајцовања дрвета трешње Prunus Avium на адхезију премаза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37C43026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2014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Луција Коњевић: „Пројектовање намештаја са еколошког аспекта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7C780010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2014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Емир Бећирагић: „Модел представљања младих аутора на сајмовима намештаја на примеру талент зоне Salone Satellite у Милану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22A752FC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2014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Марко Новковић: „Изградња дрвених кућа фраминг система у Америци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08275A0D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2014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Божидар Митровић: „Употреба лепљеног ламелираног дрвета у грађевинарству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  <w:r w:rsidRPr="002B15BF">
              <w:rPr>
                <w:rFonts w:ascii="Times New Roman" w:hAnsi="Times New Roman" w:cs="Times New Roman"/>
                <w:lang w:val="sr-Cyrl-RS"/>
              </w:rPr>
              <w:tab/>
            </w:r>
          </w:p>
          <w:p w14:paraId="68B669A8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2014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Марина Николић: „Монтажне куће са фазама изградње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  <w:r w:rsidRPr="002B15BF">
              <w:rPr>
                <w:rFonts w:ascii="Times New Roman" w:hAnsi="Times New Roman" w:cs="Times New Roman"/>
                <w:lang w:val="sr-Cyrl-RS"/>
              </w:rPr>
              <w:tab/>
            </w:r>
          </w:p>
          <w:p w14:paraId="39003011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2014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Ана Павловић: „Фазе израде монтажне куће са прегледом утрошка материјала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  <w:r w:rsidRPr="002B15BF">
              <w:rPr>
                <w:rFonts w:ascii="Times New Roman" w:hAnsi="Times New Roman" w:cs="Times New Roman"/>
                <w:lang w:val="sr-Cyrl-RS"/>
              </w:rPr>
              <w:tab/>
            </w:r>
          </w:p>
          <w:p w14:paraId="5740D471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2014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 xml:space="preserve">– Данило Марсенић: „Анализа постојећег стања и предлози за рационализацију површинске обраде у предузећу </w:t>
            </w:r>
            <w:r w:rsidR="00235289">
              <w:rPr>
                <w:rFonts w:ascii="Times New Roman" w:hAnsi="Times New Roman" w:cs="Times New Roman"/>
                <w:lang w:val="sr-Cyrl-RS"/>
              </w:rPr>
              <w:t>‘</w:t>
            </w:r>
            <w:r w:rsidRPr="002B15BF">
              <w:rPr>
                <w:rFonts w:ascii="Times New Roman" w:hAnsi="Times New Roman" w:cs="Times New Roman"/>
                <w:lang w:val="sr-Cyrl-RS"/>
              </w:rPr>
              <w:t>Ентеријер Јанковић</w:t>
            </w:r>
            <w:r w:rsidR="00235289">
              <w:rPr>
                <w:rFonts w:ascii="Times New Roman" w:hAnsi="Times New Roman" w:cs="Times New Roman"/>
                <w:lang w:val="sr-Cyrl-RS"/>
              </w:rPr>
              <w:t>’”.</w:t>
            </w:r>
          </w:p>
          <w:p w14:paraId="6D22CBD7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2013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 Ана Марковић: „Индустријски вишефункционални намештај за спавање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6AF2DA4F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2013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 Радмила Ђукановић: „Површинска обрада дрвета у екстеријеру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  <w:r w:rsidRPr="002B15BF">
              <w:rPr>
                <w:rFonts w:ascii="Times New Roman" w:hAnsi="Times New Roman" w:cs="Times New Roman"/>
                <w:lang w:val="sr-Cyrl-RS"/>
              </w:rPr>
              <w:tab/>
            </w:r>
          </w:p>
          <w:p w14:paraId="01ADF56D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2013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 Ана Дивац: „Организација дневне зоне у објектима стамбене архитектуре у другој половини двадесетог века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  <w:r w:rsidRPr="002B15BF">
              <w:rPr>
                <w:rFonts w:ascii="Times New Roman" w:hAnsi="Times New Roman" w:cs="Times New Roman"/>
                <w:lang w:val="sr-Cyrl-RS"/>
              </w:rPr>
              <w:tab/>
            </w:r>
          </w:p>
          <w:p w14:paraId="09ACF94B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2013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Марко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Васиљевић: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„Типови модерних кућа брвнара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4BE4698C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2012– Милан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Мишчевић: „Утицај квалитета иверасте плоче и начина оптерећења на чв</w:t>
            </w:r>
            <w:r w:rsidR="00235289">
              <w:rPr>
                <w:rFonts w:ascii="Times New Roman" w:hAnsi="Times New Roman" w:cs="Times New Roman"/>
                <w:lang w:val="sr-Cyrl-RS"/>
              </w:rPr>
              <w:t>рстоћу споја типл/</w:t>
            </w:r>
            <w:r w:rsidRPr="002B15BF">
              <w:rPr>
                <w:rFonts w:ascii="Times New Roman" w:hAnsi="Times New Roman" w:cs="Times New Roman"/>
                <w:lang w:val="sr-Cyrl-RS"/>
              </w:rPr>
              <w:t>рупа код корпусног намештаја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  <w:r w:rsidRPr="002B15BF">
              <w:rPr>
                <w:rFonts w:ascii="Times New Roman" w:hAnsi="Times New Roman" w:cs="Times New Roman"/>
                <w:lang w:val="sr-Cyrl-RS"/>
              </w:rPr>
              <w:tab/>
            </w:r>
          </w:p>
          <w:p w14:paraId="14B1EC48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2012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Владимир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Мишић: „Чврстоћа споја помоћу ламел пера код корпусног намештаја</w:t>
            </w:r>
            <w:r w:rsidR="00235289">
              <w:rPr>
                <w:rFonts w:ascii="Times New Roman" w:hAnsi="Times New Roman" w:cs="Times New Roman"/>
                <w:lang w:val="sr-Cyrl-RS"/>
              </w:rPr>
              <w:t>”.</w:t>
            </w:r>
            <w:r w:rsidRPr="002B15BF">
              <w:rPr>
                <w:rFonts w:ascii="Times New Roman" w:hAnsi="Times New Roman" w:cs="Times New Roman"/>
                <w:lang w:val="sr-Cyrl-RS"/>
              </w:rPr>
              <w:tab/>
            </w:r>
          </w:p>
          <w:p w14:paraId="08C234D7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2011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</w:t>
            </w:r>
            <w:r w:rsidR="00235289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 xml:space="preserve">Марија Бјелаковић: „Ниски столови </w:t>
            </w:r>
            <w:r w:rsidR="00235289">
              <w:rPr>
                <w:rFonts w:ascii="Times New Roman" w:hAnsi="Times New Roman" w:cs="Times New Roman"/>
                <w:lang w:val="sr-Cyrl-RS"/>
              </w:rPr>
              <w:t>‒</w:t>
            </w:r>
            <w:r w:rsidRPr="002B15BF">
              <w:rPr>
                <w:rFonts w:ascii="Times New Roman" w:hAnsi="Times New Roman" w:cs="Times New Roman"/>
                <w:lang w:val="sr-Cyrl-RS"/>
              </w:rPr>
              <w:t xml:space="preserve"> развој новог производа </w:t>
            </w:r>
            <w:r w:rsidR="00235289">
              <w:rPr>
                <w:rFonts w:ascii="Times New Roman" w:hAnsi="Times New Roman" w:cs="Times New Roman"/>
                <w:lang w:val="sr-Cyrl-RS"/>
              </w:rPr>
              <w:t>‘</w:t>
            </w:r>
            <w:r w:rsidRPr="002B15BF">
              <w:rPr>
                <w:rFonts w:ascii="Times New Roman" w:hAnsi="Times New Roman" w:cs="Times New Roman"/>
                <w:lang w:val="sr-Cyrl-RS"/>
              </w:rPr>
              <w:t>Flexy</w:t>
            </w:r>
            <w:r w:rsidR="00235289">
              <w:rPr>
                <w:rFonts w:ascii="Times New Roman" w:hAnsi="Times New Roman" w:cs="Times New Roman"/>
                <w:lang w:val="sr-Cyrl-RS"/>
              </w:rPr>
              <w:t>’”.</w:t>
            </w:r>
            <w:r w:rsidRPr="002B15BF">
              <w:rPr>
                <w:rFonts w:ascii="Times New Roman" w:hAnsi="Times New Roman" w:cs="Times New Roman"/>
                <w:lang w:val="sr-Cyrl-RS"/>
              </w:rPr>
              <w:tab/>
            </w:r>
          </w:p>
          <w:p w14:paraId="1D71D5CD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2011 –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Стеван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Микић: „Компаративна анализа система кровних конструкција са аспекта утрошка дрвне грађе</w:t>
            </w:r>
            <w:r w:rsidR="00123C72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3323EE11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2011 – Небојша Мијатовић: „Еколошка површинска обрада дрвета</w:t>
            </w:r>
            <w:r w:rsidR="00123C72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0470DECB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2011 – Зоран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Јаић: „Премази у праху</w:t>
            </w:r>
            <w:r w:rsidR="00123C72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791FB256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2010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Бојана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Марковић: „Примена полиуретанских премаза у површинској обради дрвета</w:t>
            </w:r>
            <w:r w:rsidR="00123C72">
              <w:rPr>
                <w:rFonts w:ascii="Times New Roman" w:hAnsi="Times New Roman" w:cs="Times New Roman"/>
                <w:lang w:val="sr-Cyrl-RS"/>
              </w:rPr>
              <w:t>”.</w:t>
            </w:r>
            <w:r w:rsidRPr="002B15BF">
              <w:rPr>
                <w:rFonts w:ascii="Times New Roman" w:hAnsi="Times New Roman" w:cs="Times New Roman"/>
                <w:lang w:val="sr-Cyrl-RS"/>
              </w:rPr>
              <w:tab/>
            </w:r>
          </w:p>
          <w:p w14:paraId="50098DF8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2011 –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Тамара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Станојевић: „Примена водених премаза у површинској обради дрвета</w:t>
            </w:r>
            <w:r w:rsidR="00123C72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19983F55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2010 –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Милица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 xml:space="preserve">Нешовановић: „Нaмештај за одлагање – развој новог производа </w:t>
            </w:r>
            <w:r w:rsidR="00123C72">
              <w:rPr>
                <w:rFonts w:ascii="Times New Roman" w:hAnsi="Times New Roman" w:cs="Times New Roman"/>
                <w:lang w:val="sr-Cyrl-RS"/>
              </w:rPr>
              <w:t>‘</w:t>
            </w:r>
            <w:r w:rsidRPr="002B15BF">
              <w:rPr>
                <w:rFonts w:ascii="Times New Roman" w:hAnsi="Times New Roman" w:cs="Times New Roman"/>
                <w:lang w:val="sr-Cyrl-RS"/>
              </w:rPr>
              <w:t>Pisa Tower</w:t>
            </w:r>
            <w:r w:rsidR="00123C72">
              <w:rPr>
                <w:rFonts w:ascii="Times New Roman" w:hAnsi="Times New Roman" w:cs="Times New Roman"/>
                <w:lang w:val="sr-Cyrl-RS"/>
              </w:rPr>
              <w:t>’”.</w:t>
            </w:r>
            <w:r w:rsidRPr="002B15BF">
              <w:rPr>
                <w:rFonts w:ascii="Times New Roman" w:hAnsi="Times New Roman" w:cs="Times New Roman"/>
                <w:lang w:val="sr-Cyrl-RS"/>
              </w:rPr>
              <w:tab/>
            </w:r>
            <w:r w:rsidRPr="002B15BF">
              <w:rPr>
                <w:rFonts w:ascii="Times New Roman" w:hAnsi="Times New Roman" w:cs="Times New Roman"/>
                <w:lang w:val="sr-Cyrl-RS"/>
              </w:rPr>
              <w:tab/>
            </w:r>
          </w:p>
          <w:p w14:paraId="00C26A5D" w14:textId="77777777" w:rsidR="002B15BF" w:rsidRPr="002B15BF" w:rsidRDefault="002B15BF" w:rsidP="002B15BF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ab/>
            </w:r>
            <w:r w:rsidRPr="002B15BF">
              <w:rPr>
                <w:rFonts w:ascii="Times New Roman" w:hAnsi="Times New Roman" w:cs="Times New Roman"/>
                <w:lang w:val="sr-Cyrl-RS"/>
              </w:rPr>
              <w:tab/>
            </w:r>
          </w:p>
          <w:p w14:paraId="3D771407" w14:textId="77777777" w:rsidR="002B15BF" w:rsidRPr="002B15BF" w:rsidRDefault="002B15BF" w:rsidP="002B15BF">
            <w:pPr>
              <w:jc w:val="both"/>
              <w:rPr>
                <w:rFonts w:ascii="Times New Roman" w:hAnsi="Times New Roman" w:cs="Times New Roman"/>
                <w:u w:val="single"/>
                <w:lang w:val="sr-Cyrl-RS"/>
              </w:rPr>
            </w:pPr>
            <w:r w:rsidRPr="002B15BF">
              <w:rPr>
                <w:rFonts w:ascii="Times New Roman" w:hAnsi="Times New Roman" w:cs="Times New Roman"/>
                <w:u w:val="single"/>
                <w:lang w:val="sr-Cyrl-RS"/>
              </w:rPr>
              <w:t xml:space="preserve">Завршни радови: </w:t>
            </w:r>
          </w:p>
          <w:p w14:paraId="1C482AC3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2015 – Марија Фараго: „Израда шаблона за копирну глодалицу са покретним радним столом</w:t>
            </w:r>
            <w:r w:rsidR="00123C72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179D2E18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2014 –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Немања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Пантовић: „Фазе изградње монтажних кућа</w:t>
            </w:r>
            <w:r w:rsidR="00123C72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03FE0B7D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2014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–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Оксана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Чолић: „Развој идејног пројекта ксилотеке</w:t>
            </w:r>
            <w:r w:rsidR="00123C72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440B79CD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2014 –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Милица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Миљковић: „Динамичко седење на примерима радова Петера Опсвика</w:t>
            </w:r>
            <w:r w:rsidR="00123C72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074C7A94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2014 –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Урош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Тонић: „Дрвене куће са решеткастим кровним носачима</w:t>
            </w:r>
            <w:r w:rsidR="00123C72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1C072FB9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2013 –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Велимир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Ђукић Лазовић: „Тачност рада четворостране рендисаљке у производњи класичног паркета</w:t>
            </w:r>
            <w:r w:rsidR="00123C72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5ABE8946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2013 –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Инес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Бајић: „Пројектовање ентеријера соба за децу предшколског узраста и нижег школског узраста</w:t>
            </w:r>
            <w:r w:rsidR="00123C72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5AA51DB1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2013 –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Бориша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Тепавчевић: „Нико Краљ и значај његовог рада за југословенски дизајн</w:t>
            </w:r>
            <w:r w:rsidR="00123C72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0B70F249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2013 –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Немања</w:t>
            </w:r>
            <w:r w:rsidR="00123C72">
              <w:rPr>
                <w:rFonts w:ascii="Times New Roman" w:hAnsi="Times New Roman" w:cs="Times New Roman"/>
                <w:lang w:val="sr-Cyrl-RS"/>
              </w:rPr>
              <w:t>.</w:t>
            </w:r>
            <w:r w:rsidRPr="002B15BF">
              <w:rPr>
                <w:rFonts w:ascii="Times New Roman" w:hAnsi="Times New Roman" w:cs="Times New Roman"/>
                <w:lang w:val="sr-Cyrl-RS"/>
              </w:rPr>
              <w:t>Стојановић: „Намештај Герита Ритвелда и његов историјски значај</w:t>
            </w:r>
            <w:r w:rsidR="00123C72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070B8BFA" w14:textId="77777777" w:rsidR="002B15BF" w:rsidRPr="002B15BF" w:rsidRDefault="002B15BF" w:rsidP="002B15BF">
            <w:pPr>
              <w:ind w:left="641" w:hanging="641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2B15BF">
              <w:rPr>
                <w:rFonts w:ascii="Times New Roman" w:hAnsi="Times New Roman" w:cs="Times New Roman"/>
                <w:lang w:val="sr-Cyrl-RS"/>
              </w:rPr>
              <w:t>2013 –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>Предраг</w:t>
            </w:r>
            <w:r w:rsid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2B15BF">
              <w:rPr>
                <w:rFonts w:ascii="Times New Roman" w:hAnsi="Times New Roman" w:cs="Times New Roman"/>
                <w:lang w:val="sr-Cyrl-RS"/>
              </w:rPr>
              <w:t xml:space="preserve">Рајковић: „Утицај вида налегања и </w:t>
            </w:r>
            <w:commentRangeStart w:id="1"/>
            <w:r w:rsidRPr="002B15BF">
              <w:rPr>
                <w:rFonts w:ascii="Times New Roman" w:hAnsi="Times New Roman" w:cs="Times New Roman"/>
                <w:lang w:val="sr-Cyrl-RS"/>
              </w:rPr>
              <w:t>тчаности</w:t>
            </w:r>
            <w:commentRangeEnd w:id="1"/>
            <w:r w:rsidR="00123C72">
              <w:rPr>
                <w:rStyle w:val="CommentReference"/>
              </w:rPr>
              <w:commentReference w:id="1"/>
            </w:r>
            <w:r w:rsidRPr="002B15BF">
              <w:rPr>
                <w:rFonts w:ascii="Times New Roman" w:hAnsi="Times New Roman" w:cs="Times New Roman"/>
                <w:lang w:val="sr-Cyrl-RS"/>
              </w:rPr>
              <w:t xml:space="preserve"> израде на чврстоћу споја помоћу ламел пера код корпусног намештаја</w:t>
            </w:r>
            <w:r w:rsidR="00123C72">
              <w:rPr>
                <w:rFonts w:ascii="Times New Roman" w:hAnsi="Times New Roman" w:cs="Times New Roman"/>
                <w:lang w:val="sr-Cyrl-RS"/>
              </w:rPr>
              <w:t>”.</w:t>
            </w:r>
          </w:p>
          <w:p w14:paraId="6105A4CC" w14:textId="77777777" w:rsidR="00164DC4" w:rsidRPr="00CB0CA3" w:rsidRDefault="00164DC4" w:rsidP="00CB0CA3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CB0CA3" w:rsidRPr="00CB0CA3" w14:paraId="7B4E1DEA" w14:textId="77777777" w:rsidTr="00123C72">
        <w:tc>
          <w:tcPr>
            <w:tcW w:w="9576" w:type="dxa"/>
            <w:tcBorders>
              <w:top w:val="single" w:sz="12" w:space="0" w:color="auto"/>
            </w:tcBorders>
          </w:tcPr>
          <w:p w14:paraId="2476C41C" w14:textId="77777777" w:rsidR="00164DC4" w:rsidRPr="00CB0CA3" w:rsidRDefault="00881811" w:rsidP="00CB0CA3">
            <w:pPr>
              <w:jc w:val="both"/>
              <w:rPr>
                <w:rFonts w:ascii="Times New Roman" w:hAnsi="Times New Roman" w:cs="Times New Roman"/>
                <w:b/>
                <w:lang w:val="sr-Cyrl-RS"/>
              </w:rPr>
            </w:pPr>
            <w:r w:rsidRPr="00CB0CA3">
              <w:rPr>
                <w:rFonts w:ascii="Times New Roman" w:hAnsi="Times New Roman" w:cs="Times New Roman"/>
                <w:b/>
                <w:lang w:val="sr-Cyrl-RS"/>
              </w:rPr>
              <w:t>Истраживање / Пројекти</w:t>
            </w:r>
          </w:p>
        </w:tc>
      </w:tr>
      <w:tr w:rsidR="00CB0CA3" w:rsidRPr="00CB0CA3" w14:paraId="3D9DD20E" w14:textId="77777777" w:rsidTr="00123C72">
        <w:tc>
          <w:tcPr>
            <w:tcW w:w="9576" w:type="dxa"/>
            <w:tcBorders>
              <w:bottom w:val="single" w:sz="12" w:space="0" w:color="auto"/>
            </w:tcBorders>
          </w:tcPr>
          <w:p w14:paraId="7EDE9F9A" w14:textId="2776A866" w:rsidR="00164DC4" w:rsidRPr="00123C72" w:rsidRDefault="00123C72" w:rsidP="0079467C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Средњ</w:t>
            </w:r>
            <w:r>
              <w:rPr>
                <w:rFonts w:ascii="Times New Roman" w:hAnsi="Times New Roman" w:cs="Times New Roman"/>
                <w:lang w:val="sr-Cyrl-RS"/>
              </w:rPr>
              <w:t>о</w:t>
            </w:r>
            <w:r w:rsidRPr="00123C72">
              <w:rPr>
                <w:rFonts w:ascii="Times New Roman" w:hAnsi="Times New Roman" w:cs="Times New Roman"/>
                <w:lang w:val="sr-Cyrl-RS"/>
              </w:rPr>
              <w:t>европски програм универзитетске размене студената и наставник</w:t>
            </w:r>
            <w:r w:rsidR="0079467C">
              <w:rPr>
                <w:rFonts w:ascii="Times New Roman" w:hAnsi="Times New Roman" w:cs="Times New Roman"/>
                <w:lang w:val="sr-Cyrl-RS"/>
              </w:rPr>
              <w:t xml:space="preserve">а: „CEEPUS III пројекат </w:t>
            </w:r>
            <w:r w:rsidRPr="00123C72">
              <w:rPr>
                <w:rFonts w:ascii="Times New Roman" w:hAnsi="Times New Roman" w:cs="Times New Roman"/>
                <w:lang w:val="sr-Cyrl-RS"/>
              </w:rPr>
              <w:t>A.L.I.C.E. CIII-SI-0719-05-1617</w:t>
            </w:r>
            <w:r>
              <w:rPr>
                <w:rFonts w:ascii="Times New Roman" w:hAnsi="Times New Roman" w:cs="Times New Roman"/>
                <w:lang w:val="sr-Cyrl-RS"/>
              </w:rPr>
              <w:t>”</w:t>
            </w:r>
            <w:r w:rsidRPr="00123C72">
              <w:rPr>
                <w:rFonts w:ascii="Times New Roman" w:hAnsi="Times New Roman" w:cs="Times New Roman"/>
                <w:lang w:val="sr-Cyrl-RS"/>
              </w:rPr>
              <w:t xml:space="preserve"> (2013</w:t>
            </w:r>
            <w:r>
              <w:rPr>
                <w:rFonts w:ascii="Times New Roman" w:hAnsi="Times New Roman" w:cs="Times New Roman"/>
                <w:lang w:val="sr-Cyrl-RS"/>
              </w:rPr>
              <w:t xml:space="preserve">‒2016). </w:t>
            </w:r>
            <w:r w:rsidRPr="00123C72">
              <w:rPr>
                <w:rFonts w:ascii="Times New Roman" w:hAnsi="Times New Roman" w:cs="Times New Roman"/>
                <w:lang w:val="sr-Cyrl-RS"/>
              </w:rPr>
              <w:t>Координатор: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123C72">
              <w:rPr>
                <w:rFonts w:ascii="Times New Roman" w:hAnsi="Times New Roman" w:cs="Times New Roman"/>
                <w:lang w:val="sr-Cyrl-RS"/>
              </w:rPr>
              <w:t>др Бисерка Несторовић, ванр.</w:t>
            </w:r>
            <w:r>
              <w:rPr>
                <w:rFonts w:ascii="Times New Roman" w:hAnsi="Times New Roman" w:cs="Times New Roman"/>
                <w:lang w:val="sr-Cyrl-RS"/>
              </w:rPr>
              <w:t xml:space="preserve"> п</w:t>
            </w:r>
            <w:r w:rsidRPr="00123C72">
              <w:rPr>
                <w:rFonts w:ascii="Times New Roman" w:hAnsi="Times New Roman" w:cs="Times New Roman"/>
                <w:lang w:val="sr-Cyrl-RS"/>
              </w:rPr>
              <w:t>роф</w:t>
            </w:r>
            <w:r>
              <w:rPr>
                <w:rFonts w:ascii="Times New Roman" w:hAnsi="Times New Roman" w:cs="Times New Roman"/>
                <w:lang w:val="sr-Cyrl-RS"/>
              </w:rPr>
              <w:t>.</w:t>
            </w:r>
          </w:p>
        </w:tc>
      </w:tr>
      <w:tr w:rsidR="00CB0CA3" w:rsidRPr="00CB0CA3" w14:paraId="37424704" w14:textId="77777777" w:rsidTr="00123C72">
        <w:tc>
          <w:tcPr>
            <w:tcW w:w="9576" w:type="dxa"/>
            <w:tcBorders>
              <w:top w:val="single" w:sz="12" w:space="0" w:color="auto"/>
            </w:tcBorders>
          </w:tcPr>
          <w:p w14:paraId="6A902758" w14:textId="77777777" w:rsidR="00871A11" w:rsidRPr="00CB0CA3" w:rsidRDefault="007971F4" w:rsidP="00CB0CA3">
            <w:pPr>
              <w:jc w:val="both"/>
              <w:rPr>
                <w:rFonts w:ascii="Times New Roman" w:hAnsi="Times New Roman" w:cs="Times New Roman"/>
                <w:b/>
                <w:lang w:val="sr-Cyrl-RS"/>
              </w:rPr>
            </w:pPr>
            <w:r w:rsidRPr="00CB0CA3">
              <w:rPr>
                <w:rFonts w:ascii="Times New Roman" w:hAnsi="Times New Roman" w:cs="Times New Roman"/>
                <w:b/>
                <w:lang w:val="sr-Cyrl-RS"/>
              </w:rPr>
              <w:t>Центри/ Лабораторије</w:t>
            </w:r>
          </w:p>
        </w:tc>
      </w:tr>
      <w:tr w:rsidR="002B15BF" w:rsidRPr="00CB0CA3" w14:paraId="71EF06CE" w14:textId="77777777" w:rsidTr="00123C72">
        <w:tc>
          <w:tcPr>
            <w:tcW w:w="9576" w:type="dxa"/>
            <w:tcBorders>
              <w:bottom w:val="single" w:sz="12" w:space="0" w:color="auto"/>
            </w:tcBorders>
          </w:tcPr>
          <w:p w14:paraId="04AB3B73" w14:textId="77777777" w:rsidR="00123C72" w:rsidRPr="00123C72" w:rsidRDefault="00123C72" w:rsidP="00123C72">
            <w:pPr>
              <w:pStyle w:val="ListParagraph"/>
              <w:numPr>
                <w:ilvl w:val="0"/>
                <w:numId w:val="14"/>
              </w:numPr>
              <w:ind w:left="459" w:hanging="425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ЗАВОД ЗА КОНТРОЛУ КВАЛИТЕТА НАМЕШТАЈА</w:t>
            </w:r>
          </w:p>
          <w:p w14:paraId="381459D5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7FC71CE9" w14:textId="130EB1ED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 xml:space="preserve">Основан </w:t>
            </w:r>
            <w:r w:rsidR="0079467C">
              <w:rPr>
                <w:rFonts w:ascii="Times New Roman" w:hAnsi="Times New Roman" w:cs="Times New Roman"/>
                <w:lang w:val="sr-Cyrl-RS"/>
              </w:rPr>
              <w:t xml:space="preserve">је 1975. године на иницијативу </w:t>
            </w:r>
            <w:r w:rsidRPr="00123C72">
              <w:rPr>
                <w:rFonts w:ascii="Times New Roman" w:hAnsi="Times New Roman" w:cs="Times New Roman"/>
                <w:lang w:val="sr-Cyrl-RS"/>
              </w:rPr>
              <w:t>проф. др Милана Потребића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123C72">
              <w:rPr>
                <w:rFonts w:ascii="Times New Roman" w:hAnsi="Times New Roman" w:cs="Times New Roman"/>
                <w:lang w:val="sr-Cyrl-RS"/>
              </w:rPr>
              <w:t xml:space="preserve">под називом Лабораторија за контролу квалитета намештаја. Издавање извештаја о испитивању квалитета намештаја започето је 1977. године и непрекидно траје до данас. </w:t>
            </w:r>
          </w:p>
          <w:p w14:paraId="14AD235D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51325F0E" w14:textId="047F30A0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Под руководством проф. др Душан Скак</w:t>
            </w:r>
            <w:r w:rsidR="0079467C">
              <w:rPr>
                <w:rFonts w:ascii="Times New Roman" w:hAnsi="Times New Roman" w:cs="Times New Roman"/>
                <w:lang w:val="sr-Cyrl-RS"/>
              </w:rPr>
              <w:t>ића, од 2000. године, уз велико</w:t>
            </w:r>
            <w:r w:rsidRPr="00123C72">
              <w:rPr>
                <w:rFonts w:ascii="Times New Roman" w:hAnsi="Times New Roman" w:cs="Times New Roman"/>
                <w:lang w:val="sr-Cyrl-RS"/>
              </w:rPr>
              <w:t xml:space="preserve"> залагање запослених, започет је процес акредитације 2002. године. Промењен је назив лабораторије у Завод за контролу квалитета намештаја. Завод је акредитован 2003. године као прва контролна организација на Београдском универзитету, од Акредитационог тела Србије (АТС), према међународном систему квалитета и стандарду SRPS ISO/IEC 17020: 2002. Од тада Завод издаје извештаје о контролисању квалитета намештаја. </w:t>
            </w:r>
          </w:p>
          <w:p w14:paraId="147585BD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7B985B7A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Од 2009. године Завод располаже са најсавременијом нумеричком опремом за контролисање квалитета намештаја. Набавком нове опреме повећане су могућности контролисања</w:t>
            </w:r>
            <w:r>
              <w:rPr>
                <w:rFonts w:ascii="Times New Roman" w:hAnsi="Times New Roman" w:cs="Times New Roman"/>
                <w:lang w:val="sr-Cyrl-RS"/>
              </w:rPr>
              <w:t>,</w:t>
            </w:r>
            <w:r w:rsidRPr="00123C72">
              <w:rPr>
                <w:rFonts w:ascii="Times New Roman" w:hAnsi="Times New Roman" w:cs="Times New Roman"/>
                <w:lang w:val="sr-Cyrl-RS"/>
              </w:rPr>
              <w:t xml:space="preserve"> као и капацитет испитивања.</w:t>
            </w:r>
          </w:p>
          <w:p w14:paraId="1EFA63E3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06D6CC04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 xml:space="preserve">Од 2010. године руководилац Завода је доцент др Бисерка Несторовић. Потврђује се компетентност Завода за спровођење нових метода контролисања према EN стандардима. </w:t>
            </w:r>
          </w:p>
          <w:p w14:paraId="795D730A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111352AD" w14:textId="297C9715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Усаглашеност рада Завода за контролу квалитета намештаја са стандардом акредитације пратило је Акредит</w:t>
            </w:r>
            <w:r w:rsidR="0079467C">
              <w:rPr>
                <w:rFonts w:ascii="Times New Roman" w:hAnsi="Times New Roman" w:cs="Times New Roman"/>
                <w:lang w:val="sr-Cyrl-RS"/>
              </w:rPr>
              <w:t xml:space="preserve">ационо тело Србије са успешних </w:t>
            </w:r>
            <w:r w:rsidRPr="00123C72">
              <w:rPr>
                <w:rFonts w:ascii="Times New Roman" w:hAnsi="Times New Roman" w:cs="Times New Roman"/>
                <w:lang w:val="sr-Cyrl-RS"/>
              </w:rPr>
              <w:t xml:space="preserve">шеснаест надзорних оцењивања и три реакредитације. </w:t>
            </w:r>
          </w:p>
          <w:p w14:paraId="2D577D0F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1065637F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u w:val="single"/>
                <w:lang w:val="sr-Cyrl-RS"/>
              </w:rPr>
            </w:pPr>
            <w:r w:rsidRPr="00123C72">
              <w:rPr>
                <w:rFonts w:ascii="Times New Roman" w:hAnsi="Times New Roman" w:cs="Times New Roman"/>
                <w:u w:val="single"/>
                <w:lang w:val="sr-Cyrl-RS"/>
              </w:rPr>
              <w:t xml:space="preserve">Делатност и циљеви ЗАВОДА ЗА КОНТРОЛУ КВАЛИТЕТА НАМЕШТАЈА: </w:t>
            </w:r>
          </w:p>
          <w:p w14:paraId="1CA6B7B6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42E279EA" w14:textId="03DA2484" w:rsidR="00123C72" w:rsidRPr="00123C72" w:rsidRDefault="00123C72" w:rsidP="00123C72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 xml:space="preserve">Контрола квалитета намештаја и одређивање усаглашености квалитета обавља се према српским (SRPS) и европским </w:t>
            </w:r>
            <w:r w:rsidRPr="00260BC5">
              <w:rPr>
                <w:rFonts w:ascii="Times New Roman" w:hAnsi="Times New Roman" w:cs="Times New Roman"/>
                <w:lang w:val="sr-Cyrl-RS"/>
              </w:rPr>
              <w:t>(ЕN</w:t>
            </w:r>
            <w:r w:rsidRPr="00123C72">
              <w:rPr>
                <w:rFonts w:ascii="Times New Roman" w:hAnsi="Times New Roman" w:cs="Times New Roman"/>
                <w:lang w:val="sr-Cyrl-RS"/>
              </w:rPr>
              <w:t>) стандардима и према</w:t>
            </w:r>
            <w:r w:rsidR="0079467C">
              <w:rPr>
                <w:rFonts w:ascii="Times New Roman" w:hAnsi="Times New Roman" w:cs="Times New Roman"/>
                <w:lang w:val="sr-Cyrl-RS"/>
              </w:rPr>
              <w:t xml:space="preserve"> посебним захтевима. Преко 90% </w:t>
            </w:r>
            <w:r w:rsidRPr="00123C72">
              <w:rPr>
                <w:rFonts w:ascii="Times New Roman" w:hAnsi="Times New Roman" w:cs="Times New Roman"/>
                <w:lang w:val="sr-Cyrl-RS"/>
              </w:rPr>
              <w:t>акредитованих контролних метода Завода је са применом ЕN стандарда</w:t>
            </w:r>
            <w:r>
              <w:rPr>
                <w:rFonts w:ascii="Times New Roman" w:hAnsi="Times New Roman" w:cs="Times New Roman"/>
                <w:lang w:val="sr-Cyrl-RS"/>
              </w:rPr>
              <w:t>;</w:t>
            </w:r>
          </w:p>
          <w:p w14:paraId="056BD3B6" w14:textId="77777777" w:rsidR="00123C72" w:rsidRPr="00123C72" w:rsidRDefault="00123C72" w:rsidP="00123C72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Унапређење производа финалне индустрије намештаја и делова за намештај</w:t>
            </w:r>
            <w:r>
              <w:rPr>
                <w:rFonts w:ascii="Times New Roman" w:hAnsi="Times New Roman" w:cs="Times New Roman"/>
                <w:lang w:val="sr-Cyrl-RS"/>
              </w:rPr>
              <w:t>;</w:t>
            </w:r>
            <w:r w:rsidRPr="00123C72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  <w:p w14:paraId="14A5AE75" w14:textId="77777777" w:rsidR="00123C72" w:rsidRPr="00123C72" w:rsidRDefault="00123C72" w:rsidP="00123C72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Сарадња са произвођачима намештаја у фази развоја производа и контроли квалитета у процесу производње</w:t>
            </w:r>
            <w:r>
              <w:rPr>
                <w:rFonts w:ascii="Times New Roman" w:hAnsi="Times New Roman" w:cs="Times New Roman"/>
                <w:lang w:val="sr-Cyrl-RS"/>
              </w:rPr>
              <w:t>;</w:t>
            </w:r>
          </w:p>
          <w:p w14:paraId="332280F7" w14:textId="77777777" w:rsidR="00123C72" w:rsidRPr="00123C72" w:rsidRDefault="00123C72" w:rsidP="00123C72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Међулабораторијска сарадњa из области контроле квалитета намештаја</w:t>
            </w:r>
            <w:r>
              <w:rPr>
                <w:rFonts w:ascii="Times New Roman" w:hAnsi="Times New Roman" w:cs="Times New Roman"/>
                <w:lang w:val="sr-Cyrl-RS"/>
              </w:rPr>
              <w:t>;</w:t>
            </w:r>
          </w:p>
          <w:p w14:paraId="4DBA61FD" w14:textId="77777777" w:rsidR="00123C72" w:rsidRPr="00123C72" w:rsidRDefault="00123C72" w:rsidP="00123C72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Континуирано учешће Завода у усвајању, изради и измени ЕN стандарда са домаћим и страним институцијама</w:t>
            </w:r>
            <w:r>
              <w:rPr>
                <w:rFonts w:ascii="Times New Roman" w:hAnsi="Times New Roman" w:cs="Times New Roman"/>
                <w:lang w:val="sr-Cyrl-RS"/>
              </w:rPr>
              <w:t>;</w:t>
            </w:r>
          </w:p>
          <w:p w14:paraId="024E1416" w14:textId="77777777" w:rsidR="00123C72" w:rsidRPr="00123C72" w:rsidRDefault="00123C72" w:rsidP="00123C72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Примена научноистраживачког рада на унапређењу начина контролисања намештаја, делова намештаја и ЕN стандарда</w:t>
            </w:r>
            <w:r>
              <w:rPr>
                <w:rFonts w:ascii="Times New Roman" w:hAnsi="Times New Roman" w:cs="Times New Roman"/>
                <w:lang w:val="sr-Cyrl-RS"/>
              </w:rPr>
              <w:t>;</w:t>
            </w:r>
          </w:p>
          <w:p w14:paraId="0865360F" w14:textId="77777777" w:rsidR="00123C72" w:rsidRPr="00123C72" w:rsidRDefault="00123C72" w:rsidP="00123C72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Сарадња са удружењима потрошача</w:t>
            </w:r>
            <w:r>
              <w:rPr>
                <w:rFonts w:ascii="Times New Roman" w:hAnsi="Times New Roman" w:cs="Times New Roman"/>
                <w:lang w:val="sr-Cyrl-RS"/>
              </w:rPr>
              <w:t>;</w:t>
            </w:r>
          </w:p>
          <w:p w14:paraId="2DD79B6B" w14:textId="77777777" w:rsidR="00123C72" w:rsidRPr="00123C72" w:rsidRDefault="00123C72" w:rsidP="00123C72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Континуирана едукација.</w:t>
            </w:r>
          </w:p>
          <w:p w14:paraId="43722AA8" w14:textId="77777777" w:rsidR="00123C72" w:rsidRPr="00123C72" w:rsidRDefault="00123C72" w:rsidP="00123C72">
            <w:pPr>
              <w:spacing w:line="276" w:lineRule="auto"/>
              <w:jc w:val="both"/>
              <w:rPr>
                <w:rFonts w:ascii="Times New Roman" w:hAnsi="Times New Roman" w:cs="Times New Roman"/>
                <w:spacing w:val="14"/>
                <w:lang w:val="sr-Cyrl-RS"/>
              </w:rPr>
            </w:pPr>
          </w:p>
          <w:p w14:paraId="0DDB54F9" w14:textId="77777777" w:rsidR="00123C72" w:rsidRPr="00123C72" w:rsidRDefault="00123C72" w:rsidP="00123C72">
            <w:pPr>
              <w:spacing w:line="276" w:lineRule="auto"/>
              <w:jc w:val="both"/>
              <w:rPr>
                <w:rFonts w:ascii="Times New Roman" w:hAnsi="Times New Roman" w:cs="Times New Roman"/>
                <w:u w:val="single"/>
                <w:lang w:val="sr-Cyrl-RS"/>
              </w:rPr>
            </w:pPr>
            <w:r w:rsidRPr="00123C72">
              <w:rPr>
                <w:rFonts w:ascii="Times New Roman" w:hAnsi="Times New Roman" w:cs="Times New Roman"/>
                <w:u w:val="single"/>
                <w:lang w:val="sr-Cyrl-RS"/>
              </w:rPr>
              <w:t xml:space="preserve">Особље Завода (2016): </w:t>
            </w:r>
          </w:p>
          <w:p w14:paraId="32579FD6" w14:textId="77777777" w:rsidR="00123C72" w:rsidRPr="00123C72" w:rsidRDefault="00123C72" w:rsidP="00123C72">
            <w:pPr>
              <w:ind w:left="318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Руководилац: др Бисерка Несторовић, ванр.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123C72">
              <w:rPr>
                <w:rFonts w:ascii="Times New Roman" w:hAnsi="Times New Roman" w:cs="Times New Roman"/>
                <w:lang w:val="sr-Cyrl-RS"/>
              </w:rPr>
              <w:t>проф.</w:t>
            </w:r>
          </w:p>
          <w:p w14:paraId="669BA43D" w14:textId="77777777" w:rsidR="00123C72" w:rsidRPr="00123C72" w:rsidRDefault="00123C72" w:rsidP="00123C72">
            <w:pPr>
              <w:ind w:left="318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Заменик и руководилац квалитета: др Игор Џинчић, ванр.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123C72">
              <w:rPr>
                <w:rFonts w:ascii="Times New Roman" w:hAnsi="Times New Roman" w:cs="Times New Roman"/>
                <w:lang w:val="sr-Cyrl-RS"/>
              </w:rPr>
              <w:t>проф.</w:t>
            </w:r>
          </w:p>
          <w:p w14:paraId="7BF8ADA5" w14:textId="77777777" w:rsidR="00123C72" w:rsidRPr="00123C72" w:rsidRDefault="00123C72" w:rsidP="00123C72">
            <w:pPr>
              <w:ind w:left="318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Технички руководилац: инж</w:t>
            </w:r>
            <w:r>
              <w:rPr>
                <w:rFonts w:ascii="Times New Roman" w:hAnsi="Times New Roman" w:cs="Times New Roman"/>
                <w:lang w:val="sr-Cyrl-RS"/>
              </w:rPr>
              <w:t>.</w:t>
            </w:r>
            <w:r w:rsidRPr="00123C72">
              <w:rPr>
                <w:rFonts w:ascii="Times New Roman" w:hAnsi="Times New Roman" w:cs="Times New Roman"/>
                <w:lang w:val="sr-Cyrl-RS"/>
              </w:rPr>
              <w:t xml:space="preserve"> Предраг Станковић</w:t>
            </w:r>
          </w:p>
          <w:p w14:paraId="0E2A8BF4" w14:textId="77777777" w:rsidR="00123C72" w:rsidRPr="00123C72" w:rsidRDefault="00123C72" w:rsidP="00123C72">
            <w:pPr>
              <w:ind w:left="318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Испитивач: тех. Слободан Орешчанин.</w:t>
            </w:r>
          </w:p>
          <w:p w14:paraId="1147D09B" w14:textId="77777777" w:rsidR="00123C72" w:rsidRPr="00123C72" w:rsidRDefault="00123C72" w:rsidP="00123C72">
            <w:pPr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 w:eastAsia="sr-Cyrl-RS"/>
              </w:rPr>
              <w:drawing>
                <wp:inline distT="0" distB="0" distL="0" distR="0" wp14:anchorId="70D7351B" wp14:editId="0B1D3976">
                  <wp:extent cx="3004185" cy="2773680"/>
                  <wp:effectExtent l="0" t="0" r="5715" b="7620"/>
                  <wp:docPr id="13" name="Picture 13" descr="01 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1 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85" cy="277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3C72">
              <w:rPr>
                <w:rFonts w:ascii="Times New Roman" w:hAnsi="Times New Roman" w:cs="Times New Roman"/>
                <w:lang w:val="sr-Cyrl-RS" w:eastAsia="sr-Cyrl-RS"/>
              </w:rPr>
              <w:drawing>
                <wp:inline distT="0" distB="0" distL="0" distR="0" wp14:anchorId="7B320B0D" wp14:editId="49DEF1DA">
                  <wp:extent cx="3110230" cy="2743200"/>
                  <wp:effectExtent l="0" t="0" r="0" b="0"/>
                  <wp:docPr id="14" name="Picture 14" descr="01 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1 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85" r="3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23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1A904C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 w:eastAsia="sr-Cyrl-RS"/>
              </w:rPr>
              <w:drawing>
                <wp:inline distT="0" distB="0" distL="0" distR="0" wp14:anchorId="08F1030D" wp14:editId="210ECECF">
                  <wp:extent cx="3716020" cy="2884170"/>
                  <wp:effectExtent l="0" t="0" r="0" b="0"/>
                  <wp:docPr id="15" name="Picture 15" descr="http://drvotehnika.info/media/images/clanci/2014-11-24/zavo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drvotehnika.info/media/images/clanci/2014-11-24/zavo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020" cy="288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E59C0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4865DFAF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07431A9D" w14:textId="77777777" w:rsidR="00123C72" w:rsidRPr="00123C72" w:rsidRDefault="00123C72" w:rsidP="00123C72">
            <w:pPr>
              <w:pStyle w:val="ListParagraph"/>
              <w:numPr>
                <w:ilvl w:val="0"/>
                <w:numId w:val="14"/>
              </w:numPr>
              <w:ind w:left="459" w:hanging="425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ЛАБОРАТОРИЈАЗА ПОВРШИНСКУ ОБРАДУ ДРВЕТА</w:t>
            </w:r>
          </w:p>
          <w:p w14:paraId="3460AAF0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7B8A91F9" w14:textId="6652331D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Лабораторија за површинску обраду дрвета основана је 1977. године на Шумарском факултету, у време када се из предмета Финална прерада дрвета издвојио као посебан предмет Површинска обрада дрвета.</w:t>
            </w:r>
            <w:r w:rsidR="0079467C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123C72">
              <w:rPr>
                <w:rFonts w:ascii="Times New Roman" w:hAnsi="Times New Roman" w:cs="Times New Roman"/>
                <w:lang w:val="sr-Cyrl-RS"/>
              </w:rPr>
              <w:t>У то време Лабораторија је имала простор величине око 65 м</w:t>
            </w:r>
            <w:r w:rsidRPr="00123C72">
              <w:rPr>
                <w:rFonts w:ascii="Times New Roman" w:hAnsi="Times New Roman" w:cs="Times New Roman"/>
                <w:vertAlign w:val="superscript"/>
                <w:lang w:val="sr-Cyrl-RS"/>
              </w:rPr>
              <w:t>2</w:t>
            </w:r>
            <w:r w:rsidRPr="00123C72">
              <w:rPr>
                <w:rFonts w:ascii="Times New Roman" w:hAnsi="Times New Roman" w:cs="Times New Roman"/>
                <w:lang w:val="sr-Cyrl-RS"/>
              </w:rPr>
              <w:t xml:space="preserve">, </w:t>
            </w:r>
            <w:r w:rsidR="0079467C" w:rsidRPr="00123C72">
              <w:rPr>
                <w:rFonts w:ascii="Times New Roman" w:hAnsi="Times New Roman" w:cs="Times New Roman"/>
                <w:lang w:val="sr-Cyrl-RS"/>
              </w:rPr>
              <w:t xml:space="preserve">који је био неуређен </w:t>
            </w:r>
            <w:r w:rsidR="0079467C">
              <w:rPr>
                <w:rFonts w:ascii="Times New Roman" w:hAnsi="Times New Roman" w:cs="Times New Roman"/>
                <w:lang w:val="sr-Cyrl-RS"/>
              </w:rPr>
              <w:t xml:space="preserve">и </w:t>
            </w:r>
            <w:r w:rsidRPr="00123C72">
              <w:rPr>
                <w:rFonts w:ascii="Times New Roman" w:hAnsi="Times New Roman" w:cs="Times New Roman"/>
                <w:lang w:val="sr-Cyrl-RS"/>
              </w:rPr>
              <w:t>налазио</w:t>
            </w:r>
            <w:r w:rsidR="0079467C">
              <w:rPr>
                <w:rFonts w:ascii="Times New Roman" w:hAnsi="Times New Roman" w:cs="Times New Roman"/>
                <w:lang w:val="sr-Cyrl-RS"/>
              </w:rPr>
              <w:t xml:space="preserve"> се</w:t>
            </w:r>
            <w:r w:rsidRPr="00123C72">
              <w:rPr>
                <w:rFonts w:ascii="Times New Roman" w:hAnsi="Times New Roman" w:cs="Times New Roman"/>
                <w:lang w:val="sr-Cyrl-RS"/>
              </w:rPr>
              <w:t xml:space="preserve"> у склопу Столарске радионице и оштрачнице алата </w:t>
            </w:r>
            <w:r w:rsidR="0079467C">
              <w:rPr>
                <w:rFonts w:ascii="Times New Roman" w:hAnsi="Times New Roman" w:cs="Times New Roman"/>
                <w:lang w:val="sr-Cyrl-RS"/>
              </w:rPr>
              <w:t>„</w:t>
            </w:r>
            <w:r w:rsidRPr="00123C72">
              <w:rPr>
                <w:rFonts w:ascii="Times New Roman" w:hAnsi="Times New Roman" w:cs="Times New Roman"/>
                <w:lang w:val="sr-Cyrl-RS"/>
              </w:rPr>
              <w:t>Кордун</w:t>
            </w:r>
            <w:r w:rsidR="0079467C">
              <w:rPr>
                <w:rFonts w:ascii="Times New Roman" w:hAnsi="Times New Roman" w:cs="Times New Roman"/>
                <w:lang w:val="sr-Cyrl-RS"/>
              </w:rPr>
              <w:t>”</w:t>
            </w:r>
            <w:r w:rsidRPr="00123C72">
              <w:rPr>
                <w:rFonts w:ascii="Times New Roman" w:hAnsi="Times New Roman" w:cs="Times New Roman"/>
                <w:lang w:val="sr-Cyrl-RS"/>
              </w:rPr>
              <w:t>.</w:t>
            </w:r>
          </w:p>
          <w:p w14:paraId="0E0F0707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718D5DE6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 xml:space="preserve">Избором асистента на предмету Површинска обрада дрвета почело се са уређивањем простора и опремања. </w:t>
            </w:r>
          </w:p>
          <w:p w14:paraId="57582FE6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Захваљујући разумевању директора Института за прераду дрвета (др Авде Реџића) уложена су одређена средства у опремање овог простора, тако да је формирано осам радних места за потребе лабораторијских вежби студената.</w:t>
            </w:r>
          </w:p>
          <w:p w14:paraId="6D326165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40CF4D89" w14:textId="6B45DEFD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Лабораторијa је поседовала кабину са воденим пречишћавањем за лакирање узорака, опрем</w:t>
            </w:r>
            <w:r w:rsidR="0079467C">
              <w:rPr>
                <w:rFonts w:ascii="Times New Roman" w:hAnsi="Times New Roman" w:cs="Times New Roman"/>
                <w:lang w:val="sr-Cyrl-RS"/>
              </w:rPr>
              <w:t>у</w:t>
            </w:r>
            <w:r w:rsidRPr="00123C72">
              <w:rPr>
                <w:rFonts w:ascii="Times New Roman" w:hAnsi="Times New Roman" w:cs="Times New Roman"/>
                <w:lang w:val="sr-Cyrl-RS"/>
              </w:rPr>
              <w:t xml:space="preserve"> за наношење премаза, ручне брусилице, уређај за полирање, као и инструменте за одређивање својстава премаза </w:t>
            </w:r>
            <w:r w:rsidR="00260BC5">
              <w:rPr>
                <w:rFonts w:ascii="Times New Roman" w:hAnsi="Times New Roman" w:cs="Times New Roman"/>
                <w:lang w:val="sr-Cyrl-RS"/>
              </w:rPr>
              <w:t>у</w:t>
            </w:r>
            <w:r w:rsidRPr="00260BC5">
              <w:rPr>
                <w:rFonts w:ascii="Times New Roman" w:hAnsi="Times New Roman" w:cs="Times New Roman"/>
                <w:lang w:val="sr-Cyrl-RS"/>
              </w:rPr>
              <w:t xml:space="preserve"> течном, нанетом и очврснулом стању.</w:t>
            </w:r>
          </w:p>
          <w:p w14:paraId="6BDE65B2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4DF05134" w14:textId="75650416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 xml:space="preserve">Почетком реконструкције простора где су се налазиле лабораторије, а у циљу изградње амфитеатра, простор </w:t>
            </w:r>
            <w:r w:rsidR="0079467C">
              <w:rPr>
                <w:rFonts w:ascii="Times New Roman" w:hAnsi="Times New Roman" w:cs="Times New Roman"/>
                <w:lang w:val="sr-Cyrl-RS"/>
              </w:rPr>
              <w:t>Л</w:t>
            </w:r>
            <w:r w:rsidRPr="00123C72">
              <w:rPr>
                <w:rFonts w:ascii="Times New Roman" w:hAnsi="Times New Roman" w:cs="Times New Roman"/>
                <w:lang w:val="sr-Cyrl-RS"/>
              </w:rPr>
              <w:t xml:space="preserve">абораторије је испражњен. Део опреме је сачуван, али највећи део опреме (посебно кабина за лакирање и остала крупна опрема) су отуђени. Након изградње амфитеатра </w:t>
            </w:r>
            <w:r w:rsidR="0079467C">
              <w:rPr>
                <w:rFonts w:ascii="Times New Roman" w:hAnsi="Times New Roman" w:cs="Times New Roman"/>
                <w:lang w:val="sr-Cyrl-RS"/>
              </w:rPr>
              <w:t>Л</w:t>
            </w:r>
            <w:r w:rsidRPr="00123C72">
              <w:rPr>
                <w:rFonts w:ascii="Times New Roman" w:hAnsi="Times New Roman" w:cs="Times New Roman"/>
                <w:lang w:val="sr-Cyrl-RS"/>
              </w:rPr>
              <w:t>абораторији је додељен нови простор, али знатно мањи од претходног и у великој мери не</w:t>
            </w:r>
            <w:r w:rsidR="0079467C">
              <w:rPr>
                <w:rFonts w:ascii="Times New Roman" w:hAnsi="Times New Roman" w:cs="Times New Roman"/>
                <w:lang w:val="sr-Cyrl-RS"/>
              </w:rPr>
              <w:t>одговарајући</w:t>
            </w:r>
            <w:r w:rsidRPr="00123C72">
              <w:rPr>
                <w:rFonts w:ascii="Times New Roman" w:hAnsi="Times New Roman" w:cs="Times New Roman"/>
                <w:lang w:val="sr-Cyrl-RS"/>
              </w:rPr>
              <w:t>, посебно за рад са студентима. Ипак и у таквим условима започето је њено опремање и довођење у функцију.</w:t>
            </w:r>
          </w:p>
          <w:p w14:paraId="17681554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0F06FE67" w14:textId="3F5AC6B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Проф. др Душан Скакић је 2010. године издвојио одређена средства Завода за контролу квалитета намештаја да би се купила савремена опрема за испитивање квалитета лакираних површина (одређивање храпавости површине; одређивање дебљине сувог филма премаза са и без разарања; одређивање тврдоће очврснулог филма премаза; одређивање сјаја лакиране површине; одређивање адхезије очврснулог премаза). Током 2013. опрема је допуњена основним лабораторијским посуђем, електомагнетном мешалицом и pHметром.</w:t>
            </w:r>
          </w:p>
          <w:p w14:paraId="1A5A6274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187FB5FD" w14:textId="188624BD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Овом набавком значајно су унапређене могућности да се у Лабораторији обављају различита испитивања, која представљају основу експерименталног рада студената у току израде завршних, мастер и докторских радова из области површинске обраде дрвета. Уз то, у Лабораторији се изводе лабораторијске вежбе из предмета</w:t>
            </w:r>
            <w:r w:rsidR="0079467C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123C72">
              <w:rPr>
                <w:rFonts w:ascii="Times New Roman" w:hAnsi="Times New Roman" w:cs="Times New Roman"/>
                <w:lang w:val="sr-Cyrl-RS"/>
              </w:rPr>
              <w:t>Површинска обрада дрвета на основним студијама.</w:t>
            </w:r>
          </w:p>
          <w:p w14:paraId="76756713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11003EA3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991"/>
              <w:gridCol w:w="3506"/>
              <w:gridCol w:w="3044"/>
            </w:tblGrid>
            <w:tr w:rsidR="00123C72" w:rsidRPr="00123C72" w14:paraId="588DFC35" w14:textId="77777777" w:rsidTr="0079467C">
              <w:trPr>
                <w:trHeight w:val="2365"/>
                <w:jc w:val="center"/>
              </w:trPr>
              <w:tc>
                <w:tcPr>
                  <w:tcW w:w="2990" w:type="dxa"/>
                </w:tcPr>
                <w:p w14:paraId="516FBB12" w14:textId="77777777" w:rsidR="00123C72" w:rsidRPr="00123C72" w:rsidRDefault="00123C72" w:rsidP="00123C7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sr-Cyrl-RS"/>
                    </w:rPr>
                  </w:pPr>
                  <w:r w:rsidRPr="00123C72">
                    <w:rPr>
                      <w:rFonts w:ascii="Times New Roman" w:hAnsi="Times New Roman" w:cs="Times New Roman"/>
                      <w:lang w:val="sr-Cyrl-RS" w:eastAsia="sr-Cyrl-RS"/>
                    </w:rPr>
                    <w:drawing>
                      <wp:inline distT="0" distB="0" distL="0" distR="0" wp14:anchorId="5020A0CF" wp14:editId="0EC5F53A">
                        <wp:extent cx="1762102" cy="1331366"/>
                        <wp:effectExtent l="0" t="0" r="0" b="254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478" cy="13339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6" w:type="dxa"/>
                </w:tcPr>
                <w:p w14:paraId="466882CC" w14:textId="77777777" w:rsidR="00123C72" w:rsidRPr="00123C72" w:rsidRDefault="00123C72" w:rsidP="00123C7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sr-Cyrl-RS"/>
                    </w:rPr>
                  </w:pPr>
                  <w:r w:rsidRPr="00123C72">
                    <w:rPr>
                      <w:rFonts w:ascii="Times New Roman" w:hAnsi="Times New Roman" w:cs="Times New Roman"/>
                      <w:lang w:val="sr-Cyrl-RS" w:eastAsia="sr-Cyrl-RS"/>
                    </w:rPr>
                    <w:drawing>
                      <wp:inline distT="0" distB="0" distL="0" distR="0" wp14:anchorId="5B5D653F" wp14:editId="2901FE0D">
                        <wp:extent cx="1962150" cy="1352550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15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44" w:type="dxa"/>
                </w:tcPr>
                <w:p w14:paraId="326E9D1C" w14:textId="77777777" w:rsidR="00123C72" w:rsidRPr="00123C72" w:rsidRDefault="00123C72" w:rsidP="00123C7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sr-Cyrl-RS"/>
                    </w:rPr>
                  </w:pPr>
                  <w:r w:rsidRPr="00123C72">
                    <w:rPr>
                      <w:rFonts w:ascii="Times New Roman" w:hAnsi="Times New Roman" w:cs="Times New Roman"/>
                      <w:lang w:val="sr-Cyrl-RS" w:eastAsia="sr-Cyrl-RS"/>
                    </w:rPr>
                    <w:drawing>
                      <wp:inline distT="0" distB="0" distL="0" distR="0" wp14:anchorId="4C7BFC3C" wp14:editId="4B885686">
                        <wp:extent cx="1761743" cy="1367942"/>
                        <wp:effectExtent l="0" t="0" r="0" b="381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4715" cy="137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A117091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6A18596B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Особље Лабораторије (2016):</w:t>
            </w:r>
          </w:p>
          <w:p w14:paraId="432B498B" w14:textId="2585E6C4" w:rsidR="00123C72" w:rsidRPr="00123C72" w:rsidRDefault="0079467C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</w:t>
            </w:r>
            <w:r w:rsidR="00123C72" w:rsidRPr="00123C72">
              <w:rPr>
                <w:rFonts w:ascii="Times New Roman" w:hAnsi="Times New Roman" w:cs="Times New Roman"/>
                <w:lang w:val="sr-Cyrl-RS"/>
              </w:rPr>
              <w:t xml:space="preserve">р Милан Јаић и </w:t>
            </w:r>
            <w:r>
              <w:rPr>
                <w:rFonts w:ascii="Times New Roman" w:hAnsi="Times New Roman" w:cs="Times New Roman"/>
                <w:lang w:val="sr-Cyrl-RS"/>
              </w:rPr>
              <w:t>д</w:t>
            </w:r>
            <w:r w:rsidR="00123C72" w:rsidRPr="00123C72">
              <w:rPr>
                <w:rFonts w:ascii="Times New Roman" w:hAnsi="Times New Roman" w:cs="Times New Roman"/>
                <w:lang w:val="sr-Cyrl-RS"/>
              </w:rPr>
              <w:t>р Тања Палија</w:t>
            </w:r>
          </w:p>
          <w:p w14:paraId="6EB13402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1F251AC1" w14:textId="77777777" w:rsidR="00123C72" w:rsidRPr="00123C72" w:rsidRDefault="00123C72" w:rsidP="00123C72">
            <w:pPr>
              <w:pStyle w:val="ListParagraph"/>
              <w:numPr>
                <w:ilvl w:val="0"/>
                <w:numId w:val="14"/>
              </w:numPr>
              <w:ind w:left="459" w:hanging="421"/>
              <w:jc w:val="both"/>
              <w:rPr>
                <w:rFonts w:ascii="Times New Roman" w:hAnsi="Times New Roman" w:cs="Times New Roman"/>
                <w:bCs/>
                <w:lang w:val="sr-Cyrl-RS"/>
              </w:rPr>
            </w:pPr>
            <w:r w:rsidRPr="00123C72">
              <w:rPr>
                <w:rFonts w:ascii="Times New Roman" w:hAnsi="Times New Roman" w:cs="Times New Roman"/>
                <w:bCs/>
                <w:lang w:val="sr-Cyrl-RS"/>
              </w:rPr>
              <w:t>ЦЕНТАР ЗА ПРОЈЕКТОВАЊЕ И ДИЗАЈН ЕНТЕРИЈЕРА И НАМЕШТАЈА</w:t>
            </w:r>
          </w:p>
          <w:p w14:paraId="6D80127C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 w:eastAsia="sr-Cyrl-RS"/>
              </w:rPr>
              <w:drawing>
                <wp:inline distT="0" distB="0" distL="0" distR="0" wp14:anchorId="486C2C85" wp14:editId="78F4BBFC">
                  <wp:extent cx="5939790" cy="4191635"/>
                  <wp:effectExtent l="0" t="0" r="3810" b="0"/>
                  <wp:docPr id="24" name="Picture 24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419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21DF9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1A54CE46" w14:textId="7E36DBED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Центар за пројектовање и дизајн ентеријера и намештаја је основан 28.</w:t>
            </w:r>
            <w:r w:rsidR="0079467C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123C72">
              <w:rPr>
                <w:rFonts w:ascii="Times New Roman" w:hAnsi="Times New Roman" w:cs="Times New Roman"/>
                <w:lang w:val="sr-Cyrl-RS"/>
              </w:rPr>
              <w:t>5.</w:t>
            </w:r>
            <w:r w:rsidR="0079467C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123C72">
              <w:rPr>
                <w:rFonts w:ascii="Times New Roman" w:hAnsi="Times New Roman" w:cs="Times New Roman"/>
                <w:lang w:val="sr-Cyrl-RS"/>
              </w:rPr>
              <w:t>2004. године у оквиру Катедре финалне прераде дрвета. Потреба за оснивањем Центра настала је као резултат чињенице да је у оквиру наставног програма Одсека почело са радом Усмерење за пројектовање намештаја и ентеријера, са низом предмета из уже стручно-уметничке области</w:t>
            </w:r>
            <w:r w:rsidR="0079467C">
              <w:rPr>
                <w:rFonts w:ascii="Times New Roman" w:hAnsi="Times New Roman" w:cs="Times New Roman"/>
                <w:lang w:val="sr-Cyrl-RS"/>
              </w:rPr>
              <w:t>,</w:t>
            </w:r>
            <w:r w:rsidRPr="00123C72">
              <w:rPr>
                <w:rFonts w:ascii="Times New Roman" w:hAnsi="Times New Roman" w:cs="Times New Roman"/>
                <w:lang w:val="sr-Cyrl-RS"/>
              </w:rPr>
              <w:t xml:space="preserve"> који се по први пут изучавају у том обиму на Шумарском факултету. Као подршка бржем и свеобухватнијем развоју нових дисциплина, у оквиру Центра за пројектовање и дизајн ентеријера и намештаја почело се са реализацијом следећих активности:</w:t>
            </w:r>
          </w:p>
          <w:p w14:paraId="427A0DB9" w14:textId="77777777" w:rsidR="00123C72" w:rsidRPr="00123C72" w:rsidRDefault="00123C72" w:rsidP="00123C72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учешће у научно-развојним, истраживачким и стручно-уметничким пројектима;</w:t>
            </w:r>
          </w:p>
          <w:p w14:paraId="5F6D582F" w14:textId="77777777" w:rsidR="00123C72" w:rsidRPr="00123C72" w:rsidRDefault="00123C72" w:rsidP="00123C72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пружање могућности за обављање стручне праксе/стажирање студената;</w:t>
            </w:r>
          </w:p>
          <w:p w14:paraId="00DCE516" w14:textId="77777777" w:rsidR="00123C72" w:rsidRPr="00123C72" w:rsidRDefault="00123C72" w:rsidP="00123C72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покретање интерних конкурса у сарадњи са компанијама за најбоље дизајнерско решење намештаја и других производа од дрвета, из ког настају производи који се даље могу развијати и комерцијализовати;</w:t>
            </w:r>
          </w:p>
          <w:p w14:paraId="354D2096" w14:textId="77777777" w:rsidR="00123C72" w:rsidRPr="00123C72" w:rsidRDefault="00123C72" w:rsidP="00123C72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 xml:space="preserve">развој партнерских односа између дрвопрерађивачког сектора Републике Србије и културних организација Србије; </w:t>
            </w:r>
          </w:p>
          <w:p w14:paraId="6AE7D8AE" w14:textId="2E6A3334" w:rsidR="00123C72" w:rsidRPr="00123C72" w:rsidRDefault="00123C72" w:rsidP="00123C72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организовањ</w:t>
            </w:r>
            <w:r w:rsidR="0079467C">
              <w:rPr>
                <w:rFonts w:ascii="Times New Roman" w:hAnsi="Times New Roman" w:cs="Times New Roman"/>
                <w:lang w:val="sr-Cyrl-RS"/>
              </w:rPr>
              <w:t>е наступа на сајмовима и дизајн‑</w:t>
            </w:r>
            <w:r w:rsidRPr="00123C72">
              <w:rPr>
                <w:rFonts w:ascii="Times New Roman" w:hAnsi="Times New Roman" w:cs="Times New Roman"/>
                <w:lang w:val="sr-Cyrl-RS"/>
              </w:rPr>
              <w:t>манифестацијама у циљу промовисање струке;</w:t>
            </w:r>
          </w:p>
          <w:p w14:paraId="5B708DC6" w14:textId="77777777" w:rsidR="00123C72" w:rsidRPr="00123C72" w:rsidRDefault="00123C72" w:rsidP="00123C72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вертикално повезивање привредних субјеката у циљу што веће финализације дрвне сировине;</w:t>
            </w:r>
          </w:p>
          <w:p w14:paraId="07FBBF39" w14:textId="77777777" w:rsidR="00123C72" w:rsidRPr="00123C72" w:rsidRDefault="00123C72" w:rsidP="00123C72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развој и промоција конкурентности, продуктивности, иновативности и нових савремених технологија намењених преради дрвета Србије;</w:t>
            </w:r>
          </w:p>
          <w:p w14:paraId="5FE39C76" w14:textId="63E4C653" w:rsidR="00123C72" w:rsidRPr="00123C72" w:rsidRDefault="00123C72" w:rsidP="00123C72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организација стручних конференција, семинара, радионица из уже стручно</w:t>
            </w:r>
            <w:r w:rsidR="0079467C">
              <w:rPr>
                <w:rFonts w:ascii="Times New Roman" w:hAnsi="Times New Roman" w:cs="Times New Roman"/>
                <w:lang w:val="sr-Cyrl-RS"/>
              </w:rPr>
              <w:t>‑</w:t>
            </w:r>
            <w:r w:rsidRPr="00123C72">
              <w:rPr>
                <w:rFonts w:ascii="Times New Roman" w:hAnsi="Times New Roman" w:cs="Times New Roman"/>
                <w:lang w:val="sr-Cyrl-RS"/>
              </w:rPr>
              <w:t>уметничке и научне области Обликовање производа од дрвета;</w:t>
            </w:r>
          </w:p>
          <w:p w14:paraId="39F641E5" w14:textId="3699058C" w:rsidR="00123C72" w:rsidRPr="00123C72" w:rsidRDefault="00123C72" w:rsidP="00123C72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едукације и тренин</w:t>
            </w:r>
            <w:r w:rsidR="0079467C">
              <w:rPr>
                <w:rFonts w:ascii="Times New Roman" w:hAnsi="Times New Roman" w:cs="Times New Roman"/>
                <w:lang w:val="sr-Cyrl-RS"/>
              </w:rPr>
              <w:t xml:space="preserve">г програми за потребе финалног </w:t>
            </w:r>
            <w:r w:rsidRPr="00123C72">
              <w:rPr>
                <w:rFonts w:ascii="Times New Roman" w:hAnsi="Times New Roman" w:cs="Times New Roman"/>
                <w:lang w:val="sr-Cyrl-RS"/>
              </w:rPr>
              <w:t>сектора дрвне индустрије Србије;</w:t>
            </w:r>
          </w:p>
          <w:p w14:paraId="374ABEAA" w14:textId="77777777" w:rsidR="00123C72" w:rsidRPr="00123C72" w:rsidRDefault="00123C72" w:rsidP="00123C72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формирање јединствене базе података, литературе, узорака материјала и конструктивних решења;</w:t>
            </w:r>
          </w:p>
          <w:p w14:paraId="49815CBE" w14:textId="5A99500B" w:rsidR="00123C72" w:rsidRPr="00123C72" w:rsidRDefault="00123C72" w:rsidP="00123C72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обезбеђење простора и средстава за стручно-уметнички и научноистраживачки рад наставног особља на предметима Усмерења за пројектовање намештаја и ентеријера;</w:t>
            </w:r>
          </w:p>
          <w:p w14:paraId="02CFCED4" w14:textId="77777777" w:rsidR="00123C72" w:rsidRPr="00123C72" w:rsidRDefault="00123C72" w:rsidP="00123C72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стварање могућности за размену података са предузећима и сличним центрима у земљи и иностранству;</w:t>
            </w:r>
          </w:p>
          <w:p w14:paraId="793E3A68" w14:textId="77777777" w:rsidR="00123C72" w:rsidRPr="00123C72" w:rsidRDefault="00123C72" w:rsidP="00123C72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оснивање фонда за младе таленте из кога се помажу најбољи студенти са одсека;</w:t>
            </w:r>
          </w:p>
          <w:p w14:paraId="6353AC1B" w14:textId="46A0936E" w:rsidR="00123C72" w:rsidRPr="00123C72" w:rsidRDefault="00123C72" w:rsidP="00123C72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пружање подршке студентима у изради дипломских, мастер и магистарских радова као и асисте</w:t>
            </w:r>
            <w:r w:rsidR="0079467C">
              <w:rPr>
                <w:rFonts w:ascii="Times New Roman" w:hAnsi="Times New Roman" w:cs="Times New Roman"/>
                <w:lang w:val="sr-Cyrl-RS"/>
              </w:rPr>
              <w:t>н</w:t>
            </w:r>
            <w:r w:rsidRPr="00123C72">
              <w:rPr>
                <w:rFonts w:ascii="Times New Roman" w:hAnsi="Times New Roman" w:cs="Times New Roman"/>
                <w:lang w:val="sr-Cyrl-RS"/>
              </w:rPr>
              <w:t>тима и наставницима за израду стручно-уметничких радова.</w:t>
            </w:r>
          </w:p>
          <w:p w14:paraId="1BFE7030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0B2295E4" w14:textId="77777777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Особље центра:</w:t>
            </w:r>
          </w:p>
          <w:p w14:paraId="48DD0500" w14:textId="34FCC88D" w:rsidR="00123C72" w:rsidRPr="00123C72" w:rsidRDefault="00123C72" w:rsidP="00123C72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Руководиоци: проф. др Сокол Соколовић (2004</w:t>
            </w:r>
            <w:r w:rsidR="0079467C">
              <w:rPr>
                <w:rFonts w:ascii="Times New Roman" w:hAnsi="Times New Roman" w:cs="Times New Roman"/>
                <w:lang w:val="sr-Cyrl-RS"/>
              </w:rPr>
              <w:t>‒</w:t>
            </w:r>
            <w:r w:rsidRPr="00123C72">
              <w:rPr>
                <w:rFonts w:ascii="Times New Roman" w:hAnsi="Times New Roman" w:cs="Times New Roman"/>
                <w:lang w:val="sr-Cyrl-RS"/>
              </w:rPr>
              <w:t>2008), мр Јелена Матић (2009</w:t>
            </w:r>
            <w:r w:rsidR="0079467C">
              <w:rPr>
                <w:rFonts w:ascii="Times New Roman" w:hAnsi="Times New Roman" w:cs="Times New Roman"/>
                <w:lang w:val="sr-Cyrl-RS"/>
              </w:rPr>
              <w:t>‒</w:t>
            </w:r>
            <w:r w:rsidRPr="00123C72">
              <w:rPr>
                <w:rFonts w:ascii="Times New Roman" w:hAnsi="Times New Roman" w:cs="Times New Roman"/>
                <w:lang w:val="sr-Cyrl-RS"/>
              </w:rPr>
              <w:t>данас)</w:t>
            </w:r>
            <w:r w:rsidR="0079467C">
              <w:rPr>
                <w:rFonts w:ascii="Times New Roman" w:hAnsi="Times New Roman" w:cs="Times New Roman"/>
                <w:lang w:val="sr-Cyrl-RS"/>
              </w:rPr>
              <w:t>;</w:t>
            </w:r>
          </w:p>
          <w:p w14:paraId="62159B2D" w14:textId="60A6992B" w:rsidR="00164DC4" w:rsidRPr="00CB0CA3" w:rsidRDefault="00123C72" w:rsidP="0079467C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123C72">
              <w:rPr>
                <w:rFonts w:ascii="Times New Roman" w:hAnsi="Times New Roman" w:cs="Times New Roman"/>
                <w:lang w:val="sr-Cyrl-RS"/>
              </w:rPr>
              <w:t>Стручни сарадници: мр Јелена Матић (2004</w:t>
            </w:r>
            <w:r w:rsidR="0079467C">
              <w:rPr>
                <w:rFonts w:ascii="Times New Roman" w:hAnsi="Times New Roman" w:cs="Times New Roman"/>
                <w:lang w:val="sr-Cyrl-RS"/>
              </w:rPr>
              <w:t>‒</w:t>
            </w:r>
            <w:r w:rsidRPr="00123C72">
              <w:rPr>
                <w:rFonts w:ascii="Times New Roman" w:hAnsi="Times New Roman" w:cs="Times New Roman"/>
                <w:lang w:val="sr-Cyrl-RS"/>
              </w:rPr>
              <w:t>2008), Миљана Николић (2011</w:t>
            </w:r>
            <w:r w:rsidR="0079467C">
              <w:rPr>
                <w:rFonts w:ascii="Times New Roman" w:hAnsi="Times New Roman" w:cs="Times New Roman"/>
                <w:lang w:val="sr-Cyrl-RS"/>
              </w:rPr>
              <w:t>‒</w:t>
            </w:r>
            <w:r w:rsidRPr="00123C72">
              <w:rPr>
                <w:rFonts w:ascii="Times New Roman" w:hAnsi="Times New Roman" w:cs="Times New Roman"/>
                <w:lang w:val="sr-Cyrl-RS"/>
              </w:rPr>
              <w:t>2013), Александра Бурда (2013</w:t>
            </w:r>
            <w:r w:rsidR="0079467C">
              <w:rPr>
                <w:rFonts w:ascii="Times New Roman" w:hAnsi="Times New Roman" w:cs="Times New Roman"/>
                <w:lang w:val="sr-Cyrl-RS"/>
              </w:rPr>
              <w:t>‒</w:t>
            </w:r>
            <w:r w:rsidRPr="00123C72">
              <w:rPr>
                <w:rFonts w:ascii="Times New Roman" w:hAnsi="Times New Roman" w:cs="Times New Roman"/>
                <w:lang w:val="sr-Cyrl-RS"/>
              </w:rPr>
              <w:t>2015)</w:t>
            </w:r>
            <w:r w:rsidR="0079467C">
              <w:rPr>
                <w:rFonts w:ascii="Times New Roman" w:hAnsi="Times New Roman" w:cs="Times New Roman"/>
                <w:lang w:val="sr-Cyrl-RS"/>
              </w:rPr>
              <w:t>.</w:t>
            </w:r>
          </w:p>
        </w:tc>
      </w:tr>
    </w:tbl>
    <w:p w14:paraId="79E4F788" w14:textId="77777777" w:rsidR="00B33273" w:rsidRPr="00CB0CA3" w:rsidRDefault="00B33273" w:rsidP="00CB0CA3">
      <w:pPr>
        <w:jc w:val="both"/>
        <w:rPr>
          <w:rFonts w:ascii="Times New Roman" w:hAnsi="Times New Roman" w:cs="Times New Roman"/>
          <w:lang w:val="sr-Cyrl-RS"/>
        </w:rPr>
      </w:pPr>
    </w:p>
    <w:sectPr w:rsidR="00B33273" w:rsidRPr="00CB0CA3" w:rsidSect="005905ED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Radni" w:date="2017-01-18T13:40:00Z" w:initials="R">
    <w:p w14:paraId="5FDCB24C" w14:textId="77777777" w:rsidR="0079467C" w:rsidRPr="00123C72" w:rsidRDefault="0079467C">
      <w:pPr>
        <w:pStyle w:val="CommentText"/>
        <w:rPr>
          <w:lang w:val="sr-Cyrl-RS"/>
        </w:rPr>
      </w:pPr>
      <w:r>
        <w:rPr>
          <w:rStyle w:val="CommentReference"/>
        </w:rPr>
        <w:annotationRef/>
      </w:r>
      <w:r>
        <w:rPr>
          <w:lang w:val="sr-Cyrl-RS"/>
        </w:rPr>
        <w:t>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FDCB24C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60356"/>
    <w:multiLevelType w:val="hybridMultilevel"/>
    <w:tmpl w:val="45065B12"/>
    <w:lvl w:ilvl="0" w:tplc="5762C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FB42F9"/>
    <w:multiLevelType w:val="hybridMultilevel"/>
    <w:tmpl w:val="38687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874E02"/>
    <w:multiLevelType w:val="hybridMultilevel"/>
    <w:tmpl w:val="2A28AC14"/>
    <w:lvl w:ilvl="0" w:tplc="5762C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890ECA"/>
    <w:multiLevelType w:val="hybridMultilevel"/>
    <w:tmpl w:val="35848F3E"/>
    <w:lvl w:ilvl="0" w:tplc="5762C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FE2A8D"/>
    <w:multiLevelType w:val="hybridMultilevel"/>
    <w:tmpl w:val="492C9FCA"/>
    <w:lvl w:ilvl="0" w:tplc="8E0838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57F89"/>
    <w:multiLevelType w:val="hybridMultilevel"/>
    <w:tmpl w:val="0FC41B6C"/>
    <w:lvl w:ilvl="0" w:tplc="5762C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C3522"/>
    <w:multiLevelType w:val="hybridMultilevel"/>
    <w:tmpl w:val="2A28AC14"/>
    <w:lvl w:ilvl="0" w:tplc="5762C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4C522C"/>
    <w:multiLevelType w:val="hybridMultilevel"/>
    <w:tmpl w:val="DE0E8148"/>
    <w:lvl w:ilvl="0" w:tplc="74F205C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56140FA"/>
    <w:multiLevelType w:val="hybridMultilevel"/>
    <w:tmpl w:val="12129E50"/>
    <w:lvl w:ilvl="0" w:tplc="0DBA029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6E548AA"/>
    <w:multiLevelType w:val="hybridMultilevel"/>
    <w:tmpl w:val="E48C8D94"/>
    <w:lvl w:ilvl="0" w:tplc="040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AA5C89"/>
    <w:multiLevelType w:val="hybridMultilevel"/>
    <w:tmpl w:val="7294320A"/>
    <w:lvl w:ilvl="0" w:tplc="75ACB5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E36309"/>
    <w:multiLevelType w:val="hybridMultilevel"/>
    <w:tmpl w:val="ACBE9CC6"/>
    <w:lvl w:ilvl="0" w:tplc="D28A7E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914109"/>
    <w:multiLevelType w:val="hybridMultilevel"/>
    <w:tmpl w:val="AB6E1A8C"/>
    <w:lvl w:ilvl="0" w:tplc="5762C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F7726"/>
    <w:multiLevelType w:val="hybridMultilevel"/>
    <w:tmpl w:val="83EC9AD0"/>
    <w:lvl w:ilvl="0" w:tplc="5762C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80100"/>
    <w:multiLevelType w:val="hybridMultilevel"/>
    <w:tmpl w:val="0AEE93F6"/>
    <w:lvl w:ilvl="0" w:tplc="5762C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6C6C1C"/>
    <w:multiLevelType w:val="hybridMultilevel"/>
    <w:tmpl w:val="79C604DA"/>
    <w:lvl w:ilvl="0" w:tplc="D28A7E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12"/>
  </w:num>
  <w:num w:numId="5">
    <w:abstractNumId w:val="0"/>
  </w:num>
  <w:num w:numId="6">
    <w:abstractNumId w:val="4"/>
  </w:num>
  <w:num w:numId="7">
    <w:abstractNumId w:val="13"/>
  </w:num>
  <w:num w:numId="8">
    <w:abstractNumId w:val="10"/>
  </w:num>
  <w:num w:numId="9">
    <w:abstractNumId w:val="1"/>
  </w:num>
  <w:num w:numId="10">
    <w:abstractNumId w:val="9"/>
  </w:num>
  <w:num w:numId="11">
    <w:abstractNumId w:val="5"/>
  </w:num>
  <w:num w:numId="12">
    <w:abstractNumId w:val="3"/>
  </w:num>
  <w:num w:numId="13">
    <w:abstractNumId w:val="14"/>
  </w:num>
  <w:num w:numId="14">
    <w:abstractNumId w:val="11"/>
  </w:num>
  <w:num w:numId="15">
    <w:abstractNumId w:val="7"/>
  </w:num>
  <w:num w:numId="16">
    <w:abstractNumId w:val="1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adni">
    <w15:presenceInfo w15:providerId="None" w15:userId="Radn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905ED"/>
    <w:rsid w:val="00000372"/>
    <w:rsid w:val="00016F1C"/>
    <w:rsid w:val="000523BC"/>
    <w:rsid w:val="000B7A13"/>
    <w:rsid w:val="000D7CC2"/>
    <w:rsid w:val="00104056"/>
    <w:rsid w:val="00123C72"/>
    <w:rsid w:val="00164DC4"/>
    <w:rsid w:val="0017465E"/>
    <w:rsid w:val="00191C67"/>
    <w:rsid w:val="001D424C"/>
    <w:rsid w:val="001E6E17"/>
    <w:rsid w:val="00227A0E"/>
    <w:rsid w:val="00235289"/>
    <w:rsid w:val="0025094F"/>
    <w:rsid w:val="00260BC5"/>
    <w:rsid w:val="00280514"/>
    <w:rsid w:val="002B15BF"/>
    <w:rsid w:val="002B4C2C"/>
    <w:rsid w:val="002D010C"/>
    <w:rsid w:val="002E737D"/>
    <w:rsid w:val="002F6207"/>
    <w:rsid w:val="00334926"/>
    <w:rsid w:val="00354DC0"/>
    <w:rsid w:val="004114B7"/>
    <w:rsid w:val="00450BEF"/>
    <w:rsid w:val="00493919"/>
    <w:rsid w:val="004B27F2"/>
    <w:rsid w:val="004C2942"/>
    <w:rsid w:val="004D26C3"/>
    <w:rsid w:val="00550D0F"/>
    <w:rsid w:val="0055668D"/>
    <w:rsid w:val="005905ED"/>
    <w:rsid w:val="005B5574"/>
    <w:rsid w:val="005B6D97"/>
    <w:rsid w:val="005B77E2"/>
    <w:rsid w:val="006764EE"/>
    <w:rsid w:val="00681691"/>
    <w:rsid w:val="007407C4"/>
    <w:rsid w:val="00745E31"/>
    <w:rsid w:val="007602F8"/>
    <w:rsid w:val="00777B25"/>
    <w:rsid w:val="0079467C"/>
    <w:rsid w:val="007971F4"/>
    <w:rsid w:val="007D7DBF"/>
    <w:rsid w:val="00803F61"/>
    <w:rsid w:val="008444D7"/>
    <w:rsid w:val="00867F6E"/>
    <w:rsid w:val="00871A11"/>
    <w:rsid w:val="00881811"/>
    <w:rsid w:val="008B64FA"/>
    <w:rsid w:val="008E5E7F"/>
    <w:rsid w:val="009B49DE"/>
    <w:rsid w:val="009E3339"/>
    <w:rsid w:val="009F3D7C"/>
    <w:rsid w:val="00AF6271"/>
    <w:rsid w:val="00B20064"/>
    <w:rsid w:val="00B33273"/>
    <w:rsid w:val="00B4223F"/>
    <w:rsid w:val="00B47455"/>
    <w:rsid w:val="00B65953"/>
    <w:rsid w:val="00BA4096"/>
    <w:rsid w:val="00BB5B29"/>
    <w:rsid w:val="00BC5ED7"/>
    <w:rsid w:val="00C02529"/>
    <w:rsid w:val="00C13E44"/>
    <w:rsid w:val="00C154F4"/>
    <w:rsid w:val="00CA45D2"/>
    <w:rsid w:val="00CB0CA3"/>
    <w:rsid w:val="00CB741E"/>
    <w:rsid w:val="00D0271D"/>
    <w:rsid w:val="00D5764E"/>
    <w:rsid w:val="00D667E4"/>
    <w:rsid w:val="00DA0AFB"/>
    <w:rsid w:val="00DA150C"/>
    <w:rsid w:val="00DA5690"/>
    <w:rsid w:val="00DB79E4"/>
    <w:rsid w:val="00DB7FCE"/>
    <w:rsid w:val="00DC0AA4"/>
    <w:rsid w:val="00DD4DB6"/>
    <w:rsid w:val="00E4470A"/>
    <w:rsid w:val="00EA7E90"/>
    <w:rsid w:val="00EC1893"/>
    <w:rsid w:val="00EE0E79"/>
    <w:rsid w:val="00F50D55"/>
    <w:rsid w:val="00F572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DB6AF"/>
  <w15:docId w15:val="{B64D0542-B730-4194-B8DF-7E315985C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0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F627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01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0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E7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23C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3C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3C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3C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3C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11/relationships/commentsExtended" Target="commentsExtended.xml"/><Relationship Id="rId12" Type="http://schemas.openxmlformats.org/officeDocument/2006/relationships/image" Target="media/image4.pn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image" Target="http://drvotehnika.info/media/images/clanci/2014-11-24/zavod-2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4E3C5-1994-4644-A4F8-864380C71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2984</Words>
  <Characters>17009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 Radic</dc:creator>
  <cp:lastModifiedBy>Radni</cp:lastModifiedBy>
  <cp:revision>4</cp:revision>
  <dcterms:created xsi:type="dcterms:W3CDTF">2016-11-17T15:41:00Z</dcterms:created>
  <dcterms:modified xsi:type="dcterms:W3CDTF">2017-01-18T12:59:00Z</dcterms:modified>
</cp:coreProperties>
</file>