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31680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1680"/>
      </w:tblGrid>
      <w:tr w:rsidR="00BA4096" w:rsidRPr="001B3A4D" w:rsidTr="00D01154">
        <w:tc>
          <w:tcPr>
            <w:tcW w:w="31680" w:type="dxa"/>
            <w:tcBorders>
              <w:top w:val="single" w:sz="36" w:space="0" w:color="auto"/>
              <w:bottom w:val="single" w:sz="2" w:space="0" w:color="auto"/>
            </w:tcBorders>
          </w:tcPr>
          <w:p w:rsidR="007A54E3" w:rsidRPr="001B3A4D" w:rsidRDefault="000523BC" w:rsidP="004C4224">
            <w:pPr>
              <w:jc w:val="both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</w:pPr>
            <w:r w:rsidRPr="001B3A4D">
              <w:rPr>
                <w:rFonts w:ascii="Times New Roman" w:hAnsi="Times New Roman" w:cs="Times New Roman"/>
                <w:b/>
                <w:color w:val="C45911" w:themeColor="accent2" w:themeShade="BF"/>
              </w:rPr>
              <w:t>0</w:t>
            </w:r>
            <w:r w:rsidR="006200C2" w:rsidRPr="001B3A4D">
              <w:rPr>
                <w:rFonts w:ascii="Times New Roman" w:hAnsi="Times New Roman" w:cs="Times New Roman"/>
                <w:b/>
                <w:color w:val="C45911" w:themeColor="accent2" w:themeShade="BF"/>
              </w:rPr>
              <w:t>3</w:t>
            </w:r>
            <w:r w:rsidR="000C6115" w:rsidRPr="001B3A4D">
              <w:rPr>
                <w:rFonts w:ascii="Times New Roman" w:hAnsi="Times New Roman" w:cs="Times New Roman"/>
                <w:b/>
                <w:color w:val="C45911" w:themeColor="accent2" w:themeShade="BF"/>
              </w:rPr>
              <w:t xml:space="preserve"># </w:t>
            </w:r>
            <w:r w:rsidR="004C4224">
              <w:rPr>
                <w:rFonts w:ascii="Times New Roman" w:hAnsi="Times New Roman" w:cs="Times New Roman"/>
                <w:b/>
                <w:color w:val="C45911" w:themeColor="accent2" w:themeShade="BF"/>
              </w:rPr>
              <w:t xml:space="preserve">Data on the Department of Technologies, Management and Design of Furniture and Wood Products </w:t>
            </w:r>
            <w:r w:rsidR="008C7857" w:rsidRPr="001B3A4D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 xml:space="preserve"> </w:t>
            </w:r>
          </w:p>
        </w:tc>
      </w:tr>
      <w:tr w:rsidR="00BA4096" w:rsidRPr="001B3A4D" w:rsidTr="00D01154">
        <w:trPr>
          <w:trHeight w:val="12460"/>
        </w:trPr>
        <w:tc>
          <w:tcPr>
            <w:tcW w:w="31680" w:type="dxa"/>
            <w:tcBorders>
              <w:top w:val="single" w:sz="2" w:space="0" w:color="auto"/>
              <w:bottom w:val="single" w:sz="12" w:space="0" w:color="auto"/>
            </w:tcBorders>
          </w:tcPr>
          <w:p w:rsidR="004C4224" w:rsidRDefault="004C4224" w:rsidP="001B3A4D">
            <w:pPr>
              <w:jc w:val="both"/>
              <w:rPr>
                <w:rStyle w:val="Strong"/>
                <w:rFonts w:ascii="Times New Roman" w:hAnsi="Times New Roman" w:cs="Times New Roman"/>
                <w:color w:val="FF6418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color w:val="FF6418"/>
                <w:sz w:val="20"/>
                <w:szCs w:val="20"/>
                <w:shd w:val="clear" w:color="auto" w:fill="FFFFFF"/>
              </w:rPr>
              <w:t>On the Department</w:t>
            </w:r>
          </w:p>
          <w:p w:rsidR="004C4224" w:rsidRDefault="004C4224" w:rsidP="001B3A4D">
            <w:pPr>
              <w:jc w:val="both"/>
              <w:rPr>
                <w:rStyle w:val="Strong"/>
                <w:rFonts w:ascii="Times New Roman" w:hAnsi="Times New Roman" w:cs="Times New Roman"/>
                <w:color w:val="FF6418"/>
                <w:sz w:val="20"/>
                <w:szCs w:val="20"/>
                <w:shd w:val="clear" w:color="auto" w:fill="FFFFFF"/>
              </w:rPr>
            </w:pPr>
          </w:p>
          <w:p w:rsidR="004C4224" w:rsidRDefault="004C4224" w:rsidP="001B3A4D">
            <w:pPr>
              <w:jc w:val="both"/>
              <w:rPr>
                <w:rStyle w:val="Strong"/>
                <w:rFonts w:ascii="Times New Roman" w:hAnsi="Times New Roman" w:cs="Times New Roman"/>
                <w:color w:val="FF6418"/>
                <w:sz w:val="20"/>
                <w:szCs w:val="20"/>
                <w:shd w:val="clear" w:color="auto" w:fill="FFFFFF"/>
              </w:rPr>
            </w:pPr>
          </w:p>
          <w:p w:rsidR="00C90C8C" w:rsidRDefault="004C4224" w:rsidP="004C4224">
            <w:pPr>
              <w:rPr>
                <w:rFonts w:ascii="Times New Roman" w:hAnsi="Times New Roman" w:cs="Times New Roman"/>
                <w:b/>
                <w:color w:val="FC5918"/>
                <w:sz w:val="20"/>
                <w:szCs w:val="20"/>
              </w:rPr>
            </w:pPr>
            <w:r w:rsidRPr="004C4224">
              <w:rPr>
                <w:rFonts w:ascii="Times New Roman" w:hAnsi="Times New Roman" w:cs="Times New Roman"/>
                <w:b/>
                <w:color w:val="FC5918"/>
                <w:sz w:val="20"/>
                <w:szCs w:val="20"/>
              </w:rPr>
              <w:t>OUR VALUES AND ADVANTAGES</w:t>
            </w:r>
          </w:p>
          <w:p w:rsidR="004C4224" w:rsidRPr="004C4224" w:rsidRDefault="004C4224" w:rsidP="004C4224">
            <w:pPr>
              <w:rPr>
                <w:rFonts w:ascii="Times New Roman" w:hAnsi="Times New Roman" w:cs="Times New Roman"/>
                <w:color w:val="FC5918"/>
                <w:sz w:val="20"/>
                <w:szCs w:val="20"/>
              </w:rPr>
            </w:pPr>
            <w:r w:rsidRPr="004C4224">
              <w:rPr>
                <w:rFonts w:ascii="Times New Roman" w:hAnsi="Times New Roman" w:cs="Times New Roman"/>
                <w:b/>
                <w:color w:val="FC5918"/>
                <w:sz w:val="20"/>
                <w:szCs w:val="20"/>
              </w:rPr>
              <w:br/>
              <w:t>VALUES</w:t>
            </w:r>
          </w:p>
          <w:p w:rsidR="00C90C8C" w:rsidRDefault="003C3428" w:rsidP="004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The highly</w:t>
            </w:r>
            <w:r w:rsidR="00C90C8C">
              <w:rPr>
                <w:rFonts w:ascii="Times New Roman" w:hAnsi="Times New Roman" w:cs="Times New Roman"/>
                <w:sz w:val="20"/>
                <w:szCs w:val="20"/>
              </w:rPr>
              <w:t xml:space="preserve"> set</w:t>
            </w:r>
            <w:r w:rsidR="004C4224" w:rsidRPr="004C4224">
              <w:rPr>
                <w:rFonts w:ascii="Times New Roman" w:hAnsi="Times New Roman" w:cs="Times New Roman"/>
                <w:sz w:val="20"/>
                <w:szCs w:val="20"/>
              </w:rPr>
              <w:t xml:space="preserve"> value</w:t>
            </w:r>
            <w:r w:rsidR="00C90C8C">
              <w:rPr>
                <w:rFonts w:ascii="Times New Roman" w:hAnsi="Times New Roman" w:cs="Times New Roman"/>
                <w:sz w:val="20"/>
                <w:szCs w:val="20"/>
              </w:rPr>
              <w:t>s of the TMP Department</w:t>
            </w:r>
            <w:r w:rsidR="004C4224" w:rsidRPr="004C4224">
              <w:rPr>
                <w:rFonts w:ascii="Times New Roman" w:hAnsi="Times New Roman" w:cs="Times New Roman"/>
                <w:sz w:val="20"/>
                <w:szCs w:val="20"/>
              </w:rPr>
              <w:t xml:space="preserve"> are:</w:t>
            </w:r>
            <w:r w:rsidR="004C4224" w:rsidRPr="004C4224">
              <w:rPr>
                <w:rFonts w:ascii="Times New Roman" w:hAnsi="Times New Roman" w:cs="Times New Roman"/>
                <w:sz w:val="20"/>
                <w:szCs w:val="20"/>
              </w:rPr>
              <w:br/>
              <w:t>• Students in the spotlight - our work is dedicated to their needs, ideas and development;</w:t>
            </w:r>
            <w:r w:rsidR="004C4224" w:rsidRPr="004C4224">
              <w:rPr>
                <w:rFonts w:ascii="Times New Roman" w:hAnsi="Times New Roman" w:cs="Times New Roman"/>
                <w:sz w:val="20"/>
                <w:szCs w:val="20"/>
              </w:rPr>
              <w:br/>
              <w:t>• continuing construction of real collegial relationship</w:t>
            </w:r>
            <w:r w:rsidR="00C90C8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4C4224" w:rsidRPr="004C4224">
              <w:rPr>
                <w:rFonts w:ascii="Times New Roman" w:hAnsi="Times New Roman" w:cs="Times New Roman"/>
                <w:sz w:val="20"/>
                <w:szCs w:val="20"/>
              </w:rPr>
              <w:t xml:space="preserve"> between</w:t>
            </w:r>
            <w:r w:rsidR="00C90C8C">
              <w:rPr>
                <w:rFonts w:ascii="Times New Roman" w:hAnsi="Times New Roman" w:cs="Times New Roman"/>
                <w:sz w:val="20"/>
                <w:szCs w:val="20"/>
              </w:rPr>
              <w:t xml:space="preserve"> the</w:t>
            </w:r>
            <w:r w:rsidR="004C4224" w:rsidRPr="004C4224">
              <w:rPr>
                <w:rFonts w:ascii="Times New Roman" w:hAnsi="Times New Roman" w:cs="Times New Roman"/>
                <w:sz w:val="20"/>
                <w:szCs w:val="20"/>
              </w:rPr>
              <w:t xml:space="preserve"> teaching staff and students;</w:t>
            </w:r>
            <w:r w:rsidR="004C4224" w:rsidRPr="004C4224">
              <w:rPr>
                <w:rFonts w:ascii="Times New Roman" w:hAnsi="Times New Roman" w:cs="Times New Roman"/>
                <w:sz w:val="20"/>
                <w:szCs w:val="20"/>
              </w:rPr>
              <w:br/>
              <w:t>•</w:t>
            </w:r>
            <w:r w:rsidR="00C90C8C">
              <w:rPr>
                <w:rFonts w:ascii="Times New Roman" w:hAnsi="Times New Roman" w:cs="Times New Roman"/>
                <w:sz w:val="20"/>
                <w:szCs w:val="20"/>
              </w:rPr>
              <w:t xml:space="preserve"> continued over 60-year-long tradition</w:t>
            </w:r>
            <w:r w:rsidR="004C4224" w:rsidRPr="004C4224">
              <w:rPr>
                <w:rFonts w:ascii="Times New Roman" w:hAnsi="Times New Roman" w:cs="Times New Roman"/>
                <w:sz w:val="20"/>
                <w:szCs w:val="20"/>
              </w:rPr>
              <w:t xml:space="preserve"> and rich experience in the education of highly skilled personnel in the fields of technology, </w:t>
            </w:r>
          </w:p>
          <w:p w:rsidR="004C4224" w:rsidRPr="004C4224" w:rsidRDefault="004C4224" w:rsidP="004C4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4224">
              <w:rPr>
                <w:rFonts w:ascii="Times New Roman" w:hAnsi="Times New Roman" w:cs="Times New Roman"/>
                <w:sz w:val="20"/>
                <w:szCs w:val="20"/>
              </w:rPr>
              <w:t>management</w:t>
            </w:r>
            <w:proofErr w:type="gramEnd"/>
            <w:r w:rsidRPr="004C4224">
              <w:rPr>
                <w:rFonts w:ascii="Times New Roman" w:hAnsi="Times New Roman" w:cs="Times New Roman"/>
                <w:sz w:val="20"/>
                <w:szCs w:val="20"/>
              </w:rPr>
              <w:t xml:space="preserve"> and design of furniture and wood products;</w:t>
            </w:r>
            <w:r w:rsidRPr="004C4224">
              <w:rPr>
                <w:rFonts w:ascii="Times New Roman" w:hAnsi="Times New Roman" w:cs="Times New Roman"/>
                <w:sz w:val="20"/>
                <w:szCs w:val="20"/>
              </w:rPr>
              <w:br/>
              <w:t>• internationally recognized study programs aligned with the needs of the profession and contemporary trends in higher education;</w:t>
            </w:r>
            <w:r w:rsidRPr="004C4224">
              <w:rPr>
                <w:rFonts w:ascii="Times New Roman" w:hAnsi="Times New Roman" w:cs="Times New Roman"/>
                <w:sz w:val="20"/>
                <w:szCs w:val="20"/>
              </w:rPr>
              <w:br/>
              <w:t>• cooperation with national and interna</w:t>
            </w:r>
            <w:r w:rsidR="00C90C8C">
              <w:rPr>
                <w:rFonts w:ascii="Times New Roman" w:hAnsi="Times New Roman" w:cs="Times New Roman"/>
                <w:sz w:val="20"/>
                <w:szCs w:val="20"/>
              </w:rPr>
              <w:t>tional institutions and economic entities</w:t>
            </w:r>
            <w:r w:rsidRPr="004C42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4224" w:rsidRPr="004C4224" w:rsidRDefault="004C4224" w:rsidP="004C4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C8C" w:rsidRDefault="00C90C8C" w:rsidP="00C90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C8C">
              <w:rPr>
                <w:rFonts w:ascii="Times New Roman" w:hAnsi="Times New Roman" w:cs="Times New Roman"/>
                <w:b/>
                <w:color w:val="FC5918"/>
                <w:sz w:val="20"/>
                <w:szCs w:val="20"/>
              </w:rPr>
              <w:t>ADVANTAGES</w:t>
            </w:r>
            <w:r w:rsidRPr="00C90C8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The first certification body at</w:t>
            </w:r>
            <w:r w:rsidRPr="00C90C8C">
              <w:rPr>
                <w:rFonts w:ascii="Times New Roman" w:hAnsi="Times New Roman" w:cs="Times New Roman"/>
                <w:sz w:val="20"/>
                <w:szCs w:val="20"/>
              </w:rPr>
              <w:t xml:space="preserve"> the University of Belgrade and the Institute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Furniture</w:t>
            </w:r>
            <w:r w:rsidR="003734B7">
              <w:rPr>
                <w:rFonts w:ascii="Times New Roman" w:hAnsi="Times New Roman" w:cs="Times New Roman"/>
                <w:sz w:val="20"/>
                <w:szCs w:val="20"/>
              </w:rPr>
              <w:t xml:space="preserve"> Quality Control, as integral</w:t>
            </w:r>
            <w:r w:rsidR="003734B7">
              <w:rPr>
                <w:rFonts w:ascii="Times New Roman" w:hAnsi="Times New Roman" w:cs="Times New Roman"/>
                <w:sz w:val="20"/>
                <w:szCs w:val="20"/>
              </w:rPr>
              <w:br/>
              <w:t> 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lements of the Department TMP</w:t>
            </w:r>
            <w:r w:rsidRPr="00C90C8C">
              <w:rPr>
                <w:rFonts w:ascii="Times New Roman" w:hAnsi="Times New Roman" w:cs="Times New Roman"/>
                <w:sz w:val="20"/>
                <w:szCs w:val="20"/>
              </w:rPr>
              <w:t xml:space="preserve"> are an important element in the development of production, management and design of </w:t>
            </w:r>
          </w:p>
          <w:p w:rsidR="00C90C8C" w:rsidRDefault="00C90C8C" w:rsidP="00C90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furniture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Pr="00C90C8C">
              <w:rPr>
                <w:rFonts w:ascii="Times New Roman" w:hAnsi="Times New Roman" w:cs="Times New Roman"/>
                <w:sz w:val="20"/>
                <w:szCs w:val="20"/>
              </w:rPr>
              <w:t xml:space="preserve">wood products in Serbia. In this sense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 Department of TMP</w:t>
            </w:r>
            <w:r w:rsidRPr="00C90C8C">
              <w:rPr>
                <w:rFonts w:ascii="Times New Roman" w:hAnsi="Times New Roman" w:cs="Times New Roman"/>
                <w:sz w:val="20"/>
                <w:szCs w:val="20"/>
              </w:rPr>
              <w:t xml:space="preserve"> with their programs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 study is the only place 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0C8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734B7">
              <w:rPr>
                <w:rFonts w:ascii="Times New Roman" w:hAnsi="Times New Roman" w:cs="Times New Roman"/>
                <w:sz w:val="20"/>
                <w:szCs w:val="20"/>
              </w:rPr>
              <w:t xml:space="preserve">erbia,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where the</w:t>
            </w:r>
            <w:r w:rsidRPr="00C90C8C">
              <w:rPr>
                <w:rFonts w:ascii="Times New Roman" w:hAnsi="Times New Roman" w:cs="Times New Roman"/>
                <w:sz w:val="20"/>
                <w:szCs w:val="20"/>
              </w:rPr>
              <w:t> personnel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 trained professionally and skillfilly</w:t>
            </w:r>
            <w:r w:rsidR="003734B7">
              <w:rPr>
                <w:rFonts w:ascii="Times New Roman" w:hAnsi="Times New Roman" w:cs="Times New Roman"/>
                <w:sz w:val="20"/>
                <w:szCs w:val="20"/>
              </w:rPr>
              <w:t xml:space="preserve"> in the field of technologies</w:t>
            </w:r>
            <w:r w:rsidRPr="00C90C8C">
              <w:rPr>
                <w:rFonts w:ascii="Times New Roman" w:hAnsi="Times New Roman" w:cs="Times New Roman"/>
                <w:sz w:val="20"/>
                <w:szCs w:val="20"/>
              </w:rPr>
              <w:t>, management and design of furniture</w:t>
            </w:r>
          </w:p>
          <w:p w:rsidR="001B3A4D" w:rsidRDefault="00C90C8C" w:rsidP="00C90C8C">
            <w:r w:rsidRPr="00C90C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0C8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gramEnd"/>
            <w:r w:rsidRPr="00C90C8C">
              <w:rPr>
                <w:rFonts w:ascii="Times New Roman" w:hAnsi="Times New Roman" w:cs="Times New Roman"/>
                <w:sz w:val="20"/>
                <w:szCs w:val="20"/>
              </w:rPr>
              <w:t xml:space="preserve"> wood products</w:t>
            </w:r>
            <w:r>
              <w:t>.</w:t>
            </w:r>
          </w:p>
          <w:p w:rsidR="00C90C8C" w:rsidRPr="001B3A4D" w:rsidRDefault="00C90C8C" w:rsidP="00C90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A4D" w:rsidRPr="00FD46BA" w:rsidRDefault="00C90C8C" w:rsidP="001B3A4D">
            <w:pPr>
              <w:jc w:val="both"/>
              <w:rPr>
                <w:rStyle w:val="Strong"/>
                <w:rFonts w:ascii="Times New Roman" w:hAnsi="Times New Roman" w:cs="Times New Roman"/>
                <w:color w:val="FF6600"/>
                <w:sz w:val="20"/>
                <w:szCs w:val="20"/>
              </w:rPr>
            </w:pPr>
            <w:r>
              <w:rPr>
                <w:rStyle w:val="Strong"/>
                <w:rFonts w:ascii="Times New Roman" w:hAnsi="Times New Roman" w:cs="Times New Roman"/>
                <w:color w:val="FF6600"/>
                <w:sz w:val="20"/>
                <w:szCs w:val="20"/>
              </w:rPr>
              <w:t>DEPARTMENT STRATEGY</w:t>
            </w:r>
          </w:p>
          <w:p w:rsidR="001B3A4D" w:rsidRPr="001B3A4D" w:rsidRDefault="001B3A4D" w:rsidP="001B3A4D">
            <w:pPr>
              <w:jc w:val="both"/>
              <w:rPr>
                <w:rFonts w:ascii="Times New Roman" w:eastAsia="Times New Roman" w:hAnsi="Times New Roman" w:cs="Times New Roman"/>
                <w:color w:val="52594F"/>
                <w:sz w:val="16"/>
                <w:szCs w:val="16"/>
              </w:rPr>
            </w:pPr>
          </w:p>
          <w:tbl>
            <w:tblPr>
              <w:tblW w:w="10188" w:type="dxa"/>
              <w:tblInd w:w="1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88"/>
            </w:tblGrid>
            <w:tr w:rsidR="001B3A4D" w:rsidRPr="001B3A4D" w:rsidTr="001B3A4D">
              <w:tc>
                <w:tcPr>
                  <w:tcW w:w="1018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90C8C" w:rsidRDefault="00C90C8C" w:rsidP="00C90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Department of technologies</w:t>
                  </w:r>
                  <w:r w:rsidRPr="00C90C8C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management and design of furniture and wood products (TMP), as an integral part of the University of</w:t>
                  </w:r>
                  <w:r w:rsidR="003734B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Belgrade - Faculty of Forestry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is determined do its best </w:t>
                  </w:r>
                  <w:r w:rsidRPr="00C90C8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to meet modern needs, but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also the challenges of the time and</w:t>
                  </w:r>
                  <w:r w:rsidRPr="00C90C8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the profession and the market.</w:t>
                  </w:r>
                </w:p>
                <w:p w:rsidR="00C90C8C" w:rsidRDefault="00C90C8C" w:rsidP="00C90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0C8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By early 2013,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Department of TMP</w:t>
                  </w:r>
                  <w:r w:rsidRPr="00C90C8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operated under the name Department of wood processing. Renaming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of the Department was followed by </w:t>
                  </w:r>
                  <w:r w:rsidRPr="00C90C8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changes in the </w:t>
                  </w:r>
                  <w:r w:rsidR="00E36D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way of </w:t>
                  </w:r>
                  <w:r w:rsidRPr="00C90C8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study</w:t>
                  </w:r>
                  <w:r w:rsidR="005D03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ing</w:t>
                  </w:r>
                  <w:r w:rsidRPr="00C90C8C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and some of the most significant innovations are increasing the share of practical training (internship) in the total number of classes wi</w:t>
                  </w:r>
                  <w:r w:rsidR="005D03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thin the study programs of undergraduate</w:t>
                  </w:r>
                  <w:r w:rsidRPr="00C90C8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master studies and introduction of modern, innovative disciplines in the teaching process.</w:t>
                  </w:r>
                </w:p>
                <w:p w:rsidR="00E36D0D" w:rsidRDefault="005D0360" w:rsidP="00C90C8C">
                  <w:pPr>
                    <w:rPr>
                      <w:rFonts w:ascii="Times New Roman" w:hAnsi="Times New Roman" w:cs="Times New Roman"/>
                      <w:b/>
                      <w:color w:val="FC5918"/>
                      <w:sz w:val="20"/>
                      <w:szCs w:val="20"/>
                    </w:rPr>
                  </w:pPr>
                  <w:r w:rsidRPr="005D0360">
                    <w:rPr>
                      <w:rFonts w:ascii="Times New Roman" w:hAnsi="Times New Roman" w:cs="Times New Roman"/>
                      <w:b/>
                      <w:color w:val="FC5918"/>
                      <w:sz w:val="20"/>
                      <w:szCs w:val="20"/>
                    </w:rPr>
                    <w:t>MISSION</w:t>
                  </w:r>
                </w:p>
                <w:p w:rsidR="005D0360" w:rsidRDefault="005D0360" w:rsidP="00C90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The </w:t>
                  </w:r>
                  <w:r w:rsidRPr="005D03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Mission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of the TMP D</w:t>
                  </w:r>
                  <w:r w:rsidRPr="005D03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epartment is to educate professionals to competently perform all ta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sks in the field of technologies</w:t>
                  </w:r>
                  <w:r w:rsidRPr="005D036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management and the design of furniture and wood products with the constant improvement of the teaching process, raising the quality of study and </w:t>
                  </w:r>
                  <w:r w:rsidR="003734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respect for academic freedom</w:t>
                  </w:r>
                  <w:r w:rsidRPr="005D036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in accordance with </w:t>
                  </w:r>
                  <w:r w:rsidR="003734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highest standards of</w:t>
                  </w:r>
                  <w:r w:rsidRPr="005D036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higher education.</w:t>
                  </w:r>
                </w:p>
                <w:p w:rsidR="00E36D0D" w:rsidRDefault="005D0360" w:rsidP="00C90C8C">
                  <w:pPr>
                    <w:rPr>
                      <w:rFonts w:ascii="Times New Roman" w:hAnsi="Times New Roman" w:cs="Times New Roman"/>
                      <w:b/>
                      <w:color w:val="FC5918"/>
                      <w:sz w:val="20"/>
                      <w:szCs w:val="20"/>
                    </w:rPr>
                  </w:pPr>
                  <w:r w:rsidRPr="005D0360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5D0360">
                    <w:rPr>
                      <w:rFonts w:ascii="Times New Roman" w:hAnsi="Times New Roman" w:cs="Times New Roman"/>
                      <w:b/>
                      <w:color w:val="FC5918"/>
                      <w:sz w:val="20"/>
                      <w:szCs w:val="20"/>
                    </w:rPr>
                    <w:t>VISION</w:t>
                  </w:r>
                </w:p>
                <w:p w:rsidR="005D0360" w:rsidRDefault="00E36D0D" w:rsidP="00C90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Our vision is that TMP Department</w:t>
                  </w:r>
                  <w:r w:rsidR="005D0360" w:rsidRPr="005D03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whose study programs</w:t>
                  </w:r>
                  <w:r w:rsidR="00FC13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are</w:t>
                  </w:r>
                  <w:r w:rsidR="005D0360" w:rsidRPr="005D036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based on multidisciplinarity and innovation as the most important ch</w:t>
                  </w:r>
                  <w:r w:rsidR="00FC13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aracteristics of modern studies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should</w:t>
                  </w:r>
                  <w:r w:rsidR="005D0360" w:rsidRPr="005D036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become a lea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 in the field of technologies, management and</w:t>
                  </w:r>
                  <w:r w:rsidR="005D0360" w:rsidRPr="005D036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design of furniture and wood products in South-East Europe.</w:t>
                  </w:r>
                </w:p>
                <w:p w:rsidR="00E36D0D" w:rsidRDefault="005D0360" w:rsidP="00C90C8C">
                  <w:pPr>
                    <w:rPr>
                      <w:rFonts w:ascii="Times New Roman" w:hAnsi="Times New Roman" w:cs="Times New Roman"/>
                      <w:b/>
                      <w:color w:val="FC5918"/>
                      <w:sz w:val="20"/>
                      <w:szCs w:val="20"/>
                    </w:rPr>
                  </w:pPr>
                  <w:r w:rsidRPr="005D0360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color w:val="FC5918"/>
                      <w:sz w:val="20"/>
                      <w:szCs w:val="20"/>
                    </w:rPr>
                    <w:t>O</w:t>
                  </w:r>
                  <w:r w:rsidRPr="005D0360">
                    <w:rPr>
                      <w:rFonts w:ascii="Times New Roman" w:hAnsi="Times New Roman" w:cs="Times New Roman"/>
                      <w:b/>
                      <w:color w:val="FC5918"/>
                      <w:sz w:val="20"/>
                      <w:szCs w:val="20"/>
                    </w:rPr>
                    <w:t>BJECTIVES</w:t>
                  </w:r>
                </w:p>
                <w:p w:rsidR="003003C2" w:rsidRDefault="00491CA2" w:rsidP="00C90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Some of the p</w:t>
                  </w:r>
                  <w:r w:rsidR="0027357F" w:rsidRPr="005D03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riority objectives</w:t>
                  </w:r>
                  <w:r w:rsidR="0027357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of t</w:t>
                  </w:r>
                  <w:r w:rsidR="00E36D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he TMP Department</w:t>
                  </w:r>
                  <w:r w:rsidR="0027357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are</w:t>
                  </w:r>
                  <w:r w:rsidR="005D0360" w:rsidRPr="005D03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491CA2" w:rsidRDefault="005D0360" w:rsidP="00C90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03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 continuous development of new and improvement of existing study programs that are aligned with the needs of the profession and the requirements of the Bologna Process;</w:t>
                  </w:r>
                </w:p>
                <w:p w:rsidR="00491CA2" w:rsidRDefault="005D0360" w:rsidP="00C90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03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 the creation of employment opportunities for our graduates and engine</w:t>
                  </w:r>
                  <w:r w:rsidR="00491C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ers able to develop their top notch</w:t>
                  </w:r>
                  <w:r w:rsidRPr="005D036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professional career;</w:t>
                  </w:r>
                </w:p>
                <w:p w:rsidR="00491CA2" w:rsidRDefault="005D0360" w:rsidP="00C90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03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 ensuring quality profes</w:t>
                  </w:r>
                  <w:r w:rsidR="00491C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sionals with higher education to companies from </w:t>
                  </w:r>
                  <w:r w:rsidRPr="005D036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wood and furniture industry in Serbia to perform the most complex </w:t>
                  </w:r>
                  <w:r w:rsidR="00B424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tasks in the field of technologies</w:t>
                  </w:r>
                  <w:r w:rsidRPr="005D03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management and design of furniture and wood products;</w:t>
                  </w:r>
                </w:p>
                <w:p w:rsidR="00491CA2" w:rsidRDefault="005D0360" w:rsidP="00C90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03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 maximizing the contribution of knowledge as the most i</w:t>
                  </w:r>
                  <w:r w:rsidR="00491C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mportant social resource</w:t>
                  </w:r>
                  <w:r w:rsidRPr="005D03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5D0360" w:rsidRPr="005D0360" w:rsidRDefault="00B424CF" w:rsidP="00C90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•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</w:t>
                  </w:r>
                  <w:r w:rsidR="005D0360" w:rsidRPr="005D03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ocial</w:t>
                  </w:r>
                  <w:proofErr w:type="gramEnd"/>
                  <w:r w:rsidR="005D0360" w:rsidRPr="005D036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responsibility and environmental care.</w:t>
                  </w:r>
                </w:p>
                <w:p w:rsidR="001B3A4D" w:rsidRPr="001B3A4D" w:rsidRDefault="001B3A4D" w:rsidP="001B3A4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A4096" w:rsidRPr="001B3A4D" w:rsidRDefault="00BA4096" w:rsidP="00CE31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56E2" w:rsidRPr="001B3A4D" w:rsidTr="00D01154">
        <w:trPr>
          <w:trHeight w:val="330"/>
        </w:trPr>
        <w:tc>
          <w:tcPr>
            <w:tcW w:w="31680" w:type="dxa"/>
            <w:tcBorders>
              <w:top w:val="single" w:sz="12" w:space="0" w:color="auto"/>
              <w:bottom w:val="single" w:sz="2" w:space="0" w:color="auto"/>
            </w:tcBorders>
          </w:tcPr>
          <w:p w:rsidR="00BF167D" w:rsidRPr="00B424CF" w:rsidRDefault="00B424CF" w:rsidP="004612D7">
            <w:pPr>
              <w:rPr>
                <w:rFonts w:ascii="Times New Roman" w:hAnsi="Times New Roman" w:cs="Times New Roman"/>
                <w:b/>
                <w:color w:val="FC5918"/>
              </w:rPr>
            </w:pPr>
            <w:r>
              <w:rPr>
                <w:rFonts w:ascii="Times New Roman" w:hAnsi="Times New Roman" w:cs="Times New Roman"/>
                <w:b/>
                <w:color w:val="FC5918"/>
              </w:rPr>
              <w:lastRenderedPageBreak/>
              <w:t xml:space="preserve">Brief history </w:t>
            </w:r>
            <w:r w:rsidRPr="00B424CF">
              <w:rPr>
                <w:rFonts w:ascii="Times New Roman" w:hAnsi="Times New Roman" w:cs="Times New Roman"/>
                <w:b/>
                <w:color w:val="FC5918"/>
              </w:rPr>
              <w:t>of the Department</w:t>
            </w:r>
          </w:p>
        </w:tc>
      </w:tr>
      <w:tr w:rsidR="00D356E2" w:rsidRPr="001B3A4D" w:rsidTr="00D01154">
        <w:tc>
          <w:tcPr>
            <w:tcW w:w="31680" w:type="dxa"/>
            <w:tcBorders>
              <w:top w:val="single" w:sz="2" w:space="0" w:color="auto"/>
              <w:bottom w:val="single" w:sz="12" w:space="0" w:color="auto"/>
            </w:tcBorders>
          </w:tcPr>
          <w:p w:rsidR="00834371" w:rsidRDefault="00834371" w:rsidP="008343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At the initiative of the Dean of the Faculty of Forestry prof.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Dr. Milutin Knežević</w:t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 and prof.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Dr. Duš</w:t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an Oreščanin, </w:t>
            </w:r>
          </w:p>
          <w:p w:rsidR="00834371" w:rsidRDefault="00834371" w:rsidP="008343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who at that time served as Assistant Minister of Economy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>Republic of Serbia in the field of timber industry, on 10</w:t>
            </w:r>
            <w:r w:rsidRPr="008343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</w:p>
          <w:p w:rsidR="00834371" w:rsidRDefault="00834371" w:rsidP="008343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 1956 the Council of the Faculty of Forestry adopted the Statute of the Faculty of Forestry, University of Belgrade, which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established</w:t>
            </w:r>
          </w:p>
          <w:p w:rsidR="005C3E33" w:rsidRDefault="00834371" w:rsidP="008343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two departments</w:t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C3E33" w:rsidRDefault="005C3E33" w:rsidP="008343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E33" w:rsidRDefault="00834371" w:rsidP="008343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Department of Forestry and</w:t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Department of Wood Industry</w:t>
            </w:r>
          </w:p>
          <w:p w:rsidR="0099009E" w:rsidRDefault="00834371" w:rsidP="008343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3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9009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 Statute of the Faculty of Forestry </w:t>
            </w:r>
            <w:r w:rsidR="0099009E">
              <w:rPr>
                <w:rFonts w:ascii="Times New Roman" w:hAnsi="Times New Roman" w:cs="Times New Roman"/>
                <w:sz w:val="20"/>
                <w:szCs w:val="20"/>
              </w:rPr>
              <w:t xml:space="preserve">was </w:t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officially confirmed </w:t>
            </w:r>
            <w:r w:rsidR="0099009E">
              <w:rPr>
                <w:rFonts w:ascii="Times New Roman" w:hAnsi="Times New Roman" w:cs="Times New Roman"/>
                <w:sz w:val="20"/>
                <w:szCs w:val="20"/>
              </w:rPr>
              <w:t xml:space="preserve">by </w:t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>the National Assembly of the Republic of Serbia on 12</w:t>
            </w:r>
            <w:r w:rsidR="002E5909" w:rsidRPr="002E590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2E5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October </w:t>
            </w:r>
          </w:p>
          <w:p w:rsidR="005C3E33" w:rsidRDefault="00834371" w:rsidP="008343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  <w:r w:rsidR="0099009E">
              <w:rPr>
                <w:rFonts w:ascii="Times New Roman" w:hAnsi="Times New Roman" w:cs="Times New Roman"/>
                <w:sz w:val="20"/>
                <w:szCs w:val="20"/>
              </w:rPr>
              <w:t>. Therefore</w:t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>, this date is celebrated as the day of the establis</w:t>
            </w:r>
            <w:r w:rsidR="0099009E">
              <w:rPr>
                <w:rFonts w:ascii="Times New Roman" w:hAnsi="Times New Roman" w:cs="Times New Roman"/>
                <w:sz w:val="20"/>
                <w:szCs w:val="20"/>
              </w:rPr>
              <w:t>hment of the Department of Wood Industry</w:t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The establishment of the </w:t>
            </w:r>
            <w:r w:rsidR="005C3E33">
              <w:rPr>
                <w:rFonts w:ascii="Times New Roman" w:hAnsi="Times New Roman" w:cs="Times New Roman"/>
                <w:sz w:val="20"/>
                <w:szCs w:val="20"/>
              </w:rPr>
              <w:t>Department of wood industry</w:t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>, the first</w:t>
            </w:r>
            <w:r w:rsidR="0020646F">
              <w:rPr>
                <w:rFonts w:ascii="Times New Roman" w:hAnsi="Times New Roman" w:cs="Times New Roman"/>
                <w:sz w:val="20"/>
                <w:szCs w:val="20"/>
              </w:rPr>
              <w:t xml:space="preserve"> one</w:t>
            </w:r>
            <w:r w:rsidR="005C3E33">
              <w:rPr>
                <w:rFonts w:ascii="Times New Roman" w:hAnsi="Times New Roman" w:cs="Times New Roman"/>
                <w:sz w:val="20"/>
                <w:szCs w:val="20"/>
              </w:rPr>
              <w:t xml:space="preserve"> in forestry schools in</w:t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 former Yugoslavia,</w:t>
            </w:r>
          </w:p>
          <w:p w:rsidR="005C3E33" w:rsidRDefault="005C3E33" w:rsidP="008343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resulted</w:t>
            </w:r>
            <w:r w:rsidR="00834371"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 from the need 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 highly trained experts in timber industry, which was</w:t>
            </w:r>
            <w:r w:rsidR="00834371"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 rapidly developing and employing </w:t>
            </w:r>
          </w:p>
          <w:p w:rsidR="005C3E33" w:rsidRDefault="0020646F" w:rsidP="008343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professionals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</w:t>
            </w:r>
            <w:r w:rsidR="005C3E33"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 general Forestry</w:t>
            </w:r>
            <w:r w:rsidR="005C3E33">
              <w:rPr>
                <w:rFonts w:ascii="Times New Roman" w:hAnsi="Times New Roman" w:cs="Times New Roman"/>
                <w:sz w:val="20"/>
                <w:szCs w:val="20"/>
              </w:rPr>
              <w:t xml:space="preserve"> who w</w:t>
            </w:r>
            <w:r w:rsidR="00834371" w:rsidRPr="00834371">
              <w:rPr>
                <w:rFonts w:ascii="Times New Roman" w:hAnsi="Times New Roman" w:cs="Times New Roman"/>
                <w:sz w:val="20"/>
                <w:szCs w:val="20"/>
              </w:rPr>
              <w:t>ere not sufficiently trained to perfor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 complex tasks of wood i</w:t>
            </w:r>
            <w:r w:rsidR="00834371" w:rsidRPr="00834371">
              <w:rPr>
                <w:rFonts w:ascii="Times New Roman" w:hAnsi="Times New Roman" w:cs="Times New Roman"/>
                <w:sz w:val="20"/>
                <w:szCs w:val="20"/>
              </w:rPr>
              <w:t>ndustrial processes.</w:t>
            </w:r>
            <w:r w:rsidR="00834371" w:rsidRPr="008343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C3E33">
              <w:rPr>
                <w:rFonts w:ascii="Times New Roman" w:hAnsi="Times New Roman" w:cs="Times New Roman"/>
                <w:sz w:val="20"/>
                <w:szCs w:val="20"/>
              </w:rPr>
              <w:t>The decision on the establishment of the Department of wood industry</w:t>
            </w:r>
            <w:r w:rsidR="00834371"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 was supported by the former </w:t>
            </w:r>
            <w:r w:rsidR="005C3E3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34371"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rofessional association of </w:t>
            </w:r>
          </w:p>
          <w:p w:rsidR="005C3E33" w:rsidRDefault="00834371" w:rsidP="008343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>produc</w:t>
            </w:r>
            <w:r w:rsidR="005C3E33">
              <w:rPr>
                <w:rFonts w:ascii="Times New Roman" w:hAnsi="Times New Roman" w:cs="Times New Roman"/>
                <w:sz w:val="20"/>
                <w:szCs w:val="20"/>
              </w:rPr>
              <w:t>ers of wood and wood products in NR</w:t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 Serbia, as evidenced by a letter from the Secretary of the Association </w:t>
            </w:r>
          </w:p>
          <w:p w:rsidR="005C3E33" w:rsidRDefault="00834371" w:rsidP="008343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Eng. </w:t>
            </w:r>
            <w:r w:rsidR="005C3E33">
              <w:rPr>
                <w:rFonts w:ascii="Times New Roman" w:hAnsi="Times New Roman" w:cs="Times New Roman"/>
                <w:sz w:val="20"/>
                <w:szCs w:val="20"/>
              </w:rPr>
              <w:t>Dušan Goldner No.542 of 22</w:t>
            </w:r>
            <w:r w:rsidR="005C3E33" w:rsidRPr="005C3E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="005C3E33">
              <w:rPr>
                <w:rFonts w:ascii="Times New Roman" w:hAnsi="Times New Roman" w:cs="Times New Roman"/>
                <w:sz w:val="20"/>
                <w:szCs w:val="20"/>
              </w:rPr>
              <w:t xml:space="preserve"> October</w:t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 1956.</w:t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br/>
              <w:t>After completing all the necessary procedures Management</w:t>
            </w:r>
            <w:r w:rsidR="005C3E33">
              <w:rPr>
                <w:rFonts w:ascii="Times New Roman" w:hAnsi="Times New Roman" w:cs="Times New Roman"/>
                <w:sz w:val="20"/>
                <w:szCs w:val="20"/>
              </w:rPr>
              <w:t xml:space="preserve"> of the</w:t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 Faculty of Forestry at its meeting of 21</w:t>
            </w:r>
            <w:r w:rsidR="005C3E33" w:rsidRPr="005C3E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="005C3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 November 1956 adopted</w:t>
            </w:r>
          </w:p>
          <w:p w:rsidR="005C3E33" w:rsidRDefault="00834371" w:rsidP="008343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 a decision on</w:t>
            </w:r>
            <w:r w:rsidR="005C3E33">
              <w:rPr>
                <w:rFonts w:ascii="Times New Roman" w:hAnsi="Times New Roman" w:cs="Times New Roman"/>
                <w:sz w:val="20"/>
                <w:szCs w:val="20"/>
              </w:rPr>
              <w:t xml:space="preserve"> the commencement of classes at the Department of wood industry with same curriculum which already was  </w:t>
            </w:r>
          </w:p>
          <w:p w:rsidR="005C3E33" w:rsidRDefault="005C3E33" w:rsidP="008343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already in use</w:t>
            </w:r>
            <w:r w:rsidR="00834371"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 in the first year of the Department of Forestry, with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 possibility that students apply for the Department of wood</w:t>
            </w:r>
          </w:p>
          <w:p w:rsidR="00291155" w:rsidRDefault="005C3E33" w:rsidP="008343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industry</w:t>
            </w:r>
            <w:proofErr w:type="gramEnd"/>
            <w:r w:rsidR="00834371"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 until the end of th</w:t>
            </w:r>
            <w:r w:rsidR="00932238">
              <w:rPr>
                <w:rFonts w:ascii="Times New Roman" w:hAnsi="Times New Roman" w:cs="Times New Roman"/>
                <w:sz w:val="20"/>
                <w:szCs w:val="20"/>
              </w:rPr>
              <w:t>e winter semester of academic year 1956/57</w:t>
            </w:r>
            <w:r w:rsidR="00834371" w:rsidRPr="008343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1155" w:rsidRDefault="00834371" w:rsidP="008343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In the same decision </w:t>
            </w:r>
            <w:r w:rsidR="00287ADF">
              <w:rPr>
                <w:rFonts w:ascii="Times New Roman" w:hAnsi="Times New Roman" w:cs="Times New Roman"/>
                <w:sz w:val="20"/>
                <w:szCs w:val="20"/>
              </w:rPr>
              <w:t>of the Management Faculty a</w:t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sked the Vice Dean for Education and </w:t>
            </w:r>
            <w:r w:rsidR="00291155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Teaching Commission to make </w:t>
            </w:r>
          </w:p>
          <w:p w:rsidR="00291155" w:rsidRDefault="00834371" w:rsidP="008343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>appropriate changes to the existing curriculum in the first and second year</w:t>
            </w:r>
            <w:r w:rsidR="0029115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 of studies in order to harmonize the teaching process </w:t>
            </w:r>
          </w:p>
          <w:p w:rsidR="00291155" w:rsidRDefault="00291155" w:rsidP="008343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both departments</w:t>
            </w:r>
            <w:r w:rsidR="00834371" w:rsidRPr="008343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4371" w:rsidRPr="008343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34371" w:rsidRPr="008343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At that time, the Faculty of Forestry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had </w:t>
            </w:r>
            <w:r w:rsidR="00834371"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modest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classrooms and practice rooms</w:t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 its</w:t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 disposal</w:t>
            </w:r>
            <w:r w:rsidR="00834371"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291155" w:rsidRDefault="00291155" w:rsidP="008343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only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classrooms and</w:t>
            </w:r>
            <w:r w:rsidR="00834371"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practice rooms</w:t>
            </w:r>
            <w:r w:rsidR="00834371"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221AD" w:rsidRDefault="00834371" w:rsidP="007221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>Yet</w:t>
            </w:r>
            <w:r w:rsidR="00291155">
              <w:rPr>
                <w:rFonts w:ascii="Times New Roman" w:hAnsi="Times New Roman" w:cs="Times New Roman"/>
                <w:sz w:val="20"/>
                <w:szCs w:val="20"/>
              </w:rPr>
              <w:t>, this was not an obstacle to proper organization of teaching in both departments</w:t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221AD">
              <w:rPr>
                <w:rFonts w:ascii="Times New Roman" w:hAnsi="Times New Roman" w:cs="Times New Roman"/>
                <w:sz w:val="20"/>
                <w:szCs w:val="20"/>
              </w:rPr>
              <w:t xml:space="preserve">With the </w:t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>Decision on amendmen</w:t>
            </w:r>
            <w:r w:rsidR="007221AD">
              <w:rPr>
                <w:rFonts w:ascii="Times New Roman" w:hAnsi="Times New Roman" w:cs="Times New Roman"/>
                <w:sz w:val="20"/>
                <w:szCs w:val="20"/>
              </w:rPr>
              <w:t>ts to the Statute of 1956</w:t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21AD">
              <w:rPr>
                <w:rFonts w:ascii="Times New Roman" w:hAnsi="Times New Roman" w:cs="Times New Roman"/>
                <w:sz w:val="20"/>
                <w:szCs w:val="20"/>
              </w:rPr>
              <w:t xml:space="preserve">adopted </w:t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>on 4</w:t>
            </w:r>
            <w:r w:rsidR="007221AD" w:rsidRPr="007221A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7221AD"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 January 1960</w:t>
            </w: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221AD">
              <w:rPr>
                <w:rFonts w:ascii="Times New Roman" w:hAnsi="Times New Roman" w:cs="Times New Roman"/>
                <w:sz w:val="20"/>
                <w:szCs w:val="20"/>
              </w:rPr>
              <w:t xml:space="preserve"> 5 departments were established </w:t>
            </w:r>
          </w:p>
          <w:p w:rsidR="004612D7" w:rsidRDefault="00834371" w:rsidP="007221AD">
            <w:pPr>
              <w:spacing w:line="276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34371">
              <w:rPr>
                <w:rFonts w:ascii="Times New Roman" w:hAnsi="Times New Roman" w:cs="Times New Roman"/>
                <w:sz w:val="20"/>
                <w:szCs w:val="20"/>
              </w:rPr>
              <w:t>at the Faculty of Forestry:</w:t>
            </w:r>
            <w:r w:rsidR="004612D7" w:rsidRPr="0083437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:rsidR="007221AD" w:rsidRDefault="007221AD" w:rsidP="007221AD">
            <w:pPr>
              <w:spacing w:line="276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7221AD" w:rsidRPr="00834371" w:rsidRDefault="007221AD" w:rsidP="007221AD">
            <w:pPr>
              <w:spacing w:line="276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t xml:space="preserve">- 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t>Department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7CD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t>orestry</w:t>
            </w:r>
            <w:proofErr w:type="gramStart"/>
            <w:r w:rsidRPr="007221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7221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Department of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t xml:space="preserve"> mechanical wood processing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Department of chemical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wood 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t>processing,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Department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residential 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t>greenin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br/>
              <w:t>- Department of erosion and floods.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the 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t xml:space="preserve">Statute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 single four-year studies, as well as graduate studies were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t xml:space="preserve"> performed in four departments: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br/>
              <w:t>- Department of Forestry,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7221AD">
              <w:rPr>
                <w:rFonts w:ascii="Times New Roman" w:hAnsi="Times New Roman" w:cs="Times New Roman"/>
                <w:b/>
                <w:sz w:val="20"/>
                <w:szCs w:val="20"/>
              </w:rPr>
              <w:t>Department of Wood Industry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br/>
              <w:t>- Department of Horticulture and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br/>
              <w:t>- Department of erosion and land reclamation.</w:t>
            </w:r>
          </w:p>
          <w:p w:rsidR="004612D7" w:rsidRPr="001B3A4D" w:rsidRDefault="004612D7" w:rsidP="004612D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4E2" w:rsidRDefault="007221AD" w:rsidP="007221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With the 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  <w:r w:rsidR="007F1DF2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t>tatute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departmens became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self-governing institutes, i.e.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br/>
              <w:t>- Institute of Forestry</w:t>
            </w:r>
            <w:proofErr w:type="gramStart"/>
            <w:r w:rsidRPr="007221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7221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="003160E5">
              <w:rPr>
                <w:rFonts w:ascii="Times New Roman" w:hAnsi="Times New Roman" w:cs="Times New Roman"/>
                <w:b/>
                <w:sz w:val="20"/>
                <w:szCs w:val="20"/>
              </w:rPr>
              <w:t>Institute for Wood P</w:t>
            </w:r>
            <w:r w:rsidRPr="007221AD">
              <w:rPr>
                <w:rFonts w:ascii="Times New Roman" w:hAnsi="Times New Roman" w:cs="Times New Roman"/>
                <w:b/>
                <w:sz w:val="20"/>
                <w:szCs w:val="20"/>
              </w:rPr>
              <w:t>rocessing,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br/>
              <w:t>- Institute of Landscape Architecture and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160E5">
              <w:rPr>
                <w:rFonts w:ascii="Times New Roman" w:hAnsi="Times New Roman" w:cs="Times New Roman"/>
                <w:sz w:val="20"/>
                <w:szCs w:val="20"/>
              </w:rPr>
              <w:t>- Institute of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t xml:space="preserve"> Water </w:t>
            </w:r>
            <w:r w:rsidR="003160E5">
              <w:rPr>
                <w:rFonts w:ascii="Times New Roman" w:hAnsi="Times New Roman" w:cs="Times New Roman"/>
                <w:sz w:val="20"/>
                <w:szCs w:val="20"/>
              </w:rPr>
              <w:t>erosion and Flood Control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25D6C">
              <w:rPr>
                <w:rFonts w:ascii="Times New Roman" w:hAnsi="Times New Roman" w:cs="Times New Roman"/>
                <w:sz w:val="20"/>
                <w:szCs w:val="20"/>
              </w:rPr>
              <w:t xml:space="preserve"> Since the S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t xml:space="preserve">tatute </w:t>
            </w:r>
            <w:r w:rsidR="00D25D6C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644E2" w:rsidRPr="001644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164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5D6C">
              <w:rPr>
                <w:rFonts w:ascii="Times New Roman" w:hAnsi="Times New Roman" w:cs="Times New Roman"/>
                <w:sz w:val="20"/>
                <w:szCs w:val="20"/>
              </w:rPr>
              <w:t>April 1988 t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t>he Faculty is a unique organization that carries out teaching and research activities.</w:t>
            </w:r>
          </w:p>
          <w:p w:rsidR="007221AD" w:rsidRPr="00D25D6C" w:rsidRDefault="007221AD" w:rsidP="007221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1AD">
              <w:rPr>
                <w:rFonts w:ascii="Times New Roman" w:hAnsi="Times New Roman" w:cs="Times New Roman"/>
                <w:sz w:val="20"/>
                <w:szCs w:val="20"/>
              </w:rPr>
              <w:t xml:space="preserve"> In the context of teaching activity</w:t>
            </w:r>
            <w:r w:rsidR="00D25D6C">
              <w:rPr>
                <w:rFonts w:ascii="Times New Roman" w:hAnsi="Times New Roman" w:cs="Times New Roman"/>
                <w:sz w:val="20"/>
                <w:szCs w:val="20"/>
              </w:rPr>
              <w:t xml:space="preserve"> it provides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t xml:space="preserve"> VIII-1 and VIII-2 level</w:t>
            </w:r>
            <w:r w:rsidR="00D25D6C">
              <w:rPr>
                <w:rFonts w:ascii="Times New Roman" w:hAnsi="Times New Roman" w:cs="Times New Roman"/>
                <w:sz w:val="20"/>
                <w:szCs w:val="20"/>
              </w:rPr>
              <w:t xml:space="preserve"> of professional qualifications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5D6C">
              <w:rPr>
                <w:rFonts w:ascii="Times New Roman" w:hAnsi="Times New Roman" w:cs="Times New Roman"/>
                <w:sz w:val="20"/>
                <w:szCs w:val="20"/>
              </w:rPr>
              <w:t xml:space="preserve">within 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t>four departments</w:t>
            </w:r>
            <w:proofErr w:type="gramStart"/>
            <w:r w:rsidRPr="007221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7221AD">
              <w:rPr>
                <w:rFonts w:ascii="Times New Roman" w:hAnsi="Times New Roman" w:cs="Times New Roman"/>
                <w:sz w:val="20"/>
                <w:szCs w:val="20"/>
              </w:rPr>
              <w:br/>
              <w:t>- Department of Forestry,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25D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25D6C" w:rsidRPr="00D25D6C">
              <w:rPr>
                <w:rFonts w:ascii="Times New Roman" w:hAnsi="Times New Roman" w:cs="Times New Roman"/>
                <w:b/>
                <w:sz w:val="20"/>
                <w:szCs w:val="20"/>
              </w:rPr>
              <w:t>Department of W</w:t>
            </w:r>
            <w:r w:rsidRPr="00D25D6C">
              <w:rPr>
                <w:rFonts w:ascii="Times New Roman" w:hAnsi="Times New Roman" w:cs="Times New Roman"/>
                <w:b/>
                <w:sz w:val="20"/>
                <w:szCs w:val="20"/>
              </w:rPr>
              <w:t>oodworking</w:t>
            </w:r>
            <w:r w:rsidR="007F1D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F1DF2">
              <w:rPr>
                <w:rFonts w:ascii="Times New Roman" w:hAnsi="Times New Roman" w:cs="Times New Roman"/>
                <w:sz w:val="20"/>
                <w:szCs w:val="20"/>
              </w:rPr>
              <w:br/>
              <w:t>- Department of Landscape A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t>rchitecture and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F1D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Department for Protection against E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t>rosion.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br/>
              <w:t>Research activities cover fundamental</w:t>
            </w:r>
            <w:r w:rsidR="00D25D6C">
              <w:rPr>
                <w:rFonts w:ascii="Times New Roman" w:hAnsi="Times New Roman" w:cs="Times New Roman"/>
                <w:sz w:val="20"/>
                <w:szCs w:val="20"/>
              </w:rPr>
              <w:t>, developmental</w:t>
            </w:r>
            <w:r w:rsidRPr="007221AD">
              <w:rPr>
                <w:rFonts w:ascii="Times New Roman" w:hAnsi="Times New Roman" w:cs="Times New Roman"/>
                <w:sz w:val="20"/>
                <w:szCs w:val="20"/>
              </w:rPr>
              <w:t xml:space="preserve"> and applied research.</w:t>
            </w:r>
          </w:p>
          <w:p w:rsidR="007221AD" w:rsidRDefault="007221AD" w:rsidP="007221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803" w:rsidRDefault="00A36CAC" w:rsidP="007221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 the</w:t>
            </w:r>
            <w:r w:rsidR="007221AD" w:rsidRPr="007221AD"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Statute</w:t>
            </w:r>
            <w:r w:rsidR="007221AD" w:rsidRPr="007221AD">
              <w:rPr>
                <w:rFonts w:ascii="Times New Roman" w:hAnsi="Times New Roman" w:cs="Times New Roman"/>
                <w:sz w:val="20"/>
                <w:szCs w:val="20"/>
              </w:rPr>
              <w:t xml:space="preserve"> the Faculty consists of four departments</w:t>
            </w:r>
            <w:proofErr w:type="gramStart"/>
            <w:r w:rsidR="007221AD" w:rsidRPr="007221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7221AD" w:rsidRPr="007221AD">
              <w:rPr>
                <w:rFonts w:ascii="Times New Roman" w:hAnsi="Times New Roman" w:cs="Times New Roman"/>
                <w:sz w:val="20"/>
                <w:szCs w:val="20"/>
              </w:rPr>
              <w:br/>
              <w:t>- Department of Forestry,</w:t>
            </w:r>
            <w:r w:rsidR="007221AD" w:rsidRPr="007221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36CAC">
              <w:rPr>
                <w:rFonts w:ascii="Times New Roman" w:hAnsi="Times New Roman" w:cs="Times New Roman"/>
                <w:b/>
                <w:sz w:val="20"/>
                <w:szCs w:val="20"/>
              </w:rPr>
              <w:t>Depart</w:t>
            </w:r>
            <w:r w:rsidR="00BD3803">
              <w:rPr>
                <w:rFonts w:ascii="Times New Roman" w:hAnsi="Times New Roman" w:cs="Times New Roman"/>
                <w:b/>
                <w:sz w:val="20"/>
                <w:szCs w:val="20"/>
              </w:rPr>
              <w:t>ment of Woodworking</w:t>
            </w:r>
            <w:r w:rsidR="007221AD" w:rsidRPr="00A36CA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221AD" w:rsidRPr="007221AD">
              <w:rPr>
                <w:rFonts w:ascii="Times New Roman" w:hAnsi="Times New Roman" w:cs="Times New Roman"/>
                <w:sz w:val="20"/>
                <w:szCs w:val="20"/>
              </w:rPr>
              <w:br/>
              <w:t>- Department of Landscape Architecture and</w:t>
            </w:r>
            <w:r w:rsidR="007221AD" w:rsidRPr="007221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01112">
              <w:rPr>
                <w:rFonts w:ascii="Times New Roman" w:hAnsi="Times New Roman" w:cs="Times New Roman"/>
                <w:sz w:val="20"/>
                <w:szCs w:val="20"/>
              </w:rPr>
              <w:t>- Department of</w:t>
            </w:r>
            <w:r w:rsidR="007221AD" w:rsidRPr="00722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221AD" w:rsidRPr="007221AD">
              <w:rPr>
                <w:rFonts w:ascii="Times New Roman" w:hAnsi="Times New Roman" w:cs="Times New Roman"/>
                <w:sz w:val="20"/>
                <w:szCs w:val="20"/>
              </w:rPr>
              <w:t>rosion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Control</w:t>
            </w:r>
            <w:r w:rsidR="007221AD" w:rsidRPr="007221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21AD" w:rsidRPr="007221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221AD" w:rsidRPr="007221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D3803">
              <w:rPr>
                <w:rFonts w:ascii="Times New Roman" w:hAnsi="Times New Roman" w:cs="Times New Roman"/>
                <w:sz w:val="20"/>
                <w:szCs w:val="20"/>
              </w:rPr>
              <w:t>This organization of the F</w:t>
            </w:r>
            <w:r w:rsidR="007221AD" w:rsidRPr="007221AD">
              <w:rPr>
                <w:rFonts w:ascii="Times New Roman" w:hAnsi="Times New Roman" w:cs="Times New Roman"/>
                <w:sz w:val="20"/>
                <w:szCs w:val="20"/>
              </w:rPr>
              <w:t xml:space="preserve">aculty and department names lasted until 2002, when the </w:t>
            </w:r>
            <w:r w:rsidR="00BD3803" w:rsidRPr="007221AD">
              <w:rPr>
                <w:rFonts w:ascii="Times New Roman" w:hAnsi="Times New Roman" w:cs="Times New Roman"/>
                <w:sz w:val="20"/>
                <w:szCs w:val="20"/>
              </w:rPr>
              <w:t xml:space="preserve">2002 </w:t>
            </w:r>
            <w:r w:rsidR="00BD3803">
              <w:rPr>
                <w:rFonts w:ascii="Times New Roman" w:hAnsi="Times New Roman" w:cs="Times New Roman"/>
                <w:sz w:val="20"/>
                <w:szCs w:val="20"/>
              </w:rPr>
              <w:t xml:space="preserve">Statute </w:t>
            </w:r>
            <w:r w:rsidR="007221AD" w:rsidRPr="007221AD">
              <w:rPr>
                <w:rFonts w:ascii="Times New Roman" w:hAnsi="Times New Roman" w:cs="Times New Roman"/>
                <w:sz w:val="20"/>
                <w:szCs w:val="20"/>
              </w:rPr>
              <w:t xml:space="preserve">changed the names of two </w:t>
            </w:r>
          </w:p>
          <w:p w:rsidR="004612D7" w:rsidRPr="007221AD" w:rsidRDefault="00BD3803" w:rsidP="004612D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Departments </w:t>
            </w:r>
            <w:r w:rsidR="007221AD" w:rsidRPr="007221AD">
              <w:rPr>
                <w:rFonts w:ascii="Times New Roman" w:hAnsi="Times New Roman" w:cs="Times New Roman"/>
                <w:sz w:val="20"/>
                <w:szCs w:val="20"/>
              </w:rPr>
              <w:t>while the organizational str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ucture remained the same consisting</w:t>
            </w:r>
            <w:r w:rsidR="007221AD" w:rsidRPr="007221AD">
              <w:rPr>
                <w:rFonts w:ascii="Times New Roman" w:hAnsi="Times New Roman" w:cs="Times New Roman"/>
                <w:sz w:val="20"/>
                <w:szCs w:val="20"/>
              </w:rPr>
              <w:t xml:space="preserve">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</w:t>
            </w:r>
            <w:proofErr w:type="gramStart"/>
            <w:r w:rsidR="007221AD" w:rsidRPr="007221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7221AD" w:rsidRPr="007221AD">
              <w:rPr>
                <w:rFonts w:ascii="Times New Roman" w:hAnsi="Times New Roman" w:cs="Times New Roman"/>
                <w:sz w:val="20"/>
                <w:szCs w:val="20"/>
              </w:rPr>
              <w:br/>
              <w:t>- Department of Forestry,</w:t>
            </w:r>
            <w:r w:rsidR="007221AD" w:rsidRPr="007221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="007221AD" w:rsidRPr="00BD3803">
              <w:rPr>
                <w:rFonts w:ascii="Times New Roman" w:hAnsi="Times New Roman" w:cs="Times New Roman"/>
                <w:b/>
                <w:sz w:val="20"/>
                <w:szCs w:val="20"/>
              </w:rPr>
              <w:t>Department of Wood Processing</w:t>
            </w:r>
            <w:r w:rsidR="007221AD" w:rsidRPr="007221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221AD" w:rsidRPr="007221AD">
              <w:rPr>
                <w:rFonts w:ascii="Times New Roman" w:hAnsi="Times New Roman" w:cs="Times New Roman"/>
                <w:sz w:val="20"/>
                <w:szCs w:val="20"/>
              </w:rPr>
              <w:br/>
              <w:t>- Department of Landscape Architecture and</w:t>
            </w:r>
            <w:r w:rsidR="007221AD" w:rsidRPr="007221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Department of Erosion and Torrent control</w:t>
            </w:r>
            <w:r w:rsidR="007221AD" w:rsidRPr="007221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D3803" w:rsidRPr="00BD3803" w:rsidRDefault="00BD3803" w:rsidP="004612D7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BD3803" w:rsidRDefault="00BD3803" w:rsidP="00BD3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803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ollowing the modern needs of</w:t>
            </w:r>
            <w:r w:rsidRPr="00BD3803">
              <w:rPr>
                <w:rFonts w:ascii="Times New Roman" w:hAnsi="Times New Roman" w:cs="Times New Roman"/>
                <w:sz w:val="20"/>
                <w:szCs w:val="20"/>
              </w:rPr>
              <w:t xml:space="preserve"> wood industry professionals for training personnel in addition t</w:t>
            </w:r>
            <w:r w:rsidR="0034784F">
              <w:rPr>
                <w:rFonts w:ascii="Times New Roman" w:hAnsi="Times New Roman" w:cs="Times New Roman"/>
                <w:sz w:val="20"/>
                <w:szCs w:val="20"/>
              </w:rPr>
              <w:t>o the basic knowledge they need</w:t>
            </w:r>
            <w:r w:rsidR="0080404F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="0034784F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</w:p>
          <w:p w:rsidR="0034784F" w:rsidRDefault="0080404F" w:rsidP="00BD3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specific</w:t>
            </w:r>
            <w:r w:rsidR="00BD3803" w:rsidRPr="00BD3803">
              <w:rPr>
                <w:rFonts w:ascii="Times New Roman" w:hAnsi="Times New Roman" w:cs="Times New Roman"/>
                <w:sz w:val="20"/>
                <w:szCs w:val="20"/>
              </w:rPr>
              <w:t xml:space="preserve"> professional a</w:t>
            </w:r>
            <w:r w:rsidR="0034784F">
              <w:rPr>
                <w:rFonts w:ascii="Times New Roman" w:hAnsi="Times New Roman" w:cs="Times New Roman"/>
                <w:sz w:val="20"/>
                <w:szCs w:val="20"/>
              </w:rPr>
              <w:t xml:space="preserve">nd specialized knowledge. The </w:t>
            </w:r>
            <w:r w:rsidR="00BD3803" w:rsidRPr="00BD3803">
              <w:rPr>
                <w:rFonts w:ascii="Times New Roman" w:hAnsi="Times New Roman" w:cs="Times New Roman"/>
                <w:sz w:val="20"/>
                <w:szCs w:val="20"/>
              </w:rPr>
              <w:t xml:space="preserve">Accreditation Committee of the Department of </w:t>
            </w:r>
          </w:p>
          <w:p w:rsidR="0034784F" w:rsidRDefault="0034784F" w:rsidP="00BD3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 processing in its letter n</w:t>
            </w:r>
            <w:r w:rsidR="00BD3803" w:rsidRPr="00BD3803">
              <w:rPr>
                <w:rFonts w:ascii="Times New Roman" w:hAnsi="Times New Roman" w:cs="Times New Roman"/>
                <w:sz w:val="20"/>
                <w:szCs w:val="20"/>
              </w:rPr>
              <w:t xml:space="preserve">o.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10511/11 of 7</w:t>
            </w:r>
            <w:r w:rsidRPr="003478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December</w:t>
            </w:r>
            <w:r w:rsidR="00BD3803" w:rsidRPr="00BD3803">
              <w:rPr>
                <w:rFonts w:ascii="Times New Roman" w:hAnsi="Times New Roman" w:cs="Times New Roman"/>
                <w:sz w:val="20"/>
                <w:szCs w:val="20"/>
              </w:rPr>
              <w:t xml:space="preserve"> 2012 submitted to the Chamber of the Department of wood processing </w:t>
            </w:r>
          </w:p>
          <w:p w:rsidR="0080404F" w:rsidRDefault="0034784F" w:rsidP="00BD3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suggested to the </w:t>
            </w:r>
            <w:r w:rsidR="00BD3803" w:rsidRPr="00BD3803">
              <w:rPr>
                <w:rFonts w:ascii="Times New Roman" w:hAnsi="Times New Roman" w:cs="Times New Roman"/>
                <w:sz w:val="20"/>
                <w:szCs w:val="20"/>
              </w:rPr>
              <w:t>Depar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tment of wood processing to change name </w:t>
            </w:r>
            <w:r w:rsidR="0080404F">
              <w:rPr>
                <w:rFonts w:ascii="Times New Roman" w:hAnsi="Times New Roman" w:cs="Times New Roman"/>
                <w:sz w:val="20"/>
                <w:szCs w:val="20"/>
              </w:rPr>
              <w:t>to the</w:t>
            </w:r>
          </w:p>
          <w:p w:rsidR="003838BB" w:rsidRPr="0080404F" w:rsidRDefault="0080404F" w:rsidP="00BD380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784F" w:rsidRPr="0034784F">
              <w:rPr>
                <w:rFonts w:ascii="Times New Roman" w:hAnsi="Times New Roman" w:cs="Times New Roman"/>
                <w:b/>
                <w:sz w:val="20"/>
                <w:szCs w:val="20"/>
              </w:rPr>
              <w:t>Department of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4784F" w:rsidRPr="0034784F">
              <w:rPr>
                <w:rFonts w:ascii="Times New Roman" w:hAnsi="Times New Roman" w:cs="Times New Roman"/>
                <w:b/>
                <w:sz w:val="20"/>
                <w:szCs w:val="20"/>
              </w:rPr>
              <w:t>technologies</w:t>
            </w:r>
            <w:r w:rsidR="00BD3803" w:rsidRPr="0034784F">
              <w:rPr>
                <w:rFonts w:ascii="Times New Roman" w:hAnsi="Times New Roman" w:cs="Times New Roman"/>
                <w:b/>
                <w:sz w:val="20"/>
                <w:szCs w:val="20"/>
              </w:rPr>
              <w:t>, management and design of furniture and wood products</w:t>
            </w:r>
            <w:r w:rsidR="00BD3803" w:rsidRPr="00BD380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4784F" w:rsidRDefault="0034784F" w:rsidP="00BD3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 the reasoning for the change of department name</w:t>
            </w:r>
            <w:r w:rsidR="00804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 Commission stated</w:t>
            </w:r>
            <w:r w:rsidR="003838BB">
              <w:rPr>
                <w:rFonts w:ascii="Times New Roman" w:hAnsi="Times New Roman" w:cs="Times New Roman"/>
                <w:sz w:val="20"/>
                <w:szCs w:val="20"/>
              </w:rPr>
              <w:t xml:space="preserve"> that</w:t>
            </w:r>
            <w:r w:rsidR="00BD3803" w:rsidRPr="00BD38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D3803" w:rsidRPr="00BD380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838BB">
              <w:rPr>
                <w:rFonts w:ascii="Times New Roman" w:hAnsi="Times New Roman" w:cs="Times New Roman"/>
                <w:sz w:val="20"/>
                <w:szCs w:val="20"/>
              </w:rPr>
              <w:t>-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he newly proposed name</w:t>
            </w:r>
            <w:r w:rsidR="00B15708">
              <w:rPr>
                <w:rFonts w:ascii="Times New Roman" w:hAnsi="Times New Roman" w:cs="Times New Roman"/>
                <w:sz w:val="20"/>
                <w:szCs w:val="20"/>
              </w:rPr>
              <w:t xml:space="preserve"> covers the activities of</w:t>
            </w:r>
            <w:r w:rsidR="00BD3803" w:rsidRPr="00BD3803">
              <w:rPr>
                <w:rFonts w:ascii="Times New Roman" w:hAnsi="Times New Roman" w:cs="Times New Roman"/>
                <w:sz w:val="20"/>
                <w:szCs w:val="20"/>
              </w:rPr>
              <w:t xml:space="preserve"> classification field 16 (Law on Classification of Activities of </w:t>
            </w:r>
          </w:p>
          <w:p w:rsidR="00B15708" w:rsidRDefault="00BD3803" w:rsidP="00BD3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803">
              <w:rPr>
                <w:rFonts w:ascii="Times New Roman" w:hAnsi="Times New Roman" w:cs="Times New Roman"/>
                <w:sz w:val="20"/>
                <w:szCs w:val="20"/>
              </w:rPr>
              <w:t xml:space="preserve">the Republic of Serbia): </w:t>
            </w:r>
            <w:r w:rsidR="0034784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BD3803">
              <w:rPr>
                <w:rFonts w:ascii="Times New Roman" w:hAnsi="Times New Roman" w:cs="Times New Roman"/>
                <w:sz w:val="20"/>
                <w:szCs w:val="20"/>
              </w:rPr>
              <w:t>ood</w:t>
            </w:r>
            <w:r w:rsidR="0034784F">
              <w:rPr>
                <w:rFonts w:ascii="Times New Roman" w:hAnsi="Times New Roman" w:cs="Times New Roman"/>
                <w:sz w:val="20"/>
                <w:szCs w:val="20"/>
              </w:rPr>
              <w:t xml:space="preserve"> processing</w:t>
            </w:r>
            <w:r w:rsidRPr="00BD3803">
              <w:rPr>
                <w:rFonts w:ascii="Times New Roman" w:hAnsi="Times New Roman" w:cs="Times New Roman"/>
                <w:sz w:val="20"/>
                <w:szCs w:val="20"/>
              </w:rPr>
              <w:t xml:space="preserve"> and wood produc</w:t>
            </w:r>
            <w:r w:rsidR="00B15708">
              <w:rPr>
                <w:rFonts w:ascii="Times New Roman" w:hAnsi="Times New Roman" w:cs="Times New Roman"/>
                <w:sz w:val="20"/>
                <w:szCs w:val="20"/>
              </w:rPr>
              <w:t xml:space="preserve">ts, as well as </w:t>
            </w:r>
            <w:r w:rsidRPr="00BD3803">
              <w:rPr>
                <w:rFonts w:ascii="Times New Roman" w:hAnsi="Times New Roman" w:cs="Times New Roman"/>
                <w:sz w:val="20"/>
                <w:szCs w:val="20"/>
              </w:rPr>
              <w:t>classification field number 3: furniture and other products;</w:t>
            </w:r>
            <w:r w:rsidRPr="00BD38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="003838B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15708">
              <w:rPr>
                <w:rFonts w:ascii="Times New Roman" w:hAnsi="Times New Roman" w:cs="Times New Roman"/>
                <w:sz w:val="20"/>
                <w:szCs w:val="20"/>
              </w:rPr>
              <w:t xml:space="preserve">he newly </w:t>
            </w:r>
            <w:r w:rsidRPr="00BD3803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r w:rsidR="00BC6724">
              <w:rPr>
                <w:rFonts w:ascii="Times New Roman" w:hAnsi="Times New Roman" w:cs="Times New Roman"/>
                <w:sz w:val="20"/>
                <w:szCs w:val="20"/>
              </w:rPr>
              <w:t xml:space="preserve">posed name of the Department </w:t>
            </w:r>
            <w:r w:rsidRPr="00BD3803">
              <w:rPr>
                <w:rFonts w:ascii="Times New Roman" w:hAnsi="Times New Roman" w:cs="Times New Roman"/>
                <w:sz w:val="20"/>
                <w:szCs w:val="20"/>
              </w:rPr>
              <w:t>fully reflect</w:t>
            </w:r>
            <w:r w:rsidR="00BC67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BD3803">
              <w:rPr>
                <w:rFonts w:ascii="Times New Roman" w:hAnsi="Times New Roman" w:cs="Times New Roman"/>
                <w:sz w:val="20"/>
                <w:szCs w:val="20"/>
              </w:rPr>
              <w:t xml:space="preserve"> the real situation in terms of </w:t>
            </w:r>
            <w:r w:rsidR="00BC6724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BD3803">
              <w:rPr>
                <w:rFonts w:ascii="Times New Roman" w:hAnsi="Times New Roman" w:cs="Times New Roman"/>
                <w:sz w:val="20"/>
                <w:szCs w:val="20"/>
              </w:rPr>
              <w:t>output</w:t>
            </w:r>
            <w:r w:rsidR="00BC6724">
              <w:rPr>
                <w:rFonts w:ascii="Times New Roman" w:hAnsi="Times New Roman" w:cs="Times New Roman"/>
                <w:sz w:val="20"/>
                <w:szCs w:val="20"/>
              </w:rPr>
              <w:t xml:space="preserve"> of</w:t>
            </w:r>
            <w:r w:rsidRPr="00BD3803">
              <w:rPr>
                <w:rFonts w:ascii="Times New Roman" w:hAnsi="Times New Roman" w:cs="Times New Roman"/>
                <w:sz w:val="20"/>
                <w:szCs w:val="20"/>
              </w:rPr>
              <w:t xml:space="preserve"> jobs for engineers who are </w:t>
            </w:r>
          </w:p>
          <w:p w:rsidR="0080404F" w:rsidRDefault="00BC6724" w:rsidP="00BD3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educated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this Department, as well as</w:t>
            </w:r>
            <w:r w:rsidR="00BD3803" w:rsidRPr="00BD3803">
              <w:rPr>
                <w:rFonts w:ascii="Times New Roman" w:hAnsi="Times New Roman" w:cs="Times New Roman"/>
                <w:sz w:val="20"/>
                <w:szCs w:val="20"/>
              </w:rPr>
              <w:t xml:space="preserve"> activities pursued by them in practice.</w:t>
            </w:r>
          </w:p>
          <w:p w:rsidR="00BC6724" w:rsidRDefault="00BD3803" w:rsidP="00BD3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80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C6724">
              <w:rPr>
                <w:rFonts w:ascii="Times New Roman" w:hAnsi="Times New Roman" w:cs="Times New Roman"/>
                <w:sz w:val="20"/>
                <w:szCs w:val="20"/>
              </w:rPr>
              <w:t xml:space="preserve">The changed </w:t>
            </w:r>
            <w:r w:rsidRPr="00BD3803">
              <w:rPr>
                <w:rFonts w:ascii="Times New Roman" w:hAnsi="Times New Roman" w:cs="Times New Roman"/>
                <w:sz w:val="20"/>
                <w:szCs w:val="20"/>
              </w:rPr>
              <w:t xml:space="preserve">name of the </w:t>
            </w:r>
            <w:r w:rsidR="00BC6724">
              <w:rPr>
                <w:rFonts w:ascii="Times New Roman" w:hAnsi="Times New Roman" w:cs="Times New Roman"/>
                <w:sz w:val="20"/>
                <w:szCs w:val="20"/>
              </w:rPr>
              <w:t>Departmen</w:t>
            </w:r>
            <w:r w:rsidR="0080404F">
              <w:rPr>
                <w:rFonts w:ascii="Times New Roman" w:hAnsi="Times New Roman" w:cs="Times New Roman"/>
                <w:sz w:val="20"/>
                <w:szCs w:val="20"/>
              </w:rPr>
              <w:t>t and the new program Technologies</w:t>
            </w:r>
            <w:r w:rsidR="00BC6724">
              <w:rPr>
                <w:rFonts w:ascii="Times New Roman" w:hAnsi="Times New Roman" w:cs="Times New Roman"/>
                <w:sz w:val="20"/>
                <w:szCs w:val="20"/>
              </w:rPr>
              <w:t>, Management and Design of Furniture and Wood P</w:t>
            </w:r>
            <w:r w:rsidRPr="00BD3803">
              <w:rPr>
                <w:rFonts w:ascii="Times New Roman" w:hAnsi="Times New Roman" w:cs="Times New Roman"/>
                <w:sz w:val="20"/>
                <w:szCs w:val="20"/>
              </w:rPr>
              <w:t xml:space="preserve">roducts </w:t>
            </w:r>
          </w:p>
          <w:p w:rsidR="009832E3" w:rsidRDefault="009832E3" w:rsidP="00BD3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completely fulfill the criterium</w:t>
            </w:r>
            <w:r w:rsidR="00BD3803" w:rsidRPr="00BD3803">
              <w:rPr>
                <w:rFonts w:ascii="Times New Roman" w:hAnsi="Times New Roman" w:cs="Times New Roman"/>
                <w:sz w:val="20"/>
                <w:szCs w:val="20"/>
              </w:rPr>
              <w:t xml:space="preserve"> of multidisciplinarity, which is one of the fundamental principles on which modern study programs</w:t>
            </w:r>
          </w:p>
          <w:p w:rsidR="009832E3" w:rsidRDefault="009832E3" w:rsidP="00BD3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should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 based</w:t>
            </w:r>
            <w:r w:rsidR="00BD3803" w:rsidRPr="00BD38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D3803" w:rsidRPr="00BD380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D3803" w:rsidRPr="00BD38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Following the adoption of the Commission proposal for accreditation by the Council of the Department of wood processing </w:t>
            </w:r>
          </w:p>
          <w:p w:rsidR="009832E3" w:rsidRDefault="009832E3" w:rsidP="00BD3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proposal</w:t>
            </w:r>
            <w:r w:rsidR="00BD3803" w:rsidRPr="00BD3803">
              <w:rPr>
                <w:rFonts w:ascii="Times New Roman" w:hAnsi="Times New Roman" w:cs="Times New Roman"/>
                <w:sz w:val="20"/>
                <w:szCs w:val="20"/>
              </w:rPr>
              <w:t xml:space="preserve"> was adopted at the meeting of the Academic Council of the Faculty of Forestry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on</w:t>
            </w:r>
            <w:r w:rsidR="00BD3803" w:rsidRPr="00BD3803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  <w:r w:rsidRPr="009832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December</w:t>
            </w:r>
            <w:r w:rsidR="00BD3803" w:rsidRPr="00BD3803">
              <w:rPr>
                <w:rFonts w:ascii="Times New Roman" w:hAnsi="Times New Roman" w:cs="Times New Roman"/>
                <w:sz w:val="20"/>
                <w:szCs w:val="20"/>
              </w:rPr>
              <w:t xml:space="preserve"> 2012 </w:t>
            </w:r>
          </w:p>
          <w:p w:rsidR="003C47EB" w:rsidRDefault="00BD3803" w:rsidP="00BD3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8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D3803">
              <w:rPr>
                <w:rFonts w:ascii="Times New Roman" w:hAnsi="Times New Roman" w:cs="Times New Roman"/>
                <w:sz w:val="20"/>
                <w:szCs w:val="20"/>
              </w:rPr>
              <w:t>decision</w:t>
            </w:r>
            <w:proofErr w:type="gramEnd"/>
            <w:r w:rsidRPr="00BD3803">
              <w:rPr>
                <w:rFonts w:ascii="Times New Roman" w:hAnsi="Times New Roman" w:cs="Times New Roman"/>
                <w:sz w:val="20"/>
                <w:szCs w:val="20"/>
              </w:rPr>
              <w:t xml:space="preserve"> no. 11179/1).</w:t>
            </w:r>
            <w:r w:rsidRPr="00BD380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C47EB">
              <w:rPr>
                <w:rFonts w:ascii="Times New Roman" w:hAnsi="Times New Roman" w:cs="Times New Roman"/>
                <w:sz w:val="20"/>
                <w:szCs w:val="20"/>
              </w:rPr>
              <w:t>In 2013, with a</w:t>
            </w:r>
            <w:r w:rsidRPr="00BD3803">
              <w:rPr>
                <w:rFonts w:ascii="Times New Roman" w:hAnsi="Times New Roman" w:cs="Times New Roman"/>
                <w:sz w:val="20"/>
                <w:szCs w:val="20"/>
              </w:rPr>
              <w:t>mendments to the Statute of the Faculty of Forestry</w:t>
            </w:r>
            <w:r w:rsidR="003C47EB">
              <w:rPr>
                <w:rFonts w:ascii="Times New Roman" w:hAnsi="Times New Roman" w:cs="Times New Roman"/>
                <w:sz w:val="20"/>
                <w:szCs w:val="20"/>
              </w:rPr>
              <w:t xml:space="preserve"> no.</w:t>
            </w:r>
            <w:r w:rsidRPr="00BD38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47EB">
              <w:rPr>
                <w:rFonts w:ascii="Times New Roman" w:hAnsi="Times New Roman" w:cs="Times New Roman"/>
                <w:sz w:val="20"/>
                <w:szCs w:val="20"/>
              </w:rPr>
              <w:t>01-627 / 1 of 24</w:t>
            </w:r>
            <w:r w:rsidR="003C47EB" w:rsidRPr="003C47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3C47EB">
              <w:rPr>
                <w:rFonts w:ascii="Times New Roman" w:hAnsi="Times New Roman" w:cs="Times New Roman"/>
                <w:sz w:val="20"/>
                <w:szCs w:val="20"/>
              </w:rPr>
              <w:t xml:space="preserve"> January </w:t>
            </w:r>
            <w:r w:rsidR="008E09DE">
              <w:rPr>
                <w:rFonts w:ascii="Times New Roman" w:hAnsi="Times New Roman" w:cs="Times New Roman"/>
                <w:sz w:val="20"/>
                <w:szCs w:val="20"/>
              </w:rPr>
              <w:t>2013,</w:t>
            </w:r>
            <w:r w:rsidRPr="00BD3803">
              <w:rPr>
                <w:rFonts w:ascii="Times New Roman" w:hAnsi="Times New Roman" w:cs="Times New Roman"/>
                <w:sz w:val="20"/>
                <w:szCs w:val="20"/>
              </w:rPr>
              <w:t xml:space="preserve"> former name of</w:t>
            </w:r>
          </w:p>
          <w:p w:rsidR="008E09DE" w:rsidRDefault="00BD3803" w:rsidP="00BD3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803">
              <w:rPr>
                <w:rFonts w:ascii="Times New Roman" w:hAnsi="Times New Roman" w:cs="Times New Roman"/>
                <w:sz w:val="20"/>
                <w:szCs w:val="20"/>
              </w:rPr>
              <w:t xml:space="preserve"> the Depar</w:t>
            </w:r>
            <w:r w:rsidR="003C47EB">
              <w:rPr>
                <w:rFonts w:ascii="Times New Roman" w:hAnsi="Times New Roman" w:cs="Times New Roman"/>
                <w:sz w:val="20"/>
                <w:szCs w:val="20"/>
              </w:rPr>
              <w:t xml:space="preserve">tment of wood processing </w:t>
            </w:r>
            <w:r w:rsidR="0080404F">
              <w:rPr>
                <w:rFonts w:ascii="Times New Roman" w:hAnsi="Times New Roman" w:cs="Times New Roman"/>
                <w:sz w:val="20"/>
                <w:szCs w:val="20"/>
              </w:rPr>
              <w:t xml:space="preserve">was </w:t>
            </w:r>
            <w:r w:rsidR="003C47EB" w:rsidRPr="003C47EB">
              <w:rPr>
                <w:rFonts w:ascii="Times New Roman" w:hAnsi="Times New Roman" w:cs="Times New Roman"/>
                <w:sz w:val="20"/>
                <w:szCs w:val="20"/>
              </w:rPr>
              <w:t>changed to</w:t>
            </w:r>
            <w:r w:rsidR="008E09DE">
              <w:rPr>
                <w:rFonts w:ascii="Times New Roman" w:hAnsi="Times New Roman" w:cs="Times New Roman"/>
                <w:sz w:val="20"/>
                <w:szCs w:val="20"/>
              </w:rPr>
              <w:t xml:space="preserve"> the</w:t>
            </w:r>
          </w:p>
          <w:p w:rsidR="003C47EB" w:rsidRDefault="003C47EB" w:rsidP="00BD380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Department of technologies</w:t>
            </w:r>
            <w:r w:rsidR="00BD3803" w:rsidRPr="003C47EB">
              <w:rPr>
                <w:rFonts w:ascii="Times New Roman" w:hAnsi="Times New Roman" w:cs="Times New Roman"/>
                <w:b/>
                <w:sz w:val="20"/>
                <w:szCs w:val="20"/>
              </w:rPr>
              <w:t>, management and design of furniture and wood products.</w:t>
            </w:r>
          </w:p>
          <w:p w:rsidR="003C47EB" w:rsidRDefault="003C47EB" w:rsidP="00BD3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3D15" w:rsidRDefault="00BD3803" w:rsidP="00BD3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8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47EB">
              <w:rPr>
                <w:rFonts w:ascii="Times New Roman" w:hAnsi="Times New Roman" w:cs="Times New Roman"/>
                <w:sz w:val="20"/>
                <w:szCs w:val="20"/>
              </w:rPr>
              <w:t xml:space="preserve">Since 2013, the Faculty </w:t>
            </w:r>
            <w:r w:rsidRPr="00BD3803">
              <w:rPr>
                <w:rFonts w:ascii="Times New Roman" w:hAnsi="Times New Roman" w:cs="Times New Roman"/>
                <w:sz w:val="20"/>
                <w:szCs w:val="20"/>
              </w:rPr>
              <w:t>consists of four departments:</w:t>
            </w:r>
            <w:r w:rsidRPr="00BD3803">
              <w:rPr>
                <w:rFonts w:ascii="Times New Roman" w:hAnsi="Times New Roman" w:cs="Times New Roman"/>
                <w:sz w:val="20"/>
                <w:szCs w:val="20"/>
              </w:rPr>
              <w:br/>
              <w:t>- Department of Forestry,</w:t>
            </w:r>
            <w:r w:rsidRPr="00BD380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C47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C47EB" w:rsidRPr="008E09DE">
              <w:rPr>
                <w:rFonts w:ascii="Times New Roman" w:hAnsi="Times New Roman" w:cs="Times New Roman"/>
                <w:b/>
                <w:sz w:val="20"/>
                <w:szCs w:val="20"/>
              </w:rPr>
              <w:t>Department of Technologies, Management and Design of Furniture and Wood P</w:t>
            </w:r>
            <w:r w:rsidRPr="008E09DE">
              <w:rPr>
                <w:rFonts w:ascii="Times New Roman" w:hAnsi="Times New Roman" w:cs="Times New Roman"/>
                <w:b/>
                <w:sz w:val="20"/>
                <w:szCs w:val="20"/>
              </w:rPr>
              <w:t>roducts,</w:t>
            </w:r>
            <w:r w:rsidRPr="00BD3803">
              <w:rPr>
                <w:rFonts w:ascii="Times New Roman" w:hAnsi="Times New Roman" w:cs="Times New Roman"/>
                <w:sz w:val="20"/>
                <w:szCs w:val="20"/>
              </w:rPr>
              <w:br/>
              <w:t>- Department of Landscape Architecture and</w:t>
            </w:r>
            <w:r w:rsidRPr="00BD3803">
              <w:rPr>
                <w:rFonts w:ascii="Times New Roman" w:hAnsi="Times New Roman" w:cs="Times New Roman"/>
                <w:sz w:val="20"/>
                <w:szCs w:val="20"/>
              </w:rPr>
              <w:br/>
              <w:t>- D</w:t>
            </w:r>
            <w:r w:rsidR="008E09DE">
              <w:rPr>
                <w:rFonts w:ascii="Times New Roman" w:hAnsi="Times New Roman" w:cs="Times New Roman"/>
                <w:sz w:val="20"/>
                <w:szCs w:val="20"/>
              </w:rPr>
              <w:t>epartment of Ecological</w:t>
            </w:r>
            <w:r w:rsidRPr="00BD3803">
              <w:rPr>
                <w:rFonts w:ascii="Times New Roman" w:hAnsi="Times New Roman" w:cs="Times New Roman"/>
                <w:sz w:val="20"/>
                <w:szCs w:val="20"/>
              </w:rPr>
              <w:t xml:space="preserve"> Engin</w:t>
            </w:r>
            <w:r w:rsidR="008E09DE">
              <w:rPr>
                <w:rFonts w:ascii="Times New Roman" w:hAnsi="Times New Roman" w:cs="Times New Roman"/>
                <w:sz w:val="20"/>
                <w:szCs w:val="20"/>
              </w:rPr>
              <w:t>eering for soil</w:t>
            </w:r>
            <w:r w:rsidRPr="00BD3803">
              <w:rPr>
                <w:rFonts w:ascii="Times New Roman" w:hAnsi="Times New Roman" w:cs="Times New Roman"/>
                <w:sz w:val="20"/>
                <w:szCs w:val="20"/>
              </w:rPr>
              <w:t xml:space="preserve"> and water resources</w:t>
            </w:r>
            <w:r w:rsidR="008E09DE">
              <w:rPr>
                <w:rFonts w:ascii="Times New Roman" w:hAnsi="Times New Roman" w:cs="Times New Roman"/>
                <w:sz w:val="20"/>
                <w:szCs w:val="20"/>
              </w:rPr>
              <w:t xml:space="preserve"> protection</w:t>
            </w:r>
            <w:r w:rsidRPr="00BD38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80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38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Chronology of the Department in the past 60 years clearly shows the dynamism of its development, </w:t>
            </w:r>
          </w:p>
          <w:p w:rsidR="00323D15" w:rsidRDefault="00BD3803" w:rsidP="00BD3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803">
              <w:rPr>
                <w:rFonts w:ascii="Times New Roman" w:hAnsi="Times New Roman" w:cs="Times New Roman"/>
                <w:sz w:val="20"/>
                <w:szCs w:val="20"/>
              </w:rPr>
              <w:t>which was conditioned by the monitoring</w:t>
            </w:r>
            <w:r w:rsidR="00A164FD">
              <w:rPr>
                <w:rFonts w:ascii="Times New Roman" w:hAnsi="Times New Roman" w:cs="Times New Roman"/>
                <w:sz w:val="20"/>
                <w:szCs w:val="20"/>
              </w:rPr>
              <w:t xml:space="preserve"> of</w:t>
            </w:r>
            <w:r w:rsidRPr="00BD3803">
              <w:rPr>
                <w:rFonts w:ascii="Times New Roman" w:hAnsi="Times New Roman" w:cs="Times New Roman"/>
                <w:sz w:val="20"/>
                <w:szCs w:val="20"/>
              </w:rPr>
              <w:t xml:space="preserve"> needs of the industry, on the one hand, and trends in the science of wood art </w:t>
            </w:r>
          </w:p>
          <w:p w:rsidR="00323D15" w:rsidRDefault="00BD3803" w:rsidP="00BD3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3803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gramEnd"/>
            <w:r w:rsidRPr="00BD3803">
              <w:rPr>
                <w:rFonts w:ascii="Times New Roman" w:hAnsi="Times New Roman" w:cs="Times New Roman"/>
                <w:sz w:val="20"/>
                <w:szCs w:val="20"/>
              </w:rPr>
              <w:t xml:space="preserve"> the country and the world on the other. At the same time</w:t>
            </w:r>
            <w:r w:rsidR="00323D15">
              <w:rPr>
                <w:rFonts w:ascii="Times New Roman" w:hAnsi="Times New Roman" w:cs="Times New Roman"/>
                <w:sz w:val="20"/>
                <w:szCs w:val="20"/>
              </w:rPr>
              <w:t>, dynamic changes in this department</w:t>
            </w:r>
            <w:r w:rsidRPr="00BD3803">
              <w:rPr>
                <w:rFonts w:ascii="Times New Roman" w:hAnsi="Times New Roman" w:cs="Times New Roman"/>
                <w:sz w:val="20"/>
                <w:szCs w:val="20"/>
              </w:rPr>
              <w:t xml:space="preserve"> significantly affected the launch </w:t>
            </w:r>
          </w:p>
          <w:p w:rsidR="004612D7" w:rsidRPr="00BD3803" w:rsidRDefault="00BD3803" w:rsidP="00BD3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380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gramEnd"/>
            <w:r w:rsidRPr="00BD3803">
              <w:rPr>
                <w:rFonts w:ascii="Times New Roman" w:hAnsi="Times New Roman" w:cs="Times New Roman"/>
                <w:sz w:val="20"/>
                <w:szCs w:val="20"/>
              </w:rPr>
              <w:t xml:space="preserve"> changes in other departments of the Facu</w:t>
            </w:r>
            <w:r w:rsidR="00323D15">
              <w:rPr>
                <w:rFonts w:ascii="Times New Roman" w:hAnsi="Times New Roman" w:cs="Times New Roman"/>
                <w:sz w:val="20"/>
                <w:szCs w:val="20"/>
              </w:rPr>
              <w:t>lty of Forestry as a whole</w:t>
            </w:r>
            <w:r w:rsidRPr="00BD38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6E2" w:rsidRPr="001B3A4D" w:rsidRDefault="00D356E2" w:rsidP="00D356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56E2" w:rsidRPr="001B3A4D" w:rsidTr="00D01154">
        <w:tc>
          <w:tcPr>
            <w:tcW w:w="31680" w:type="dxa"/>
            <w:tcBorders>
              <w:top w:val="single" w:sz="12" w:space="0" w:color="auto"/>
            </w:tcBorders>
          </w:tcPr>
          <w:p w:rsidR="00D356E2" w:rsidRPr="001B3A4D" w:rsidRDefault="00323D15" w:rsidP="00D356E2">
            <w:pPr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</w:rPr>
              <w:lastRenderedPageBreak/>
              <w:t>Teachers and associates</w:t>
            </w:r>
          </w:p>
        </w:tc>
      </w:tr>
      <w:tr w:rsidR="00D356E2" w:rsidRPr="001B3A4D" w:rsidTr="00D01154">
        <w:tc>
          <w:tcPr>
            <w:tcW w:w="31680" w:type="dxa"/>
            <w:tcBorders>
              <w:bottom w:val="single" w:sz="12" w:space="0" w:color="auto"/>
            </w:tcBorders>
          </w:tcPr>
          <w:p w:rsidR="00323D15" w:rsidRDefault="0068728B" w:rsidP="00323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From 1956 to 2016 </w:t>
            </w:r>
            <w:r w:rsidR="0032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104 teachers, assistants and </w:t>
            </w:r>
            <w:r w:rsidR="00323D15" w:rsidRPr="00323D15">
              <w:rPr>
                <w:rFonts w:ascii="Times New Roman" w:eastAsia="Times New Roman" w:hAnsi="Times New Roman" w:cs="Times New Roman"/>
                <w:sz w:val="20"/>
                <w:szCs w:val="20"/>
              </w:rPr>
              <w:t>teaching assistants took part in the teaching process</w:t>
            </w:r>
            <w:r w:rsidRPr="0032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at the Department</w:t>
            </w:r>
            <w:r w:rsidR="00323D15" w:rsidRPr="00323D1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23D15" w:rsidRPr="00323D15" w:rsidRDefault="00323D15" w:rsidP="00323D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early November 2016, the Department employs 30 teachers and associates, of which</w:t>
            </w:r>
            <w:proofErr w:type="gramStart"/>
            <w:r w:rsidRPr="00323D1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323D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- 7 full professors,</w:t>
            </w:r>
            <w:r w:rsidRPr="00323D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- 7 associate professors,</w:t>
            </w:r>
            <w:r w:rsidRPr="00323D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- 12 assistant professors,</w:t>
            </w:r>
            <w:r w:rsidRPr="00323D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teaching </w:t>
            </w:r>
            <w:r w:rsidRPr="00323D15">
              <w:rPr>
                <w:rFonts w:ascii="Times New Roman" w:eastAsia="Times New Roman" w:hAnsi="Times New Roman" w:cs="Times New Roman"/>
                <w:sz w:val="20"/>
                <w:szCs w:val="20"/>
              </w:rPr>
              <w:t>assistant and</w:t>
            </w:r>
            <w:r w:rsidRPr="00323D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teaching associates</w:t>
            </w:r>
            <w:r w:rsidRPr="00323D1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23D15" w:rsidRDefault="00323D15" w:rsidP="00D356E2">
            <w:pPr>
              <w:rPr>
                <w:rFonts w:ascii="Times New Roman" w:hAnsi="Times New Roman" w:cs="Times New Roman"/>
                <w:b/>
                <w:color w:val="FF6600"/>
              </w:rPr>
            </w:pPr>
          </w:p>
          <w:p w:rsidR="00C03B63" w:rsidRPr="001B3A4D" w:rsidRDefault="00323D15" w:rsidP="00D356E2">
            <w:pPr>
              <w:rPr>
                <w:rFonts w:ascii="Times New Roman" w:hAnsi="Times New Roman" w:cs="Times New Roman"/>
                <w:b/>
                <w:color w:val="FF6600"/>
              </w:rPr>
            </w:pPr>
            <w:r>
              <w:rPr>
                <w:rFonts w:ascii="Times New Roman" w:hAnsi="Times New Roman" w:cs="Times New Roman"/>
                <w:b/>
                <w:color w:val="FF6600"/>
              </w:rPr>
              <w:t>Full professors</w:t>
            </w:r>
            <w:r w:rsidR="00C03B63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5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Glavonjić</w:t>
              </w:r>
              <w:r w:rsidR="00C03B6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Branko</w:t>
              </w:r>
            </w:hyperlink>
            <w:r w:rsidR="00C03B63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6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Danon</w:t>
              </w:r>
              <w:r w:rsidR="00C03B6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Gradimir</w:t>
              </w:r>
            </w:hyperlink>
            <w:r w:rsidR="00C03B63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7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Điporović</w:t>
              </w:r>
              <w:r w:rsidR="00C03B6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-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Momčilović</w:t>
              </w:r>
              <w:r w:rsidR="00C03B6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Milanka</w:t>
              </w:r>
            </w:hyperlink>
            <w:r w:rsidR="00C03B63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8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Jaić</w:t>
              </w:r>
              <w:r w:rsidR="00C03B6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Milan</w:t>
              </w:r>
            </w:hyperlink>
            <w:r w:rsidR="00C03B63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9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Mirić</w:t>
              </w:r>
              <w:r w:rsidR="00C03B6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Milenko</w:t>
              </w:r>
            </w:hyperlink>
            <w:r w:rsidR="00C03B63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0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Popović</w:t>
              </w:r>
              <w:r w:rsidR="00C03B6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Zdravko</w:t>
              </w:r>
            </w:hyperlink>
            <w:r w:rsidR="00C03B63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1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Šuletić</w:t>
              </w:r>
              <w:r w:rsidR="00C03B6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Radovan</w:t>
              </w:r>
            </w:hyperlink>
          </w:p>
          <w:p w:rsidR="00C03B63" w:rsidRPr="001B3A4D" w:rsidRDefault="00C03B63" w:rsidP="00D35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B63" w:rsidRPr="001B3A4D" w:rsidRDefault="00323D15" w:rsidP="00D356E2">
            <w:pPr>
              <w:rPr>
                <w:rFonts w:ascii="Times New Roman" w:hAnsi="Times New Roman" w:cs="Times New Roman"/>
                <w:b/>
                <w:color w:val="FF6600"/>
              </w:rPr>
            </w:pPr>
            <w:r>
              <w:rPr>
                <w:rFonts w:ascii="Times New Roman" w:hAnsi="Times New Roman" w:cs="Times New Roman"/>
                <w:b/>
                <w:color w:val="FF6600"/>
              </w:rPr>
              <w:t>Associate professors</w:t>
            </w:r>
          </w:p>
          <w:p w:rsidR="00C03B63" w:rsidRPr="001B3A4D" w:rsidRDefault="00844FCD" w:rsidP="00D35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2" w:history="1"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Grmuša</w:t>
              </w:r>
              <w:r w:rsidR="00C03B6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Gavrilović</w:t>
              </w:r>
              <w:r w:rsidR="00C03B6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Ivana</w:t>
              </w:r>
            </w:hyperlink>
            <w:r w:rsidR="00C03B63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3" w:history="1"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Dedić</w:t>
              </w:r>
              <w:r w:rsidR="00C03B6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Aleksandar</w:t>
              </w:r>
            </w:hyperlink>
            <w:r w:rsidR="00C03B63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4" w:history="1"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Zdravković</w:t>
              </w:r>
              <w:r w:rsidR="00C03B6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Vladislav</w:t>
              </w:r>
            </w:hyperlink>
            <w:r w:rsidR="00C03B63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5" w:history="1"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Nestorović</w:t>
              </w:r>
              <w:r w:rsidR="00C03B6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Biserka</w:t>
              </w:r>
            </w:hyperlink>
            <w:r w:rsidR="00C03B63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6" w:history="1"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Matić</w:t>
              </w:r>
              <w:r w:rsidR="00C03B6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Jelena</w:t>
              </w:r>
            </w:hyperlink>
            <w:r w:rsidR="00C03B63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7" w:history="1"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Milić</w:t>
              </w:r>
              <w:r w:rsidR="00C03B6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Goran</w:t>
              </w:r>
            </w:hyperlink>
            <w:r w:rsidR="00C03B63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8" w:history="1"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Džinčić</w:t>
              </w:r>
              <w:r w:rsidR="00C03B6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Igor</w:t>
              </w:r>
            </w:hyperlink>
          </w:p>
          <w:p w:rsidR="00C03B63" w:rsidRPr="001B3A4D" w:rsidRDefault="00C03B63" w:rsidP="00D35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3B63" w:rsidRPr="001B3A4D" w:rsidRDefault="00323D15" w:rsidP="00D356E2">
            <w:pPr>
              <w:rPr>
                <w:rFonts w:ascii="Times New Roman" w:hAnsi="Times New Roman" w:cs="Times New Roman"/>
                <w:b/>
                <w:color w:val="FF6600"/>
              </w:rPr>
            </w:pPr>
            <w:r>
              <w:rPr>
                <w:rFonts w:ascii="Times New Roman" w:hAnsi="Times New Roman" w:cs="Times New Roman"/>
                <w:b/>
                <w:color w:val="FF6600"/>
              </w:rPr>
              <w:t>Assistant professors</w:t>
            </w:r>
          </w:p>
          <w:p w:rsidR="009F46DC" w:rsidRPr="001B3A4D" w:rsidRDefault="00844FCD" w:rsidP="00B04B53">
            <w:pPr>
              <w:tabs>
                <w:tab w:val="left" w:pos="10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Đukanović</w:t>
              </w:r>
              <w:r w:rsidR="009F46DC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Gordana</w:t>
              </w:r>
            </w:hyperlink>
            <w:r w:rsidR="009F46DC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0" w:history="1"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Lovrić</w:t>
              </w:r>
              <w:r w:rsidR="009F46DC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Aleksandar</w:t>
              </w:r>
            </w:hyperlink>
            <w:r w:rsidR="009F46DC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1" w:history="1"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Đurković</w:t>
              </w:r>
              <w:r w:rsidR="009F46DC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Marija</w:t>
              </w:r>
            </w:hyperlink>
            <w:hyperlink r:id="rId22" w:history="1">
              <w:r w:rsidR="009F46DC" w:rsidRPr="001B3A4D">
                <w:rPr>
                  <w:rStyle w:val="apple-converted-space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 </w:t>
              </w:r>
            </w:hyperlink>
            <w:r w:rsidR="009F46DC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3" w:history="1"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Petrović</w:t>
              </w:r>
              <w:r w:rsidR="009F46DC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Slavica</w:t>
              </w:r>
            </w:hyperlink>
            <w:r w:rsidR="009F46DC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4" w:history="1"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Palija</w:t>
              </w:r>
              <w:r w:rsidR="009F46DC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Tanja</w:t>
              </w:r>
            </w:hyperlink>
            <w:hyperlink r:id="rId25" w:history="1">
              <w:r w:rsidR="009F46DC" w:rsidRPr="001B3A4D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br/>
              </w:r>
            </w:hyperlink>
            <w:hyperlink r:id="rId26" w:history="1"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Popović</w:t>
              </w:r>
              <w:r w:rsidR="009F46DC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Jasmina</w:t>
              </w:r>
            </w:hyperlink>
            <w:r w:rsidR="009F46DC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7" w:history="1"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Popović</w:t>
              </w:r>
              <w:r w:rsidR="009F46DC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Mlađan</w:t>
              </w:r>
            </w:hyperlink>
            <w:r w:rsidR="009F46DC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8" w:history="1"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Popadić</w:t>
              </w:r>
              <w:r w:rsidR="009F46DC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Ranko</w:t>
              </w:r>
            </w:hyperlink>
            <w:r w:rsidR="009F46DC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9" w:history="1"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Rančić</w:t>
              </w:r>
              <w:r w:rsidR="009F46DC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Milica</w:t>
              </w:r>
            </w:hyperlink>
            <w:r w:rsidR="009F46DC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30" w:history="1"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Svrzić</w:t>
              </w:r>
              <w:r w:rsidR="009F46DC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Srđan</w:t>
              </w:r>
            </w:hyperlink>
            <w:r w:rsidR="009F46DC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31" w:history="1"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Todorović</w:t>
              </w:r>
              <w:r w:rsidR="009F46DC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Nebojša</w:t>
              </w:r>
              <w:r w:rsidR="009F46DC" w:rsidRPr="001B3A4D">
                <w:rPr>
                  <w:rStyle w:val="apple-converted-space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 </w:t>
              </w:r>
            </w:hyperlink>
            <w:r w:rsidR="009F46DC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32" w:history="1"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Furtula</w:t>
              </w:r>
              <w:r w:rsidR="009F46DC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323D1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Mladen</w:t>
              </w:r>
            </w:hyperlink>
          </w:p>
          <w:p w:rsidR="009F46DC" w:rsidRPr="001B3A4D" w:rsidRDefault="009F46DC" w:rsidP="00D35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6DC" w:rsidRPr="001B3A4D" w:rsidRDefault="00B04B53" w:rsidP="00D356E2">
            <w:pPr>
              <w:rPr>
                <w:rFonts w:ascii="Times New Roman" w:hAnsi="Times New Roman" w:cs="Times New Roman"/>
                <w:b/>
                <w:color w:val="FF6600"/>
              </w:rPr>
            </w:pPr>
            <w:r>
              <w:rPr>
                <w:rFonts w:ascii="Times New Roman" w:hAnsi="Times New Roman" w:cs="Times New Roman"/>
                <w:b/>
                <w:color w:val="FF6600"/>
              </w:rPr>
              <w:t>Teaching assistants</w:t>
            </w:r>
          </w:p>
          <w:p w:rsidR="009F46DC" w:rsidRPr="001B3A4D" w:rsidRDefault="00844FCD" w:rsidP="00D35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3" w:history="1">
              <w:r w:rsidR="00B04B5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Stojiljković</w:t>
              </w:r>
              <w:r w:rsidR="009F46DC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B04B5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Ivana</w:t>
              </w:r>
            </w:hyperlink>
          </w:p>
          <w:p w:rsidR="009F46DC" w:rsidRPr="001B3A4D" w:rsidRDefault="009F46DC" w:rsidP="00D35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6DC" w:rsidRPr="001B3A4D" w:rsidRDefault="00B04B53" w:rsidP="00D356E2">
            <w:pPr>
              <w:rPr>
                <w:rFonts w:ascii="Times New Roman" w:hAnsi="Times New Roman" w:cs="Times New Roman"/>
                <w:b/>
                <w:color w:val="FF6600"/>
              </w:rPr>
            </w:pPr>
            <w:r>
              <w:rPr>
                <w:rFonts w:ascii="Times New Roman" w:hAnsi="Times New Roman" w:cs="Times New Roman"/>
                <w:b/>
                <w:color w:val="FF6600"/>
              </w:rPr>
              <w:t>Teaching associates</w:t>
            </w:r>
          </w:p>
          <w:p w:rsidR="009F46DC" w:rsidRPr="001B3A4D" w:rsidRDefault="00B04B53" w:rsidP="00D35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Veizović</w:t>
            </w:r>
            <w:r w:rsidR="009F46DC" w:rsidRPr="001B3A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Marko</w:t>
            </w:r>
            <w:r w:rsidR="009F46DC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Dacić</w:t>
            </w:r>
            <w:r w:rsidR="009F46DC" w:rsidRPr="001B3A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Vojislav</w:t>
            </w:r>
            <w:r w:rsidR="009F46DC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Lazarević</w:t>
            </w:r>
            <w:r w:rsidR="009F46DC" w:rsidRPr="001B3A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Aleksandra</w:t>
            </w:r>
          </w:p>
          <w:p w:rsidR="009F46DC" w:rsidRDefault="009F46DC" w:rsidP="00D35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B53" w:rsidRPr="00B04B53" w:rsidRDefault="00B04B53" w:rsidP="00D3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Chairman of</w:t>
            </w:r>
            <w:r w:rsidRPr="00B04B53">
              <w:rPr>
                <w:rFonts w:ascii="Times New Roman" w:hAnsi="Times New Roman" w:cs="Times New Roman"/>
                <w:sz w:val="20"/>
                <w:szCs w:val="20"/>
              </w:rPr>
              <w:t xml:space="preserve"> the Council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the Department of technologies</w:t>
            </w:r>
            <w:r w:rsidRPr="00B04B53">
              <w:rPr>
                <w:rFonts w:ascii="Times New Roman" w:hAnsi="Times New Roman" w:cs="Times New Roman"/>
                <w:sz w:val="20"/>
                <w:szCs w:val="20"/>
              </w:rPr>
              <w:t>, management and design of furniture and wood products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Prof</w:t>
            </w:r>
            <w:r w:rsidR="00284952">
              <w:rPr>
                <w:rFonts w:ascii="Times New Roman" w:hAnsi="Times New Roman" w:cs="Times New Roman"/>
                <w:sz w:val="20"/>
                <w:szCs w:val="20"/>
              </w:rPr>
              <w:t>. Dr. Branko Glavonjić. Deputy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hairme</w:t>
            </w:r>
            <w:r w:rsidR="00DF727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are Prof.</w:t>
            </w:r>
            <w:r w:rsidRPr="00B04B53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Milanka Điporović-Momčilović and</w:t>
            </w:r>
            <w:r w:rsidRPr="00B04B53">
              <w:rPr>
                <w:rFonts w:ascii="Times New Roman" w:hAnsi="Times New Roman" w:cs="Times New Roman"/>
                <w:sz w:val="20"/>
                <w:szCs w:val="20"/>
              </w:rPr>
              <w:t xml:space="preserve"> Dr. Igor Džinčić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assistant professor</w:t>
            </w:r>
            <w:r w:rsidRPr="00B04B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0096" w:rsidRPr="001B3A4D" w:rsidRDefault="00F30096" w:rsidP="00F052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56E2" w:rsidRPr="001B3A4D" w:rsidTr="00D01154">
        <w:tc>
          <w:tcPr>
            <w:tcW w:w="31680" w:type="dxa"/>
            <w:tcBorders>
              <w:top w:val="single" w:sz="12" w:space="0" w:color="auto"/>
            </w:tcBorders>
          </w:tcPr>
          <w:p w:rsidR="00D356E2" w:rsidRPr="001B3A4D" w:rsidRDefault="00F05297" w:rsidP="00D356E2">
            <w:pPr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</w:rPr>
              <w:lastRenderedPageBreak/>
              <w:t>Chairs</w:t>
            </w:r>
          </w:p>
        </w:tc>
      </w:tr>
      <w:tr w:rsidR="00D356E2" w:rsidRPr="001B3A4D" w:rsidTr="00D01154">
        <w:tc>
          <w:tcPr>
            <w:tcW w:w="31680" w:type="dxa"/>
            <w:tcBorders>
              <w:bottom w:val="single" w:sz="12" w:space="0" w:color="auto"/>
            </w:tcBorders>
          </w:tcPr>
          <w:p w:rsidR="009F450F" w:rsidRDefault="00F05297" w:rsidP="004D43B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297">
              <w:rPr>
                <w:rFonts w:ascii="Times New Roman" w:hAnsi="Times New Roman" w:cs="Times New Roman"/>
                <w:sz w:val="20"/>
                <w:szCs w:val="20"/>
              </w:rPr>
              <w:t>Teaching and professional staff</w:t>
            </w:r>
            <w:r w:rsidR="002B4C6C">
              <w:rPr>
                <w:rFonts w:ascii="Times New Roman" w:hAnsi="Times New Roman" w:cs="Times New Roman"/>
                <w:sz w:val="20"/>
                <w:szCs w:val="20"/>
              </w:rPr>
              <w:t xml:space="preserve"> is organized within chairs</w:t>
            </w:r>
            <w:r w:rsidR="009F450F">
              <w:rPr>
                <w:rFonts w:ascii="Times New Roman" w:hAnsi="Times New Roman" w:cs="Times New Roman"/>
                <w:sz w:val="20"/>
                <w:szCs w:val="20"/>
              </w:rPr>
              <w:t>. In</w:t>
            </w:r>
            <w:r w:rsidRPr="00F05297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9F450F">
              <w:rPr>
                <w:rFonts w:ascii="Times New Roman" w:hAnsi="Times New Roman" w:cs="Times New Roman"/>
                <w:sz w:val="20"/>
                <w:szCs w:val="20"/>
              </w:rPr>
              <w:t>7, the organizational structure of t</w:t>
            </w:r>
            <w:r w:rsidRPr="00F05297">
              <w:rPr>
                <w:rFonts w:ascii="Times New Roman" w:hAnsi="Times New Roman" w:cs="Times New Roman"/>
                <w:sz w:val="20"/>
                <w:szCs w:val="20"/>
              </w:rPr>
              <w:t xml:space="preserve">he Department </w:t>
            </w:r>
          </w:p>
          <w:p w:rsidR="004D43B2" w:rsidRPr="00F05297" w:rsidRDefault="00F05297" w:rsidP="004D43B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297">
              <w:rPr>
                <w:rFonts w:ascii="Times New Roman" w:hAnsi="Times New Roman" w:cs="Times New Roman"/>
                <w:sz w:val="20"/>
                <w:szCs w:val="20"/>
              </w:rPr>
              <w:t>has the following chairs:</w:t>
            </w:r>
            <w:r w:rsidRPr="00F052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529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="009F450F">
              <w:rPr>
                <w:rFonts w:ascii="Times New Roman" w:hAnsi="Times New Roman" w:cs="Times New Roman"/>
                <w:sz w:val="20"/>
                <w:szCs w:val="20"/>
              </w:rPr>
              <w:t>the Chair of primary wood processing</w:t>
            </w:r>
            <w:r w:rsidR="009F450F">
              <w:rPr>
                <w:rFonts w:ascii="Times New Roman" w:hAnsi="Times New Roman" w:cs="Times New Roman"/>
                <w:sz w:val="20"/>
                <w:szCs w:val="20"/>
              </w:rPr>
              <w:br/>
              <w:t>- the Chair of</w:t>
            </w:r>
            <w:r w:rsidR="00127A7E">
              <w:rPr>
                <w:rFonts w:ascii="Times New Roman" w:hAnsi="Times New Roman" w:cs="Times New Roman"/>
                <w:sz w:val="20"/>
                <w:szCs w:val="20"/>
              </w:rPr>
              <w:t xml:space="preserve"> machines and tools</w:t>
            </w:r>
            <w:r w:rsidR="009F450F">
              <w:rPr>
                <w:rFonts w:ascii="Times New Roman" w:hAnsi="Times New Roman" w:cs="Times New Roman"/>
                <w:sz w:val="20"/>
                <w:szCs w:val="20"/>
              </w:rPr>
              <w:t xml:space="preserve"> in</w:t>
            </w:r>
            <w:r w:rsidRPr="00F05297">
              <w:rPr>
                <w:rFonts w:ascii="Times New Roman" w:hAnsi="Times New Roman" w:cs="Times New Roman"/>
                <w:sz w:val="20"/>
                <w:szCs w:val="20"/>
              </w:rPr>
              <w:t xml:space="preserve"> wood processing</w:t>
            </w:r>
            <w:r w:rsidRPr="00F0529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="009F450F">
              <w:rPr>
                <w:rFonts w:ascii="Times New Roman" w:hAnsi="Times New Roman" w:cs="Times New Roman"/>
                <w:sz w:val="20"/>
                <w:szCs w:val="20"/>
              </w:rPr>
              <w:t>the Chair of c</w:t>
            </w:r>
            <w:r w:rsidRPr="00F05297">
              <w:rPr>
                <w:rFonts w:ascii="Times New Roman" w:hAnsi="Times New Roman" w:cs="Times New Roman"/>
                <w:sz w:val="20"/>
                <w:szCs w:val="20"/>
              </w:rPr>
              <w:t>hemical and mechanical wood processing</w:t>
            </w:r>
            <w:r w:rsidRPr="00F0529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="009F450F">
              <w:rPr>
                <w:rFonts w:ascii="Times New Roman" w:hAnsi="Times New Roman" w:cs="Times New Roman"/>
                <w:sz w:val="20"/>
                <w:szCs w:val="20"/>
              </w:rPr>
              <w:t xml:space="preserve">the Chair of </w:t>
            </w:r>
            <w:r w:rsidRPr="00F05297">
              <w:rPr>
                <w:rFonts w:ascii="Times New Roman" w:hAnsi="Times New Roman" w:cs="Times New Roman"/>
                <w:sz w:val="20"/>
                <w:szCs w:val="20"/>
              </w:rPr>
              <w:t>final wood processing</w:t>
            </w:r>
            <w:r w:rsidRPr="00F0529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="009F450F">
              <w:rPr>
                <w:rFonts w:ascii="Times New Roman" w:hAnsi="Times New Roman" w:cs="Times New Roman"/>
                <w:sz w:val="20"/>
                <w:szCs w:val="20"/>
              </w:rPr>
              <w:t>the Chair of wood industry organization and econimics</w:t>
            </w:r>
            <w:r w:rsidR="000A64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the Chair of </w:t>
            </w:r>
            <w:r w:rsidRPr="00F05297">
              <w:rPr>
                <w:rFonts w:ascii="Times New Roman" w:hAnsi="Times New Roman" w:cs="Times New Roman"/>
                <w:sz w:val="20"/>
                <w:szCs w:val="20"/>
              </w:rPr>
              <w:t>wood</w:t>
            </w:r>
            <w:r w:rsidR="000A6453">
              <w:rPr>
                <w:rFonts w:ascii="Times New Roman" w:hAnsi="Times New Roman" w:cs="Times New Roman"/>
                <w:sz w:val="20"/>
                <w:szCs w:val="20"/>
              </w:rPr>
              <w:t xml:space="preserve"> protection</w:t>
            </w:r>
          </w:p>
          <w:p w:rsidR="004D43B2" w:rsidRPr="00F05297" w:rsidRDefault="004D43B2" w:rsidP="004D43B2">
            <w:pPr>
              <w:spacing w:line="276" w:lineRule="auto"/>
              <w:rPr>
                <w:rFonts w:ascii="Times New Roman" w:hAnsi="Times New Roman" w:cs="Times New Roman"/>
                <w:color w:val="0070C0"/>
              </w:rPr>
            </w:pPr>
          </w:p>
          <w:p w:rsidR="00C54A73" w:rsidRPr="009630F7" w:rsidRDefault="009630F7" w:rsidP="00C54A73">
            <w:pPr>
              <w:rPr>
                <w:rFonts w:ascii="Times New Roman" w:hAnsi="Times New Roman" w:cs="Times New Roman"/>
                <w:b/>
                <w:color w:val="FC5918"/>
              </w:rPr>
            </w:pPr>
            <w:r w:rsidRPr="009630F7">
              <w:rPr>
                <w:rFonts w:ascii="Times New Roman" w:hAnsi="Times New Roman" w:cs="Times New Roman"/>
                <w:b/>
                <w:color w:val="FC5918"/>
                <w:sz w:val="20"/>
                <w:szCs w:val="20"/>
              </w:rPr>
              <w:t>Chair of primary wood processing</w:t>
            </w:r>
            <w:r w:rsidRPr="009630F7">
              <w:rPr>
                <w:rFonts w:ascii="Times New Roman" w:hAnsi="Times New Roman" w:cs="Times New Roman"/>
                <w:b/>
                <w:color w:val="FC5918"/>
              </w:rPr>
              <w:t xml:space="preserve"> </w:t>
            </w:r>
          </w:p>
          <w:p w:rsidR="00C54A73" w:rsidRPr="001B3A4D" w:rsidRDefault="009630F7" w:rsidP="00C54A7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Head of Chair</w:t>
            </w:r>
            <w:r w:rsidR="00C54A73" w:rsidRPr="001B3A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="00C54A73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34" w:tgtFrame="_blank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Dr.</w:t>
              </w:r>
              <w:r w:rsidR="00C54A7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Vladislav</w:t>
              </w:r>
              <w:r w:rsidR="00C54A7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Zdravković</w:t>
              </w:r>
              <w:r w:rsidR="00C54A7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,</w:t>
              </w:r>
            </w:hyperlink>
            <w:r w:rsidRPr="009630F7">
              <w:rPr>
                <w:rFonts w:ascii="Times New Roman" w:hAnsi="Times New Roman" w:cs="Times New Roman"/>
                <w:sz w:val="20"/>
                <w:szCs w:val="20"/>
              </w:rPr>
              <w:t>associate professor</w:t>
            </w:r>
            <w:r w:rsidRPr="001B3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4A73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54A73" w:rsidRPr="001B3A4D" w:rsidRDefault="009630F7" w:rsidP="00C54A7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Deputy Head of Chair</w:t>
            </w:r>
            <w:r w:rsidR="00C54A73" w:rsidRPr="001B3A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="00C54A73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35" w:tgtFrame="_blank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Dr.</w:t>
              </w:r>
              <w:r w:rsidR="00C54A7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Goran</w:t>
              </w:r>
              <w:r w:rsidR="00C54A7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Milić</w:t>
              </w:r>
              <w:r w:rsidR="00C54A7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,</w:t>
              </w:r>
              <w:r w:rsidR="00C54A73" w:rsidRPr="001B3A4D">
                <w:rPr>
                  <w:rStyle w:val="apple-converted-space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 </w:t>
              </w:r>
            </w:hyperlink>
            <w:r w:rsidRPr="001B3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associate professor</w:t>
            </w:r>
            <w:r w:rsidR="00C54A73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54A73" w:rsidRPr="001B3A4D" w:rsidRDefault="009630F7" w:rsidP="00C54A7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Chair secretary</w:t>
            </w:r>
            <w:r w:rsidR="00C54A73" w:rsidRPr="001B3A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="00C54A73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36" w:tgtFrame="_blank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Dr.</w:t>
              </w:r>
              <w:r w:rsidR="00C54A7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Aleksandar</w:t>
              </w:r>
              <w:r w:rsidR="00C54A7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Lovrić, assistant professor</w:t>
              </w:r>
              <w:r w:rsidR="00C54A73" w:rsidRPr="001B3A4D">
                <w:rPr>
                  <w:rStyle w:val="apple-converted-space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 </w:t>
              </w:r>
            </w:hyperlink>
            <w:r w:rsidR="00C54A73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54A73" w:rsidRPr="001B3A4D" w:rsidRDefault="009630F7" w:rsidP="00C54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Members</w:t>
            </w:r>
            <w:r w:rsidR="00C54A73" w:rsidRPr="001B3A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="00C54A73" w:rsidRPr="001B3A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  <w:r w:rsidR="00C54A73" w:rsidRPr="001B3A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br/>
            </w:r>
            <w:hyperlink r:id="rId37" w:tgtFrame="_blank" w:history="1">
              <w:r w:rsidR="00F6771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Dr.</w:t>
              </w:r>
              <w:r w:rsidR="00C54A7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F6771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Zdravko</w:t>
              </w:r>
              <w:r w:rsidR="00C54A7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F6771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Popović</w:t>
              </w:r>
              <w:r w:rsidR="00C54A7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, </w:t>
              </w:r>
              <w:r w:rsidR="00F6771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full</w:t>
              </w:r>
              <w:r w:rsidR="00C54A7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F6771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professor</w:t>
              </w:r>
            </w:hyperlink>
            <w:r w:rsidR="00C54A73" w:rsidRPr="001B3A4D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C54A73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38" w:tgtFrame="_blank" w:history="1">
              <w:r w:rsidR="00F67711" w:rsidRPr="00F6771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Dr.</w:t>
              </w:r>
              <w:r w:rsidR="00F6771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Ranko</w:t>
              </w:r>
              <w:r w:rsidR="00C54A7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F6771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Popadić</w:t>
              </w:r>
              <w:r w:rsidR="00C54A7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, </w:t>
              </w:r>
              <w:r w:rsidR="00F6771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assistant professor</w:t>
              </w:r>
              <w:r w:rsidR="00C54A73" w:rsidRPr="001B3A4D">
                <w:rPr>
                  <w:rStyle w:val="apple-converted-space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 </w:t>
              </w:r>
            </w:hyperlink>
            <w:r w:rsidR="00C54A73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39" w:tgtFrame="_blank" w:history="1">
              <w:r w:rsidR="00F67711" w:rsidRPr="00F6771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Dr.</w:t>
              </w:r>
              <w:r w:rsidR="00F6771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Nebojša</w:t>
              </w:r>
              <w:r w:rsidR="00C54A7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F6771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Todorović</w:t>
              </w:r>
              <w:r w:rsidR="00C54A7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,</w:t>
              </w:r>
              <w:r w:rsidR="00F67711" w:rsidRPr="005429F5">
                <w:t xml:space="preserve"> </w:t>
              </w:r>
              <w:r w:rsidR="00F67711" w:rsidRPr="00F6771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assistant professor </w:t>
              </w:r>
              <w:r w:rsidR="00C54A7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</w:hyperlink>
          </w:p>
          <w:p w:rsidR="00C54A73" w:rsidRPr="001B3A4D" w:rsidRDefault="00F67711" w:rsidP="00C54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Grad.eng.</w:t>
            </w:r>
            <w:r w:rsidR="00C54A73" w:rsidRPr="001B3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Marko</w:t>
            </w:r>
            <w:r w:rsidR="00C54A73" w:rsidRPr="001B3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Veizović</w:t>
            </w:r>
            <w:r w:rsidR="00C54A73" w:rsidRPr="001B3A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teaching associate</w:t>
            </w:r>
            <w:r w:rsidR="00C54A73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D5E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Eng.</w:t>
            </w:r>
            <w:r w:rsidR="00C54A73" w:rsidRPr="001B3A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Predrag</w:t>
            </w:r>
            <w:r w:rsidR="00C54A73" w:rsidRPr="001B3A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Stanković</w:t>
            </w:r>
            <w:r w:rsidR="00C54A73" w:rsidRPr="001B3A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labora</w:t>
            </w:r>
            <w:r w:rsidR="005D5E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tory technician</w:t>
            </w:r>
            <w:r w:rsidR="00C54A73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D5E39">
              <w:rPr>
                <w:rFonts w:ascii="Times New Roman" w:hAnsi="Times New Roman" w:cs="Times New Roman"/>
                <w:sz w:val="20"/>
                <w:szCs w:val="20"/>
              </w:rPr>
              <w:t>Grad.eng.</w:t>
            </w:r>
            <w:r w:rsidR="005D5E39" w:rsidRPr="001B3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Bojana</w:t>
            </w:r>
            <w:r w:rsidR="00C54A73" w:rsidRPr="001B3A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Stanković</w:t>
            </w:r>
            <w:r w:rsidR="00C54A73" w:rsidRPr="001B3A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5D5E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laboratory technician</w:t>
            </w:r>
            <w:r w:rsidR="005D5E39" w:rsidRPr="001B3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4A73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D5E39">
              <w:rPr>
                <w:rFonts w:ascii="Times New Roman" w:hAnsi="Times New Roman" w:cs="Times New Roman"/>
                <w:sz w:val="20"/>
                <w:szCs w:val="20"/>
              </w:rPr>
              <w:t>Grad.eng.</w:t>
            </w:r>
            <w:r w:rsidR="005D5E39" w:rsidRPr="001B3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Goran</w:t>
            </w:r>
            <w:r w:rsidR="00C54A73" w:rsidRPr="001B3A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Cvijeti</w:t>
            </w:r>
            <w:r w:rsidR="005D5E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ć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anin</w:t>
            </w:r>
            <w:r w:rsidR="00C54A73" w:rsidRPr="001B3A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5D5E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laboratory technician</w:t>
            </w:r>
          </w:p>
          <w:p w:rsidR="00127A7E" w:rsidRDefault="00127A7E" w:rsidP="00D356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Dragica Vilotić, full professo</w:t>
            </w:r>
            <w:r w:rsidR="002B4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 of the Department of Forestry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also participates in the process of subject teaching</w:t>
            </w:r>
          </w:p>
          <w:p w:rsidR="00C54A73" w:rsidRPr="001B3A4D" w:rsidRDefault="00127A7E" w:rsidP="00D356E2">
            <w:pPr>
              <w:rPr>
                <w:rFonts w:ascii="Times New Roman" w:hAnsi="Times New Roman" w:cs="Times New Roman"/>
                <w:b/>
                <w:color w:val="FF660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this Chair.  </w:t>
            </w:r>
          </w:p>
          <w:p w:rsidR="00C54A73" w:rsidRPr="001B3A4D" w:rsidRDefault="00C54A73" w:rsidP="00D356E2">
            <w:pPr>
              <w:rPr>
                <w:rFonts w:ascii="Times New Roman" w:hAnsi="Times New Roman" w:cs="Times New Roman"/>
                <w:b/>
                <w:color w:val="FF6600"/>
              </w:rPr>
            </w:pPr>
          </w:p>
          <w:p w:rsidR="004D43B2" w:rsidRPr="001B3A4D" w:rsidRDefault="00127A7E" w:rsidP="00D356E2">
            <w:pPr>
              <w:rPr>
                <w:rFonts w:ascii="Times New Roman" w:hAnsi="Times New Roman" w:cs="Times New Roman"/>
                <w:b/>
                <w:color w:val="FF6600"/>
              </w:rPr>
            </w:pPr>
            <w:r>
              <w:rPr>
                <w:rFonts w:ascii="Times New Roman" w:hAnsi="Times New Roman" w:cs="Times New Roman"/>
                <w:b/>
                <w:color w:val="FF6600"/>
              </w:rPr>
              <w:t>The chair of machines and tools in wood processing</w:t>
            </w:r>
          </w:p>
          <w:p w:rsidR="00C54A73" w:rsidRPr="001B3A4D" w:rsidRDefault="00127A7E" w:rsidP="00D356E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Head of Chair</w:t>
            </w:r>
            <w:r w:rsidRPr="001B3A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="004D43B2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0" w:tgtFrame="_blank" w:history="1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Dr.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Gradimir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Danon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,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full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professor</w:t>
              </w:r>
            </w:hyperlink>
            <w:r w:rsidR="004D43B2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54A73" w:rsidRPr="001B3A4D" w:rsidRDefault="00127A7E" w:rsidP="00D356E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Deputy Head of Chair</w:t>
            </w:r>
            <w:r w:rsidRPr="001B3A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="004D43B2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1" w:tgtFrame="_blank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Dr.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Srđan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Svrzić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,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assistant professor</w:t>
              </w:r>
              <w:r w:rsidR="004D43B2" w:rsidRPr="001B3A4D">
                <w:rPr>
                  <w:rStyle w:val="apple-converted-space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 </w:t>
              </w:r>
            </w:hyperlink>
            <w:r w:rsidR="004D43B2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54A73" w:rsidRPr="001B3A4D" w:rsidRDefault="00127A7E" w:rsidP="00D356E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Chair secretary</w:t>
            </w:r>
            <w:r w:rsidR="004D43B2" w:rsidRPr="001B3A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="004D43B2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2" w:tgtFrame="_blank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Dr.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Marija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Mandić</w:t>
              </w:r>
            </w:hyperlink>
            <w:r w:rsidRPr="00127A7E">
              <w:rPr>
                <w:rFonts w:ascii="Times New Roman" w:hAnsi="Times New Roman" w:cs="Times New Roman"/>
                <w:sz w:val="20"/>
                <w:szCs w:val="20"/>
              </w:rPr>
              <w:t>, assistant professor</w:t>
            </w:r>
            <w:r w:rsidR="004D43B2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F5E65" w:rsidRDefault="00127A7E" w:rsidP="00D356E2"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Members</w:t>
            </w:r>
            <w:r w:rsidR="004D43B2" w:rsidRPr="001B3A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="004D43B2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3" w:tgtFrame="_blank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Dr. Aleksandar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Dedić, associate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professor</w:t>
              </w:r>
            </w:hyperlink>
            <w:r w:rsidR="004D43B2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7A7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hyperlink r:id="rId44" w:tgtFrame="_blank" w:history="1">
              <w:r w:rsidR="00090535" w:rsidRPr="00127A7E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127A7E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Mladen</w:t>
              </w:r>
              <w:r w:rsidR="00090535" w:rsidRPr="00127A7E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127A7E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Furtula</w:t>
              </w:r>
              <w:r w:rsidR="00090535" w:rsidRPr="00127A7E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, </w:t>
              </w:r>
              <w:r w:rsidRPr="00127A7E">
                <w:rPr>
                  <w:rFonts w:ascii="Times New Roman" w:hAnsi="Times New Roman" w:cs="Times New Roman"/>
                  <w:sz w:val="20"/>
                  <w:szCs w:val="20"/>
                </w:rPr>
                <w:t>assistant professor</w:t>
              </w:r>
              <w:r w:rsidRPr="00127A7E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</w:hyperlink>
            <w:r w:rsidR="004D43B2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7A7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hyperlink r:id="rId45" w:history="1"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Mira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Mirić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Milosavljević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,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professional associate</w:t>
              </w:r>
            </w:hyperlink>
            <w:r w:rsidR="004D43B2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6" w:history="1">
              <w:r w:rsidR="003F5E6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Dr.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Vladislava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Mihailović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,</w:t>
              </w:r>
              <w:r w:rsidR="003F5E65" w:rsidRPr="005429F5">
                <w:t xml:space="preserve"> </w:t>
              </w:r>
              <w:r w:rsidR="003F5E65" w:rsidRPr="003F5E6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professional associate</w:t>
              </w:r>
            </w:hyperlink>
            <w:r w:rsidR="004D43B2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7" w:tgtFrame="_blank" w:history="1">
              <w:r w:rsidR="003F5E65" w:rsidRPr="003F5E6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Dr.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Dragan</w:t>
              </w:r>
              <w:r w:rsidR="00C54A7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Lukačev</w:t>
              </w:r>
              <w:r w:rsidR="00C54A73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, </w:t>
              </w:r>
              <w:r w:rsidR="003F5E65" w:rsidRPr="003F5E6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professional associate </w:t>
              </w:r>
            </w:hyperlink>
          </w:p>
          <w:p w:rsidR="004D43B2" w:rsidRPr="001B3A4D" w:rsidRDefault="00844FCD" w:rsidP="00D35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48" w:history="1">
              <w:r w:rsidR="00473239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Master eng.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127A7E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Goran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127A7E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Milutinović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, </w:t>
              </w:r>
              <w:r w:rsidR="00127A7E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labora</w:t>
              </w:r>
              <w:r w:rsidR="00473239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tory technician</w:t>
              </w:r>
            </w:hyperlink>
            <w:r w:rsidR="004D43B2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9" w:history="1">
              <w:r w:rsidR="00127A7E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Aleksandra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127A7E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Svrzić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, </w:t>
              </w:r>
            </w:hyperlink>
            <w:r w:rsidR="00473239" w:rsidRPr="00473239">
              <w:rPr>
                <w:rFonts w:ascii="Times New Roman" w:hAnsi="Times New Roman" w:cs="Times New Roman"/>
                <w:sz w:val="20"/>
                <w:szCs w:val="20"/>
              </w:rPr>
              <w:t>laboratory technician</w:t>
            </w:r>
          </w:p>
          <w:p w:rsidR="00932E3F" w:rsidRPr="001B3A4D" w:rsidRDefault="00932E3F" w:rsidP="00932E3F">
            <w:pPr>
              <w:rPr>
                <w:rFonts w:ascii="Times New Roman" w:hAnsi="Times New Roman" w:cs="Times New Roman"/>
                <w:b/>
                <w:color w:val="FF6600"/>
              </w:rPr>
            </w:pPr>
          </w:p>
          <w:p w:rsidR="00F30096" w:rsidRPr="001B3A4D" w:rsidRDefault="00F30096" w:rsidP="00932E3F">
            <w:pPr>
              <w:rPr>
                <w:rFonts w:ascii="Times New Roman" w:hAnsi="Times New Roman" w:cs="Times New Roman"/>
                <w:b/>
                <w:color w:val="FF6600"/>
              </w:rPr>
            </w:pPr>
          </w:p>
          <w:p w:rsidR="00932E3F" w:rsidRPr="001B3A4D" w:rsidRDefault="00E566C4" w:rsidP="00932E3F">
            <w:pPr>
              <w:rPr>
                <w:rFonts w:ascii="Times New Roman" w:hAnsi="Times New Roman" w:cs="Times New Roman"/>
                <w:b/>
                <w:color w:val="FF6600"/>
              </w:rPr>
            </w:pPr>
            <w:r>
              <w:rPr>
                <w:rFonts w:ascii="Times New Roman" w:hAnsi="Times New Roman" w:cs="Times New Roman"/>
                <w:b/>
                <w:color w:val="FF6600"/>
              </w:rPr>
              <w:t>Chair of chemical and mechanical wood processing</w:t>
            </w:r>
          </w:p>
          <w:p w:rsidR="00932E3F" w:rsidRPr="001B3A4D" w:rsidRDefault="00E566C4" w:rsidP="00932E3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Head of Chair</w:t>
            </w:r>
            <w:r w:rsidRPr="001B3A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="00932E3F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50" w:tgtFrame="_blank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Dr.</w:t>
              </w:r>
              <w:r w:rsidR="00932E3F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Milanka</w:t>
              </w:r>
              <w:r w:rsidR="00932E3F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Điporović</w:t>
              </w:r>
              <w:r w:rsidR="00932E3F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-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Momčilović, full professor</w:t>
              </w:r>
              <w:r w:rsidR="00932E3F" w:rsidRPr="001B3A4D">
                <w:rPr>
                  <w:rStyle w:val="apple-converted-space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 </w:t>
              </w:r>
            </w:hyperlink>
            <w:r w:rsidR="00932E3F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32E3F" w:rsidRPr="001B3A4D" w:rsidRDefault="00E566C4" w:rsidP="00932E3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Deputy Head of Chair</w:t>
            </w:r>
            <w:r w:rsidRPr="001B3A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="00932E3F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64272" w:rsidRPr="00464272">
              <w:rPr>
                <w:rFonts w:ascii="Times New Roman" w:hAnsi="Times New Roman" w:cs="Times New Roman"/>
                <w:sz w:val="20"/>
                <w:szCs w:val="20"/>
              </w:rPr>
              <w:t xml:space="preserve">Dr. Ivana </w:t>
            </w:r>
            <w:hyperlink r:id="rId51" w:tgtFrame="_blank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Grmuša</w:t>
              </w:r>
              <w:r w:rsidR="00932E3F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Gavrilović</w:t>
              </w:r>
              <w:r w:rsidR="00932E3F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,</w:t>
              </w:r>
              <w:r w:rsidR="00464272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associate professor</w:t>
              </w:r>
            </w:hyperlink>
            <w:r w:rsidR="00932E3F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32E3F" w:rsidRPr="001B3A4D" w:rsidRDefault="00464272" w:rsidP="00932E3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Chair secretary</w:t>
            </w:r>
            <w:r w:rsidR="00932E3F" w:rsidRPr="001B3A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="00932E3F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52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MSc</w:t>
              </w:r>
              <w:r w:rsidR="00932E3F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E566C4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Gordana</w:t>
              </w:r>
              <w:r w:rsidR="00932E3F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E566C4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Petrović</w:t>
              </w:r>
              <w:r w:rsidR="00932E3F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, </w:t>
              </w:r>
              <w:r w:rsidRPr="00464272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professional associate </w:t>
              </w:r>
            </w:hyperlink>
            <w:r w:rsidR="00932E3F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32E3F" w:rsidRPr="001B3A4D" w:rsidRDefault="00464272" w:rsidP="00932E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Members</w:t>
            </w:r>
            <w:r w:rsidRPr="001B3A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1B3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E3F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6427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hyperlink r:id="rId53" w:tgtFrame="_blank" w:history="1">
              <w:r w:rsidR="00932E3F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E566C4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Mlađan</w:t>
              </w:r>
              <w:r w:rsidR="00932E3F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E566C4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Popović</w:t>
              </w:r>
              <w:r w:rsidR="00932E3F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, </w:t>
              </w:r>
              <w:r w:rsidRPr="00127A7E">
                <w:rPr>
                  <w:rFonts w:ascii="Times New Roman" w:hAnsi="Times New Roman" w:cs="Times New Roman"/>
                  <w:sz w:val="20"/>
                  <w:szCs w:val="20"/>
                </w:rPr>
                <w:t>assistant professor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</w:hyperlink>
            <w:r w:rsidR="00932E3F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6427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hyperlink r:id="rId54" w:tgtFrame="_blank" w:history="1">
              <w:r w:rsidR="00932E3F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E566C4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Milica</w:t>
              </w:r>
              <w:r w:rsidR="00932E3F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E566C4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Rančić</w:t>
              </w:r>
              <w:r w:rsidR="00932E3F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, </w:t>
              </w:r>
              <w:r w:rsidRPr="00464272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assistant professor </w:t>
              </w:r>
            </w:hyperlink>
            <w:r w:rsidR="00932E3F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6427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932E3F" w:rsidRPr="001B3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5" w:tgtFrame="_blank" w:history="1">
              <w:r w:rsidR="00E566C4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Jasmina</w:t>
              </w:r>
              <w:r w:rsidR="00932E3F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E566C4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Popović</w:t>
              </w:r>
              <w:r w:rsidR="00932E3F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,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grad eng. tech</w:t>
              </w:r>
              <w:r w:rsidR="00932E3F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, </w:t>
              </w:r>
              <w:r w:rsidRPr="00464272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assistant professor </w:t>
              </w:r>
            </w:hyperlink>
            <w:r w:rsidR="00932E3F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56" w:tgtFrame="_blank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Master of chemistry</w:t>
              </w:r>
              <w:r w:rsidR="00932E3F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E566C4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Ivana</w:t>
              </w:r>
              <w:r w:rsidRPr="005429F5">
                <w:t xml:space="preserve"> </w:t>
              </w:r>
              <w:r w:rsidRPr="00464272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Stojiljković</w:t>
              </w:r>
              <w:r w:rsidR="00932E3F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,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teaching assistant </w:t>
              </w:r>
            </w:hyperlink>
            <w:r w:rsidR="00932E3F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57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Grad. eng.</w:t>
              </w:r>
              <w:r w:rsidR="00932E3F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E566C4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Ljiljana V</w:t>
              </w:r>
              <w:r w:rsidR="00932E3F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. </w:t>
              </w:r>
              <w:r w:rsidR="00E566C4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Đurković</w:t>
              </w:r>
              <w:r w:rsidR="00932E3F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,</w:t>
              </w:r>
              <w:r w:rsidRPr="005429F5">
                <w:t xml:space="preserve"> </w:t>
              </w:r>
              <w:r w:rsidRPr="00464272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professional associate</w:t>
              </w:r>
              <w:r w:rsidR="00932E3F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</w:hyperlink>
            <w:r w:rsidR="00932E3F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58" w:history="1">
              <w:r w:rsidR="00932E3F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</w:t>
              </w:r>
              <w:r w:rsidR="00E566C4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irjana</w:t>
              </w:r>
              <w:r w:rsidR="00932E3F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E566C4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Nećak</w:t>
              </w:r>
              <w:r w:rsidR="00932E3F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, </w:t>
              </w:r>
            </w:hyperlink>
            <w:r w:rsidRPr="00464272">
              <w:rPr>
                <w:rFonts w:ascii="Times New Roman" w:hAnsi="Times New Roman" w:cs="Times New Roman"/>
                <w:sz w:val="20"/>
                <w:szCs w:val="20"/>
              </w:rPr>
              <w:t>technical associate</w:t>
            </w:r>
          </w:p>
          <w:p w:rsidR="004D43B2" w:rsidRPr="001B3A4D" w:rsidRDefault="004D43B2" w:rsidP="00D356E2">
            <w:pPr>
              <w:rPr>
                <w:rFonts w:ascii="Times New Roman" w:hAnsi="Times New Roman" w:cs="Times New Roman"/>
                <w:color w:val="00B050"/>
              </w:rPr>
            </w:pPr>
          </w:p>
          <w:p w:rsidR="00F30096" w:rsidRPr="001B3A4D" w:rsidRDefault="00F30096" w:rsidP="00D356E2">
            <w:pPr>
              <w:rPr>
                <w:rFonts w:ascii="Times New Roman" w:hAnsi="Times New Roman" w:cs="Times New Roman"/>
                <w:color w:val="00B050"/>
              </w:rPr>
            </w:pPr>
          </w:p>
          <w:p w:rsidR="00B9638D" w:rsidRPr="009630F7" w:rsidRDefault="00B9638D" w:rsidP="00B9638D">
            <w:pPr>
              <w:rPr>
                <w:rFonts w:ascii="Times New Roman" w:hAnsi="Times New Roman" w:cs="Times New Roman"/>
                <w:b/>
                <w:color w:val="FC5918"/>
              </w:rPr>
            </w:pPr>
            <w:r w:rsidRPr="009630F7">
              <w:rPr>
                <w:rFonts w:ascii="Times New Roman" w:hAnsi="Times New Roman" w:cs="Times New Roman"/>
                <w:b/>
                <w:color w:val="FC5918"/>
                <w:sz w:val="20"/>
                <w:szCs w:val="20"/>
              </w:rPr>
              <w:t xml:space="preserve">Chair of </w:t>
            </w:r>
            <w:r>
              <w:rPr>
                <w:rFonts w:ascii="Times New Roman" w:hAnsi="Times New Roman" w:cs="Times New Roman"/>
                <w:b/>
                <w:color w:val="FC5918"/>
                <w:sz w:val="20"/>
                <w:szCs w:val="20"/>
              </w:rPr>
              <w:t xml:space="preserve">final </w:t>
            </w:r>
            <w:r w:rsidRPr="009630F7">
              <w:rPr>
                <w:rFonts w:ascii="Times New Roman" w:hAnsi="Times New Roman" w:cs="Times New Roman"/>
                <w:b/>
                <w:color w:val="FC5918"/>
                <w:sz w:val="20"/>
                <w:szCs w:val="20"/>
              </w:rPr>
              <w:t>wood processing</w:t>
            </w:r>
            <w:r w:rsidRPr="009630F7">
              <w:rPr>
                <w:rFonts w:ascii="Times New Roman" w:hAnsi="Times New Roman" w:cs="Times New Roman"/>
                <w:b/>
                <w:color w:val="FC5918"/>
              </w:rPr>
              <w:t xml:space="preserve"> </w:t>
            </w:r>
          </w:p>
          <w:p w:rsidR="00C54A73" w:rsidRPr="001B3A4D" w:rsidRDefault="00B9638D" w:rsidP="00D356E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Head of Chair</w:t>
            </w:r>
            <w:r w:rsidRPr="001B3A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1B3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43B2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59" w:tgtFrame="_blank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MSc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Jelena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Matić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, </w:t>
              </w:r>
              <w:r w:rsidRPr="00B9638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associate professor </w:t>
              </w:r>
            </w:hyperlink>
            <w:r w:rsidR="004D43B2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54A73" w:rsidRPr="001B3A4D" w:rsidRDefault="00B9638D" w:rsidP="00D356E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Deputy Head of Chair</w:t>
            </w:r>
            <w:r w:rsidR="004D43B2" w:rsidRPr="001B3A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="004D43B2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60" w:tgtFrame="_blank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Dr.</w:t>
              </w:r>
              <w:r w:rsidR="00180C6A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Biserka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Nestorović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, </w:t>
              </w:r>
            </w:hyperlink>
            <w:r w:rsidRPr="00B9638D">
              <w:rPr>
                <w:rFonts w:ascii="Times New Roman" w:hAnsi="Times New Roman" w:cs="Times New Roman"/>
                <w:sz w:val="20"/>
                <w:szCs w:val="20"/>
              </w:rPr>
              <w:t>associate professor</w:t>
            </w:r>
            <w:r w:rsidRPr="00B9638D">
              <w:t xml:space="preserve"> </w:t>
            </w:r>
            <w:r w:rsidR="004D43B2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54A73" w:rsidRPr="001B3A4D" w:rsidRDefault="00B9638D" w:rsidP="00D356E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Chair secretary</w:t>
            </w:r>
            <w:r w:rsidR="004D43B2" w:rsidRPr="001B3A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="004D43B2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61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Slobodan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Oreščanin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,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laboratory technician</w:t>
              </w:r>
              <w:r w:rsidR="004D43B2" w:rsidRPr="001B3A4D">
                <w:rPr>
                  <w:rStyle w:val="apple-converted-space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 </w:t>
              </w:r>
            </w:hyperlink>
            <w:r w:rsidR="004D43B2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4D43B2" w:rsidRPr="001B3A4D" w:rsidRDefault="00B9638D" w:rsidP="00D3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Members</w:t>
            </w:r>
            <w:r w:rsidR="004D43B2" w:rsidRPr="001B3A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="004D43B2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638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hyperlink r:id="rId62" w:tgtFrame="_blank" w:history="1"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Milan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Jaić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,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full professor</w:t>
              </w:r>
            </w:hyperlink>
            <w:r w:rsidR="004D43B2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638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hyperlink r:id="rId63" w:tgtFrame="_blank" w:history="1"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Gordana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Đukanović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, </w:t>
              </w:r>
              <w:r w:rsidRPr="00B9638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assistant professor </w:t>
              </w:r>
            </w:hyperlink>
            <w:r w:rsidR="004D43B2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638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hyperlink r:id="rId64" w:tgtFrame="_blank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Igor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Džinčić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, </w:t>
              </w:r>
            </w:hyperlink>
            <w:r w:rsidRPr="00B9638D">
              <w:rPr>
                <w:rFonts w:ascii="Times New Roman" w:hAnsi="Times New Roman" w:cs="Times New Roman"/>
                <w:sz w:val="20"/>
                <w:szCs w:val="20"/>
              </w:rPr>
              <w:t xml:space="preserve"> associate professor</w:t>
            </w:r>
            <w:r w:rsidRPr="00B9638D">
              <w:t xml:space="preserve"> </w:t>
            </w:r>
            <w:r w:rsidR="004D43B2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638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hyperlink r:id="rId65" w:tgtFrame="_blank" w:history="1"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Tanja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Palija</w:t>
              </w:r>
              <w:r w:rsidR="004D43B2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, </w:t>
              </w:r>
              <w:r w:rsidR="00DC5D9D" w:rsidRPr="00DC5D9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assistant professor </w:t>
              </w:r>
            </w:hyperlink>
          </w:p>
          <w:p w:rsidR="00E54A94" w:rsidRPr="001B3A4D" w:rsidRDefault="00DC5D9D" w:rsidP="00D3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Grad.eng.</w:t>
            </w:r>
            <w:r w:rsidR="00E54A94" w:rsidRPr="001B3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638D">
              <w:rPr>
                <w:rFonts w:ascii="Times New Roman" w:hAnsi="Times New Roman" w:cs="Times New Roman"/>
                <w:sz w:val="20"/>
                <w:szCs w:val="20"/>
              </w:rPr>
              <w:t>Vojislav</w:t>
            </w:r>
            <w:r w:rsidR="00E54A94" w:rsidRPr="001B3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638D">
              <w:rPr>
                <w:rFonts w:ascii="Times New Roman" w:hAnsi="Times New Roman" w:cs="Times New Roman"/>
                <w:sz w:val="20"/>
                <w:szCs w:val="20"/>
              </w:rPr>
              <w:t>Dacić</w:t>
            </w:r>
            <w:r w:rsidR="00E54A94" w:rsidRPr="001B3A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5D9D">
              <w:rPr>
                <w:rFonts w:ascii="Times New Roman" w:hAnsi="Times New Roman" w:cs="Times New Roman"/>
                <w:sz w:val="20"/>
                <w:szCs w:val="20"/>
              </w:rPr>
              <w:t xml:space="preserve">professional associate </w:t>
            </w:r>
          </w:p>
          <w:p w:rsidR="00932E3F" w:rsidRPr="001B3A4D" w:rsidRDefault="00DC5D9D" w:rsidP="00D3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Grad.eng.</w:t>
            </w:r>
            <w:r w:rsidRPr="001B3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638D">
              <w:rPr>
                <w:rFonts w:ascii="Times New Roman" w:hAnsi="Times New Roman" w:cs="Times New Roman"/>
                <w:sz w:val="20"/>
                <w:szCs w:val="20"/>
              </w:rPr>
              <w:t>Želimir</w:t>
            </w:r>
            <w:r w:rsidR="00932E3F" w:rsidRPr="001B3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638D">
              <w:rPr>
                <w:rFonts w:ascii="Times New Roman" w:hAnsi="Times New Roman" w:cs="Times New Roman"/>
                <w:sz w:val="20"/>
                <w:szCs w:val="20"/>
              </w:rPr>
              <w:t>Marković</w:t>
            </w:r>
            <w:r w:rsidR="00932E3F" w:rsidRPr="001B3A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5D9D">
              <w:rPr>
                <w:rFonts w:ascii="Times New Roman" w:hAnsi="Times New Roman" w:cs="Times New Roman"/>
                <w:sz w:val="20"/>
                <w:szCs w:val="20"/>
              </w:rPr>
              <w:t xml:space="preserve">professional associate </w:t>
            </w:r>
          </w:p>
          <w:p w:rsidR="00772F61" w:rsidRPr="001B3A4D" w:rsidRDefault="00772F61" w:rsidP="00D35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FCC" w:rsidRPr="001B3A4D" w:rsidRDefault="00114FCC" w:rsidP="00D35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096" w:rsidRPr="001B3A4D" w:rsidRDefault="00F30096" w:rsidP="00D35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3B2" w:rsidRPr="001B3A4D" w:rsidRDefault="00DC5D9D" w:rsidP="00D356E2">
            <w:pPr>
              <w:rPr>
                <w:rFonts w:ascii="Times New Roman" w:hAnsi="Times New Roman" w:cs="Times New Roman"/>
                <w:b/>
                <w:color w:val="FF6600"/>
              </w:rPr>
            </w:pPr>
            <w:r>
              <w:rPr>
                <w:rFonts w:ascii="Times New Roman" w:hAnsi="Times New Roman" w:cs="Times New Roman"/>
                <w:b/>
                <w:color w:val="FF6600"/>
              </w:rPr>
              <w:t>Chair of wood industry organization and economics</w:t>
            </w:r>
          </w:p>
          <w:p w:rsidR="00E54A94" w:rsidRPr="001B3A4D" w:rsidRDefault="00DC5D9D" w:rsidP="00D356E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Head of Chair</w:t>
            </w:r>
            <w:r w:rsidRPr="001B3A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1B3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3DB9" w:rsidRPr="001B3A4D" w:rsidRDefault="00DC5D9D" w:rsidP="00D3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38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hyperlink r:id="rId66" w:tgtFrame="_blank" w:history="1">
              <w:r w:rsidR="00E54A94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Branko</w:t>
              </w:r>
              <w:r w:rsidR="00E54A94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Glavonjić</w:t>
              </w:r>
              <w:r w:rsidR="00E54A94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, </w:t>
              </w:r>
              <w:r w:rsidRPr="00DC5D9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full professor </w:t>
              </w:r>
            </w:hyperlink>
          </w:p>
          <w:p w:rsidR="00932E3F" w:rsidRPr="001B3A4D" w:rsidRDefault="00932E3F" w:rsidP="00D356E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C3DB9" w:rsidRPr="001B3A4D" w:rsidRDefault="00DC5D9D" w:rsidP="00D356E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Deputy Head of Chair</w:t>
            </w:r>
            <w:r w:rsidRPr="001B3A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932E3F" w:rsidRPr="001B3A4D" w:rsidRDefault="00DC5D9D" w:rsidP="00D356E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638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hyperlink r:id="rId67" w:tgtFrame="_blank" w:history="1">
              <w:r w:rsidR="00FC3DB9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Slavica</w:t>
              </w:r>
              <w:r w:rsidR="00FC3DB9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Petrović</w:t>
              </w:r>
              <w:r w:rsidR="00FC3DB9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, </w:t>
              </w:r>
              <w:r w:rsidRPr="00DC5D9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assistant professor</w:t>
              </w:r>
            </w:hyperlink>
            <w:r w:rsidR="00FC3DB9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32E3F" w:rsidRPr="001B3A4D" w:rsidRDefault="00DC5D9D" w:rsidP="00D356E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Chair secretary</w:t>
            </w:r>
            <w:r w:rsidR="00E54A94" w:rsidRPr="001B3A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="00E54A94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Gordana</w:t>
            </w:r>
            <w:r w:rsidR="00E54A94" w:rsidRPr="001B3A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Stijepčić</w:t>
            </w:r>
            <w:r w:rsidR="00E54A94" w:rsidRPr="001B3A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laboratory technician</w:t>
            </w:r>
            <w:r w:rsidR="00E54A94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E54A94" w:rsidRPr="001B3A4D" w:rsidRDefault="00651759" w:rsidP="00D3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Members</w:t>
            </w:r>
            <w:r w:rsidR="00E54A94" w:rsidRPr="001B3A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="00E54A94" w:rsidRPr="001B3A4D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E54A94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638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hyperlink r:id="rId68" w:tgtFrame="_blank" w:history="1">
              <w:r w:rsidR="00E54A94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DC5D9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Radovan</w:t>
              </w:r>
              <w:r w:rsidR="00E54A94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DC5D9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Šuletić</w:t>
              </w:r>
              <w:r w:rsidR="00E54A94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, </w:t>
              </w:r>
              <w:r w:rsidRPr="00651759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full professor </w:t>
              </w:r>
            </w:hyperlink>
            <w:r w:rsidR="00E54A94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69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MSc</w:t>
              </w:r>
              <w:r w:rsidR="00E54A94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DC5D9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Dragoljub</w:t>
              </w:r>
              <w:r w:rsidR="00E54A94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DC5D9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Ivković</w:t>
              </w:r>
              <w:r w:rsidR="00E54A94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, </w:t>
              </w:r>
              <w:r w:rsidRPr="00DC5D9D">
                <w:rPr>
                  <w:rFonts w:ascii="Times New Roman" w:hAnsi="Times New Roman" w:cs="Times New Roman"/>
                  <w:sz w:val="20"/>
                  <w:szCs w:val="20"/>
                </w:rPr>
                <w:t>professional associate</w:t>
              </w:r>
            </w:hyperlink>
            <w:r w:rsidR="00E54A94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70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Grad.</w:t>
              </w:r>
              <w:r w:rsidR="00EF6B49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economist</w:t>
              </w:r>
              <w:r w:rsidR="00E54A94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DC5D9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Ljiljana Pajović</w:t>
              </w:r>
              <w:r w:rsidR="00E54A94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, </w:t>
              </w:r>
              <w:r w:rsidRPr="00DC5D9D">
                <w:rPr>
                  <w:rFonts w:ascii="Times New Roman" w:hAnsi="Times New Roman" w:cs="Times New Roman"/>
                  <w:sz w:val="20"/>
                  <w:szCs w:val="20"/>
                </w:rPr>
                <w:t>professional associate</w:t>
              </w:r>
            </w:hyperlink>
          </w:p>
          <w:p w:rsidR="00E54A94" w:rsidRPr="001B3A4D" w:rsidRDefault="00651759" w:rsidP="00D3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759">
              <w:rPr>
                <w:rFonts w:ascii="Times New Roman" w:hAnsi="Times New Roman" w:cs="Times New Roman"/>
                <w:sz w:val="20"/>
                <w:szCs w:val="20"/>
              </w:rPr>
              <w:t>Grad.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eng</w:t>
            </w:r>
            <w:r w:rsidR="00E54A94" w:rsidRPr="001B3A4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C5D9D">
              <w:rPr>
                <w:rFonts w:ascii="Times New Roman" w:hAnsi="Times New Roman" w:cs="Times New Roman"/>
                <w:sz w:val="20"/>
                <w:szCs w:val="20"/>
              </w:rPr>
              <w:t>Aleksandra</w:t>
            </w:r>
            <w:r w:rsidR="00E54A94" w:rsidRPr="001B3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D9D">
              <w:rPr>
                <w:rFonts w:ascii="Times New Roman" w:hAnsi="Times New Roman" w:cs="Times New Roman"/>
                <w:sz w:val="20"/>
                <w:szCs w:val="20"/>
              </w:rPr>
              <w:t>Lazarević</w:t>
            </w:r>
            <w:r w:rsidR="00E54A94" w:rsidRPr="001B3A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teaching associate</w:t>
            </w:r>
          </w:p>
          <w:p w:rsidR="00932E3F" w:rsidRPr="001B3A4D" w:rsidRDefault="00932E3F" w:rsidP="00932E3F">
            <w:pPr>
              <w:rPr>
                <w:rFonts w:ascii="Times New Roman" w:hAnsi="Times New Roman" w:cs="Times New Roman"/>
                <w:b/>
                <w:color w:val="FF6600"/>
                <w:shd w:val="clear" w:color="auto" w:fill="FFFFFF"/>
              </w:rPr>
            </w:pPr>
          </w:p>
          <w:p w:rsidR="00F30096" w:rsidRPr="001B3A4D" w:rsidRDefault="00F30096" w:rsidP="00932E3F">
            <w:pPr>
              <w:rPr>
                <w:rFonts w:ascii="Times New Roman" w:hAnsi="Times New Roman" w:cs="Times New Roman"/>
                <w:b/>
                <w:color w:val="FF6600"/>
                <w:shd w:val="clear" w:color="auto" w:fill="FFFFFF"/>
              </w:rPr>
            </w:pPr>
          </w:p>
          <w:p w:rsidR="00932E3F" w:rsidRPr="001B3A4D" w:rsidRDefault="00EF6B49" w:rsidP="00932E3F">
            <w:pPr>
              <w:rPr>
                <w:rFonts w:ascii="Times New Roman" w:hAnsi="Times New Roman" w:cs="Times New Roman"/>
                <w:b/>
                <w:color w:val="FF66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6600"/>
                <w:shd w:val="clear" w:color="auto" w:fill="FFFFFF"/>
              </w:rPr>
              <w:t>Chair of wood protection</w:t>
            </w:r>
          </w:p>
          <w:p w:rsidR="00EF6B49" w:rsidRPr="001B3A4D" w:rsidRDefault="00EF6B49" w:rsidP="00EF6B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Head of Chair</w:t>
            </w:r>
            <w:r w:rsidRPr="001B3A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1B3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2E3F" w:rsidRPr="001B3A4D" w:rsidRDefault="00082F1F" w:rsidP="00932E3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B9638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hyperlink r:id="rId71" w:tgtFrame="_blank" w:history="1">
              <w:r w:rsidR="00932E3F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EF6B49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Milenko</w:t>
              </w:r>
              <w:r w:rsidR="00932E3F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EF6B49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Mirić</w:t>
              </w:r>
              <w:r w:rsidR="00932E3F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,</w:t>
              </w:r>
              <w:r w:rsidRPr="005429F5">
                <w:t xml:space="preserve"> </w:t>
              </w:r>
              <w:r w:rsidRPr="00082F1F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full professor</w:t>
              </w:r>
              <w:r w:rsidR="00932E3F" w:rsidRPr="001B3A4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</w:hyperlink>
            <w:r w:rsidR="00932E3F" w:rsidRPr="001B3A4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F0CAD" w:rsidRPr="001B3A4D" w:rsidRDefault="00082F1F" w:rsidP="00D3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Members</w:t>
            </w:r>
            <w:proofErr w:type="gramStart"/>
            <w:r w:rsidR="00932E3F" w:rsidRPr="001B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="00932E3F" w:rsidRPr="001B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Grad. eng.</w:t>
            </w:r>
            <w:r w:rsidR="00932E3F" w:rsidRPr="001B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EF6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Mimica</w:t>
            </w:r>
            <w:r w:rsidR="00932E3F" w:rsidRPr="001B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EF6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Stefanović</w:t>
            </w:r>
            <w:r w:rsidR="00932E3F" w:rsidRPr="001B3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Pr="00082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professional associate </w:t>
            </w:r>
          </w:p>
          <w:p w:rsidR="008F0CAD" w:rsidRPr="001B3A4D" w:rsidRDefault="008F0CAD" w:rsidP="00D356E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D43B2" w:rsidRPr="001B3A4D" w:rsidRDefault="004D43B2" w:rsidP="00D356E2">
            <w:pPr>
              <w:rPr>
                <w:rFonts w:ascii="Times New Roman" w:hAnsi="Times New Roman" w:cs="Times New Roman"/>
              </w:rPr>
            </w:pPr>
          </w:p>
        </w:tc>
      </w:tr>
      <w:tr w:rsidR="00D356E2" w:rsidRPr="001B3A4D" w:rsidTr="00D01154">
        <w:tc>
          <w:tcPr>
            <w:tcW w:w="31680" w:type="dxa"/>
            <w:tcBorders>
              <w:top w:val="single" w:sz="12" w:space="0" w:color="auto"/>
            </w:tcBorders>
          </w:tcPr>
          <w:p w:rsidR="00BF167D" w:rsidRPr="00AD4E81" w:rsidRDefault="00073369" w:rsidP="00AD4E81">
            <w:pPr>
              <w:spacing w:line="276" w:lineRule="auto"/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lastRenderedPageBreak/>
              <w:t>Department of Technologies, Management and Design of Furniture and Wood P</w:t>
            </w:r>
            <w:r w:rsidR="00AD4E81" w:rsidRPr="00AD4E81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roducts</w:t>
            </w:r>
            <w:r w:rsidR="00AD4E81" w:rsidRPr="00AD4E81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 xml:space="preserve"> </w:t>
            </w:r>
          </w:p>
        </w:tc>
      </w:tr>
      <w:tr w:rsidR="00D356E2" w:rsidRPr="001B3A4D" w:rsidTr="00D01154">
        <w:tc>
          <w:tcPr>
            <w:tcW w:w="31680" w:type="dxa"/>
            <w:tcBorders>
              <w:bottom w:val="single" w:sz="12" w:space="0" w:color="auto"/>
            </w:tcBorders>
          </w:tcPr>
          <w:p w:rsidR="00D356E2" w:rsidRPr="001B3A4D" w:rsidRDefault="00D356E2" w:rsidP="00D356E2">
            <w:pPr>
              <w:rPr>
                <w:rFonts w:ascii="Times New Roman" w:hAnsi="Times New Roman" w:cs="Times New Roman"/>
              </w:rPr>
            </w:pPr>
          </w:p>
        </w:tc>
      </w:tr>
      <w:tr w:rsidR="00D356E2" w:rsidRPr="001B3A4D" w:rsidTr="00D01154">
        <w:tc>
          <w:tcPr>
            <w:tcW w:w="31680" w:type="dxa"/>
            <w:tcBorders>
              <w:top w:val="single" w:sz="12" w:space="0" w:color="auto"/>
            </w:tcBorders>
          </w:tcPr>
          <w:p w:rsidR="009668BE" w:rsidRPr="0018677F" w:rsidRDefault="00AD4E81" w:rsidP="0018677F">
            <w:pPr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</w:rPr>
              <w:t>Cooperation</w:t>
            </w:r>
          </w:p>
        </w:tc>
      </w:tr>
      <w:tr w:rsidR="00D356E2" w:rsidRPr="001B3A4D" w:rsidTr="00D01154">
        <w:tc>
          <w:tcPr>
            <w:tcW w:w="31680" w:type="dxa"/>
            <w:tcBorders>
              <w:bottom w:val="single" w:sz="36" w:space="0" w:color="auto"/>
            </w:tcBorders>
          </w:tcPr>
          <w:p w:rsidR="0018677F" w:rsidRDefault="00AD4E81" w:rsidP="0018677F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rStyle w:val="Strong"/>
                <w:color w:val="FF6600"/>
                <w:sz w:val="20"/>
                <w:szCs w:val="20"/>
              </w:rPr>
            </w:pPr>
            <w:r>
              <w:rPr>
                <w:rStyle w:val="Strong"/>
                <w:color w:val="FF6600"/>
                <w:sz w:val="20"/>
                <w:szCs w:val="20"/>
              </w:rPr>
              <w:t>INTERNATIONAL COOPERATION</w:t>
            </w:r>
          </w:p>
          <w:p w:rsidR="00556D4E" w:rsidRDefault="00AD4E81" w:rsidP="00AD4E8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AD4E81">
              <w:rPr>
                <w:sz w:val="20"/>
                <w:szCs w:val="20"/>
              </w:rPr>
              <w:t>International cooperation is achieved through joint studies, participation of professors from other faculties in the teaching process as</w:t>
            </w:r>
          </w:p>
          <w:p w:rsidR="00556D4E" w:rsidRDefault="00AD4E81" w:rsidP="00AD4E8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AD4E81">
              <w:rPr>
                <w:sz w:val="20"/>
                <w:szCs w:val="20"/>
              </w:rPr>
              <w:t xml:space="preserve"> well as in the</w:t>
            </w:r>
            <w:r w:rsidR="00556D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elaboration and defense of </w:t>
            </w:r>
            <w:r w:rsidRPr="00AD4E81">
              <w:rPr>
                <w:sz w:val="20"/>
                <w:szCs w:val="20"/>
              </w:rPr>
              <w:t>doctoral dissertation</w:t>
            </w:r>
            <w:r>
              <w:rPr>
                <w:sz w:val="20"/>
                <w:szCs w:val="20"/>
              </w:rPr>
              <w:t>s</w:t>
            </w:r>
            <w:r w:rsidRPr="00AD4E81">
              <w:rPr>
                <w:sz w:val="20"/>
                <w:szCs w:val="20"/>
              </w:rPr>
              <w:t>, through joint projects and the participation of experts from the Faculty</w:t>
            </w:r>
          </w:p>
          <w:p w:rsidR="00556D4E" w:rsidRDefault="00AD4E81" w:rsidP="00AD4E8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AD4E81">
              <w:rPr>
                <w:sz w:val="20"/>
                <w:szCs w:val="20"/>
              </w:rPr>
              <w:t xml:space="preserve"> </w:t>
            </w:r>
            <w:proofErr w:type="gramStart"/>
            <w:r w:rsidRPr="00AD4E81">
              <w:rPr>
                <w:sz w:val="20"/>
                <w:szCs w:val="20"/>
              </w:rPr>
              <w:t>in</w:t>
            </w:r>
            <w:proofErr w:type="gramEnd"/>
            <w:r w:rsidRPr="00AD4E81">
              <w:rPr>
                <w:sz w:val="20"/>
                <w:szCs w:val="20"/>
              </w:rPr>
              <w:t xml:space="preserve"> international organizations and professional bodies (IUFRO, UNESCO, UNECE Timber Committee and FAO</w:t>
            </w:r>
            <w:r>
              <w:rPr>
                <w:sz w:val="20"/>
                <w:szCs w:val="20"/>
              </w:rPr>
              <w:t>, etc.</w:t>
            </w:r>
            <w:r w:rsidRPr="00AD4E81">
              <w:rPr>
                <w:sz w:val="20"/>
                <w:szCs w:val="20"/>
              </w:rPr>
              <w:t>).</w:t>
            </w:r>
            <w:r w:rsidRPr="00AD4E81">
              <w:rPr>
                <w:sz w:val="20"/>
                <w:szCs w:val="20"/>
              </w:rPr>
              <w:br/>
              <w:t xml:space="preserve">During the past few years several bilateral agreements on cooperation </w:t>
            </w:r>
            <w:r>
              <w:rPr>
                <w:sz w:val="20"/>
                <w:szCs w:val="20"/>
              </w:rPr>
              <w:t xml:space="preserve">have been </w:t>
            </w:r>
            <w:r w:rsidRPr="00AD4E81">
              <w:rPr>
                <w:sz w:val="20"/>
                <w:szCs w:val="20"/>
              </w:rPr>
              <w:t>signed with universities from Europe and</w:t>
            </w:r>
          </w:p>
          <w:p w:rsidR="00AD4E81" w:rsidRDefault="00AD4E81" w:rsidP="00AD4E8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AD4E81">
              <w:rPr>
                <w:sz w:val="20"/>
                <w:szCs w:val="20"/>
              </w:rPr>
              <w:t xml:space="preserve"> </w:t>
            </w:r>
            <w:proofErr w:type="gramStart"/>
            <w:r w:rsidRPr="00AD4E81">
              <w:rPr>
                <w:sz w:val="20"/>
                <w:szCs w:val="20"/>
              </w:rPr>
              <w:t>the</w:t>
            </w:r>
            <w:proofErr w:type="gramEnd"/>
            <w:r w:rsidRPr="00AD4E81">
              <w:rPr>
                <w:sz w:val="20"/>
                <w:szCs w:val="20"/>
              </w:rPr>
              <w:t xml:space="preserve"> Russian Federation.</w:t>
            </w:r>
          </w:p>
          <w:p w:rsidR="00556D4E" w:rsidRDefault="00AD4E81" w:rsidP="00AD4E8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AD4E81">
              <w:rPr>
                <w:sz w:val="20"/>
                <w:szCs w:val="20"/>
              </w:rPr>
              <w:br/>
            </w:r>
            <w:r>
              <w:rPr>
                <w:b/>
                <w:color w:val="FC5918"/>
                <w:sz w:val="20"/>
                <w:szCs w:val="20"/>
              </w:rPr>
              <w:t>COOPERATION WITH UNIVERSITIES FROM</w:t>
            </w:r>
            <w:r w:rsidRPr="00AD4E81">
              <w:rPr>
                <w:b/>
                <w:color w:val="FC5918"/>
                <w:sz w:val="20"/>
                <w:szCs w:val="20"/>
              </w:rPr>
              <w:t xml:space="preserve"> SERBIA AND ABROAD</w:t>
            </w:r>
            <w:r w:rsidRPr="00AD4E8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The </w:t>
            </w:r>
            <w:r w:rsidRPr="00AD4E81">
              <w:rPr>
                <w:sz w:val="20"/>
                <w:szCs w:val="20"/>
              </w:rPr>
              <w:t>TMP department of the Faculty of Forestry organizes education and training for professionals of different specialties and realizes</w:t>
            </w:r>
          </w:p>
          <w:p w:rsidR="00556D4E" w:rsidRDefault="00AD4E81" w:rsidP="00AD4E8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AD4E81">
              <w:rPr>
                <w:sz w:val="20"/>
                <w:szCs w:val="20"/>
              </w:rPr>
              <w:t xml:space="preserve"> </w:t>
            </w:r>
            <w:proofErr w:type="gramStart"/>
            <w:r w:rsidRPr="00AD4E81">
              <w:rPr>
                <w:sz w:val="20"/>
                <w:szCs w:val="20"/>
              </w:rPr>
              <w:t>various</w:t>
            </w:r>
            <w:proofErr w:type="gramEnd"/>
            <w:r w:rsidRPr="00AD4E81">
              <w:rPr>
                <w:sz w:val="20"/>
                <w:szCs w:val="20"/>
              </w:rPr>
              <w:t xml:space="preserve"> forms of </w:t>
            </w:r>
            <w:r w:rsidR="00556D4E">
              <w:rPr>
                <w:sz w:val="20"/>
                <w:szCs w:val="20"/>
              </w:rPr>
              <w:t xml:space="preserve"> </w:t>
            </w:r>
            <w:r w:rsidRPr="00AD4E81">
              <w:rPr>
                <w:sz w:val="20"/>
                <w:szCs w:val="20"/>
              </w:rPr>
              <w:t>domestic and international cooperation.</w:t>
            </w:r>
            <w:r w:rsidRPr="00AD4E81">
              <w:rPr>
                <w:sz w:val="20"/>
                <w:szCs w:val="20"/>
              </w:rPr>
              <w:br/>
              <w:t>The Department has concluded a strategic partnership agreement with the Faculty of Organizational Sci</w:t>
            </w:r>
            <w:r>
              <w:rPr>
                <w:sz w:val="20"/>
                <w:szCs w:val="20"/>
              </w:rPr>
              <w:t xml:space="preserve">ences (FON) in Belgrade, </w:t>
            </w:r>
          </w:p>
          <w:p w:rsidR="00556D4E" w:rsidRDefault="00AD4E81" w:rsidP="00AD4E8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proofErr w:type="gramStart"/>
            <w:r w:rsidRPr="00AD4E81">
              <w:rPr>
                <w:sz w:val="20"/>
                <w:szCs w:val="20"/>
              </w:rPr>
              <w:t>which</w:t>
            </w:r>
            <w:proofErr w:type="gramEnd"/>
            <w:r w:rsidRPr="00AD4E81">
              <w:rPr>
                <w:sz w:val="20"/>
                <w:szCs w:val="20"/>
              </w:rPr>
              <w:t xml:space="preserve"> envisages the</w:t>
            </w:r>
            <w:r w:rsidR="00556D4E">
              <w:rPr>
                <w:sz w:val="20"/>
                <w:szCs w:val="20"/>
              </w:rPr>
              <w:t xml:space="preserve"> </w:t>
            </w:r>
            <w:r w:rsidRPr="00AD4E81">
              <w:rPr>
                <w:sz w:val="20"/>
                <w:szCs w:val="20"/>
              </w:rPr>
              <w:t>involvement of professors</w:t>
            </w:r>
            <w:r>
              <w:rPr>
                <w:sz w:val="20"/>
                <w:szCs w:val="20"/>
              </w:rPr>
              <w:t xml:space="preserve"> from</w:t>
            </w:r>
            <w:r w:rsidRPr="00AD4E81">
              <w:rPr>
                <w:sz w:val="20"/>
                <w:szCs w:val="20"/>
              </w:rPr>
              <w:t xml:space="preserve"> FON in the educational process on the orientation of the management of this segment.</w:t>
            </w:r>
          </w:p>
          <w:p w:rsidR="00556D4E" w:rsidRDefault="00AD4E81" w:rsidP="00AD4E8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AD4E81">
              <w:rPr>
                <w:sz w:val="20"/>
                <w:szCs w:val="20"/>
              </w:rPr>
              <w:t xml:space="preserve"> The agreement on cooperation was signed with the Faculty of Civil Engineering, University of Belgrade, whose professors teach </w:t>
            </w:r>
          </w:p>
          <w:p w:rsidR="00556D4E" w:rsidRDefault="00556D4E" w:rsidP="00AD4E8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in</w:t>
            </w:r>
            <w:proofErr w:type="gramEnd"/>
            <w:r w:rsidR="00AD4E81" w:rsidRPr="00AD4E81">
              <w:rPr>
                <w:sz w:val="20"/>
                <w:szCs w:val="20"/>
              </w:rPr>
              <w:t xml:space="preserve"> master studies (Module</w:t>
            </w:r>
            <w:r w:rsidR="00717495">
              <w:rPr>
                <w:sz w:val="20"/>
                <w:szCs w:val="20"/>
              </w:rPr>
              <w:t xml:space="preserve"> </w:t>
            </w:r>
            <w:r w:rsidR="00D95E1E">
              <w:rPr>
                <w:sz w:val="20"/>
                <w:szCs w:val="20"/>
              </w:rPr>
              <w:t>- W</w:t>
            </w:r>
            <w:r w:rsidR="00AD4E81" w:rsidRPr="00AD4E81">
              <w:rPr>
                <w:sz w:val="20"/>
                <w:szCs w:val="20"/>
              </w:rPr>
              <w:t>ood in construction).</w:t>
            </w:r>
            <w:r w:rsidR="00AD4E81" w:rsidRPr="00AD4E81">
              <w:rPr>
                <w:sz w:val="20"/>
                <w:szCs w:val="20"/>
              </w:rPr>
              <w:br/>
              <w:t xml:space="preserve">Classes </w:t>
            </w:r>
            <w:r w:rsidR="00D95E1E">
              <w:rPr>
                <w:sz w:val="20"/>
                <w:szCs w:val="20"/>
              </w:rPr>
              <w:t>within numerous disciplines involve</w:t>
            </w:r>
            <w:r w:rsidR="00AD4E81" w:rsidRPr="00AD4E81">
              <w:rPr>
                <w:sz w:val="20"/>
                <w:szCs w:val="20"/>
              </w:rPr>
              <w:t xml:space="preserve"> the so-called. 'Twinning system' (twinning system), by which lecturer</w:t>
            </w:r>
            <w:r w:rsidR="00D95E1E">
              <w:rPr>
                <w:sz w:val="20"/>
                <w:szCs w:val="20"/>
              </w:rPr>
              <w:t>s are exchanged</w:t>
            </w:r>
          </w:p>
          <w:p w:rsidR="00556D4E" w:rsidRDefault="00D95E1E" w:rsidP="00AD4E8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between</w:t>
            </w:r>
            <w:proofErr w:type="gramEnd"/>
            <w:r>
              <w:rPr>
                <w:sz w:val="20"/>
                <w:szCs w:val="20"/>
              </w:rPr>
              <w:t xml:space="preserve"> the</w:t>
            </w:r>
            <w:r w:rsidR="00AD4E81" w:rsidRPr="00AD4E81">
              <w:rPr>
                <w:sz w:val="20"/>
                <w:szCs w:val="20"/>
              </w:rPr>
              <w:t xml:space="preserve"> Faculty of</w:t>
            </w:r>
            <w:r w:rsidR="00556D4E">
              <w:rPr>
                <w:sz w:val="20"/>
                <w:szCs w:val="20"/>
              </w:rPr>
              <w:t xml:space="preserve"> </w:t>
            </w:r>
            <w:r w:rsidR="00AD4E81" w:rsidRPr="00AD4E81">
              <w:rPr>
                <w:sz w:val="20"/>
                <w:szCs w:val="20"/>
              </w:rPr>
              <w:t xml:space="preserve">Forestry and certain foreign universities. </w:t>
            </w:r>
            <w:r w:rsidR="0047345A">
              <w:rPr>
                <w:sz w:val="20"/>
                <w:szCs w:val="20"/>
              </w:rPr>
              <w:t>In this sense, the TMP department</w:t>
            </w:r>
            <w:r w:rsidR="00AD4E81" w:rsidRPr="00AD4E81">
              <w:rPr>
                <w:sz w:val="20"/>
                <w:szCs w:val="20"/>
              </w:rPr>
              <w:t xml:space="preserve"> organize</w:t>
            </w:r>
            <w:r w:rsidR="0047345A">
              <w:rPr>
                <w:sz w:val="20"/>
                <w:szCs w:val="20"/>
              </w:rPr>
              <w:t>s</w:t>
            </w:r>
            <w:r w:rsidR="00AD4E81" w:rsidRPr="00AD4E81">
              <w:rPr>
                <w:sz w:val="20"/>
                <w:szCs w:val="20"/>
              </w:rPr>
              <w:t xml:space="preserve"> continuous </w:t>
            </w:r>
          </w:p>
          <w:p w:rsidR="00556D4E" w:rsidRDefault="00AD4E81" w:rsidP="00AD4E8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proofErr w:type="gramStart"/>
            <w:r w:rsidRPr="00AD4E81">
              <w:rPr>
                <w:sz w:val="20"/>
                <w:szCs w:val="20"/>
              </w:rPr>
              <w:t>video-conferences</w:t>
            </w:r>
            <w:proofErr w:type="gramEnd"/>
            <w:r w:rsidRPr="00AD4E81">
              <w:rPr>
                <w:sz w:val="20"/>
                <w:szCs w:val="20"/>
              </w:rPr>
              <w:t xml:space="preserve"> and lectures of foreign professors </w:t>
            </w:r>
            <w:r w:rsidR="00556D4E">
              <w:rPr>
                <w:sz w:val="20"/>
                <w:szCs w:val="20"/>
              </w:rPr>
              <w:t>t</w:t>
            </w:r>
            <w:r w:rsidRPr="00AD4E81">
              <w:rPr>
                <w:sz w:val="20"/>
                <w:szCs w:val="20"/>
              </w:rPr>
              <w:t>hrough a system of remote lectures.</w:t>
            </w:r>
            <w:r w:rsidRPr="00AD4E81">
              <w:rPr>
                <w:sz w:val="20"/>
                <w:szCs w:val="20"/>
              </w:rPr>
              <w:br/>
            </w:r>
            <w:r w:rsidR="00717495">
              <w:rPr>
                <w:sz w:val="20"/>
                <w:szCs w:val="20"/>
              </w:rPr>
              <w:t>Teaching in the TMP department</w:t>
            </w:r>
            <w:r w:rsidRPr="00AD4E81">
              <w:rPr>
                <w:sz w:val="20"/>
                <w:szCs w:val="20"/>
              </w:rPr>
              <w:t xml:space="preserve"> includes frequent guest performances and lectures by local and foreign experts in the field of modern</w:t>
            </w:r>
          </w:p>
          <w:p w:rsidR="00556D4E" w:rsidRDefault="00AD4E81" w:rsidP="00AD4E8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AD4E81">
              <w:rPr>
                <w:sz w:val="20"/>
                <w:szCs w:val="20"/>
              </w:rPr>
              <w:t xml:space="preserve"> </w:t>
            </w:r>
            <w:proofErr w:type="gramStart"/>
            <w:r w:rsidRPr="00AD4E81">
              <w:rPr>
                <w:sz w:val="20"/>
                <w:szCs w:val="20"/>
              </w:rPr>
              <w:t>technologies</w:t>
            </w:r>
            <w:proofErr w:type="gramEnd"/>
            <w:r w:rsidRPr="00AD4E81">
              <w:rPr>
                <w:sz w:val="20"/>
                <w:szCs w:val="20"/>
              </w:rPr>
              <w:t xml:space="preserve"> for wood, furniture designers a</w:t>
            </w:r>
            <w:r w:rsidR="00717495">
              <w:rPr>
                <w:sz w:val="20"/>
                <w:szCs w:val="20"/>
              </w:rPr>
              <w:t>nd architects, and wood product experts</w:t>
            </w:r>
            <w:r w:rsidRPr="00AD4E81">
              <w:rPr>
                <w:sz w:val="20"/>
                <w:szCs w:val="20"/>
              </w:rPr>
              <w:t>.</w:t>
            </w:r>
            <w:r w:rsidRPr="00AD4E81">
              <w:rPr>
                <w:sz w:val="20"/>
                <w:szCs w:val="20"/>
              </w:rPr>
              <w:br/>
              <w:t>The Department has signed a special agreement on the exchange of master students with the University of P</w:t>
            </w:r>
            <w:r w:rsidR="000E5263">
              <w:rPr>
                <w:sz w:val="20"/>
                <w:szCs w:val="20"/>
              </w:rPr>
              <w:t>adua in Italy, which enables</w:t>
            </w:r>
          </w:p>
          <w:p w:rsidR="000E5263" w:rsidRDefault="000E5263" w:rsidP="00AD4E8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that</w:t>
            </w:r>
            <w:proofErr w:type="gramEnd"/>
            <w:r w:rsidR="00AD4E81" w:rsidRPr="00AD4E81">
              <w:rPr>
                <w:sz w:val="20"/>
                <w:szCs w:val="20"/>
              </w:rPr>
              <w:t xml:space="preserve"> two students from </w:t>
            </w:r>
            <w:r>
              <w:rPr>
                <w:sz w:val="20"/>
                <w:szCs w:val="20"/>
              </w:rPr>
              <w:t>Serbia realize a study visit to</w:t>
            </w:r>
            <w:r w:rsidR="00AD4E81" w:rsidRPr="00AD4E81">
              <w:rPr>
                <w:sz w:val="20"/>
                <w:szCs w:val="20"/>
              </w:rPr>
              <w:t xml:space="preserve"> Italy for a period of two weeks at the expense of the University in Italy. </w:t>
            </w:r>
          </w:p>
          <w:p w:rsidR="00556D4E" w:rsidRDefault="00AD4E81" w:rsidP="00AD4E8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AD4E81">
              <w:rPr>
                <w:sz w:val="20"/>
                <w:szCs w:val="20"/>
              </w:rPr>
              <w:lastRenderedPageBreak/>
              <w:t xml:space="preserve">A similar agreement was signed with the Faculty of Design and Technology </w:t>
            </w:r>
            <w:r w:rsidR="000E5263">
              <w:rPr>
                <w:sz w:val="20"/>
                <w:szCs w:val="20"/>
              </w:rPr>
              <w:t>of furniture and interior</w:t>
            </w:r>
            <w:r w:rsidRPr="00AD4E81">
              <w:rPr>
                <w:sz w:val="20"/>
                <w:szCs w:val="20"/>
              </w:rPr>
              <w:t xml:space="preserve"> in Skopje.</w:t>
            </w:r>
            <w:r w:rsidRPr="00AD4E81">
              <w:rPr>
                <w:sz w:val="20"/>
                <w:szCs w:val="20"/>
              </w:rPr>
              <w:br/>
              <w:t>Professors from the University of Padua (Italy) and the University of Ljubljana are involved in teaching at master, postgraduate and</w:t>
            </w:r>
          </w:p>
          <w:p w:rsidR="00F05510" w:rsidRDefault="00AD4E81" w:rsidP="00AD4E8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AD4E81">
              <w:rPr>
                <w:sz w:val="20"/>
                <w:szCs w:val="20"/>
              </w:rPr>
              <w:t xml:space="preserve"> </w:t>
            </w:r>
            <w:proofErr w:type="gramStart"/>
            <w:r w:rsidRPr="00AD4E81">
              <w:rPr>
                <w:sz w:val="20"/>
                <w:szCs w:val="20"/>
              </w:rPr>
              <w:t>doctoral</w:t>
            </w:r>
            <w:proofErr w:type="gramEnd"/>
            <w:r w:rsidRPr="00AD4E81">
              <w:rPr>
                <w:sz w:val="20"/>
                <w:szCs w:val="20"/>
              </w:rPr>
              <w:t xml:space="preserve"> studies</w:t>
            </w:r>
            <w:r w:rsidR="00556D4E">
              <w:rPr>
                <w:sz w:val="20"/>
                <w:szCs w:val="20"/>
              </w:rPr>
              <w:t xml:space="preserve"> </w:t>
            </w:r>
            <w:r w:rsidRPr="00AD4E81">
              <w:rPr>
                <w:sz w:val="20"/>
                <w:szCs w:val="20"/>
              </w:rPr>
              <w:t>in the module of Trade</w:t>
            </w:r>
            <w:r w:rsidR="000E5263">
              <w:rPr>
                <w:sz w:val="20"/>
                <w:szCs w:val="20"/>
              </w:rPr>
              <w:t xml:space="preserve"> in wood </w:t>
            </w:r>
            <w:r w:rsidRPr="00AD4E81">
              <w:rPr>
                <w:sz w:val="20"/>
                <w:szCs w:val="20"/>
              </w:rPr>
              <w:t>and industry</w:t>
            </w:r>
            <w:r w:rsidR="000E5263">
              <w:rPr>
                <w:sz w:val="20"/>
                <w:szCs w:val="20"/>
              </w:rPr>
              <w:t xml:space="preserve"> economics at this department</w:t>
            </w:r>
            <w:r w:rsidRPr="00AD4E81">
              <w:rPr>
                <w:sz w:val="20"/>
                <w:szCs w:val="20"/>
              </w:rPr>
              <w:t>.</w:t>
            </w:r>
            <w:r w:rsidRPr="00AD4E81">
              <w:rPr>
                <w:sz w:val="20"/>
                <w:szCs w:val="20"/>
              </w:rPr>
              <w:br/>
            </w:r>
            <w:r w:rsidRPr="00AD4E81">
              <w:rPr>
                <w:sz w:val="20"/>
                <w:szCs w:val="20"/>
              </w:rPr>
              <w:br/>
            </w:r>
            <w:r w:rsidRPr="00B04B5C">
              <w:rPr>
                <w:b/>
                <w:color w:val="FC5918"/>
                <w:sz w:val="20"/>
                <w:szCs w:val="20"/>
              </w:rPr>
              <w:t>STRATEGIC PARTNERSHIP</w:t>
            </w:r>
            <w:r w:rsidR="00B04B5C" w:rsidRPr="00B04B5C">
              <w:rPr>
                <w:b/>
                <w:color w:val="FC5918"/>
                <w:sz w:val="20"/>
                <w:szCs w:val="20"/>
              </w:rPr>
              <w:t>S</w:t>
            </w:r>
            <w:r w:rsidRPr="00AD4E81">
              <w:rPr>
                <w:sz w:val="20"/>
                <w:szCs w:val="20"/>
              </w:rPr>
              <w:br/>
            </w:r>
            <w:r w:rsidR="00D821B8">
              <w:rPr>
                <w:sz w:val="20"/>
                <w:szCs w:val="20"/>
              </w:rPr>
              <w:t xml:space="preserve">The </w:t>
            </w:r>
            <w:r w:rsidRPr="00AD4E81">
              <w:rPr>
                <w:sz w:val="20"/>
                <w:szCs w:val="20"/>
              </w:rPr>
              <w:t xml:space="preserve">Department </w:t>
            </w:r>
            <w:r w:rsidR="00D821B8">
              <w:rPr>
                <w:sz w:val="20"/>
                <w:szCs w:val="20"/>
              </w:rPr>
              <w:t xml:space="preserve"> of </w:t>
            </w:r>
            <w:r w:rsidRPr="00AD4E81">
              <w:rPr>
                <w:sz w:val="20"/>
                <w:szCs w:val="20"/>
              </w:rPr>
              <w:t>TMP develop</w:t>
            </w:r>
            <w:r w:rsidR="00D821B8">
              <w:rPr>
                <w:sz w:val="20"/>
                <w:szCs w:val="20"/>
              </w:rPr>
              <w:t>ed</w:t>
            </w:r>
            <w:r w:rsidRPr="00AD4E81">
              <w:rPr>
                <w:sz w:val="20"/>
                <w:szCs w:val="20"/>
              </w:rPr>
              <w:t xml:space="preserve"> strategic partnership</w:t>
            </w:r>
            <w:r w:rsidR="00D821B8">
              <w:rPr>
                <w:sz w:val="20"/>
                <w:szCs w:val="20"/>
              </w:rPr>
              <w:t xml:space="preserve"> and cooperation with many </w:t>
            </w:r>
            <w:r w:rsidRPr="00AD4E81">
              <w:rPr>
                <w:sz w:val="20"/>
                <w:szCs w:val="20"/>
              </w:rPr>
              <w:t>major companies and organizations, among which</w:t>
            </w:r>
          </w:p>
          <w:p w:rsidR="00F05510" w:rsidRDefault="00F05510" w:rsidP="00AD4E8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are </w:t>
            </w:r>
            <w:r w:rsidR="00AD4E81" w:rsidRPr="00AD4E81">
              <w:rPr>
                <w:sz w:val="20"/>
                <w:szCs w:val="20"/>
              </w:rPr>
              <w:t>Universities and institutions from abroad:</w:t>
            </w:r>
            <w:r w:rsidR="00AD4E81" w:rsidRPr="00AD4E81">
              <w:rPr>
                <w:sz w:val="20"/>
                <w:szCs w:val="20"/>
              </w:rPr>
              <w:br/>
              <w:t>University of Padu</w:t>
            </w:r>
            <w:r w:rsidR="00D821B8">
              <w:rPr>
                <w:sz w:val="20"/>
                <w:szCs w:val="20"/>
              </w:rPr>
              <w:t>a - Italy, Biotechnical Faculty -</w:t>
            </w:r>
            <w:r w:rsidR="00AD4E81" w:rsidRPr="00AD4E81">
              <w:rPr>
                <w:sz w:val="20"/>
                <w:szCs w:val="20"/>
              </w:rPr>
              <w:t xml:space="preserve"> University of Ljubljana, the Committee for Wood of the United Nations in Geneva,</w:t>
            </w:r>
          </w:p>
          <w:p w:rsidR="00D821B8" w:rsidRDefault="00AD4E81" w:rsidP="00AD4E8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AD4E81">
              <w:rPr>
                <w:sz w:val="20"/>
                <w:szCs w:val="20"/>
              </w:rPr>
              <w:t xml:space="preserve"> </w:t>
            </w:r>
            <w:proofErr w:type="gramStart"/>
            <w:r w:rsidR="00D821B8">
              <w:rPr>
                <w:sz w:val="20"/>
                <w:szCs w:val="20"/>
              </w:rPr>
              <w:t>the</w:t>
            </w:r>
            <w:proofErr w:type="gramEnd"/>
            <w:r w:rsidR="00D821B8">
              <w:rPr>
                <w:sz w:val="20"/>
                <w:szCs w:val="20"/>
              </w:rPr>
              <w:t xml:space="preserve"> </w:t>
            </w:r>
            <w:r w:rsidRPr="00AD4E81">
              <w:rPr>
                <w:sz w:val="20"/>
                <w:szCs w:val="20"/>
              </w:rPr>
              <w:t>Faculty of Design</w:t>
            </w:r>
            <w:r w:rsidR="00F05510">
              <w:rPr>
                <w:sz w:val="20"/>
                <w:szCs w:val="20"/>
              </w:rPr>
              <w:t xml:space="preserve"> </w:t>
            </w:r>
            <w:r w:rsidR="00D821B8">
              <w:rPr>
                <w:sz w:val="20"/>
                <w:szCs w:val="20"/>
              </w:rPr>
              <w:t>and T</w:t>
            </w:r>
            <w:r w:rsidRPr="00AD4E81">
              <w:rPr>
                <w:sz w:val="20"/>
                <w:szCs w:val="20"/>
              </w:rPr>
              <w:t>echnology</w:t>
            </w:r>
            <w:r w:rsidR="00D821B8">
              <w:rPr>
                <w:sz w:val="20"/>
                <w:szCs w:val="20"/>
              </w:rPr>
              <w:t xml:space="preserve"> of F</w:t>
            </w:r>
            <w:r w:rsidRPr="00AD4E81">
              <w:rPr>
                <w:sz w:val="20"/>
                <w:szCs w:val="20"/>
              </w:rPr>
              <w:t>urni</w:t>
            </w:r>
            <w:r w:rsidR="00D821B8">
              <w:rPr>
                <w:sz w:val="20"/>
                <w:szCs w:val="20"/>
              </w:rPr>
              <w:t>ture and Interior</w:t>
            </w:r>
            <w:r w:rsidRPr="00AD4E81">
              <w:rPr>
                <w:sz w:val="20"/>
                <w:szCs w:val="20"/>
              </w:rPr>
              <w:t xml:space="preserve"> in Skopje.</w:t>
            </w:r>
            <w:r w:rsidRPr="00AD4E81">
              <w:rPr>
                <w:sz w:val="20"/>
                <w:szCs w:val="20"/>
              </w:rPr>
              <w:br/>
            </w:r>
            <w:r w:rsidRPr="00AD4E81">
              <w:rPr>
                <w:sz w:val="20"/>
                <w:szCs w:val="20"/>
              </w:rPr>
              <w:br/>
            </w:r>
            <w:r w:rsidRPr="00B04B5C">
              <w:rPr>
                <w:b/>
                <w:color w:val="FC5918"/>
                <w:sz w:val="20"/>
                <w:szCs w:val="20"/>
              </w:rPr>
              <w:t>NATIONAL INSTITUTIONS</w:t>
            </w:r>
            <w:r w:rsidRPr="00AD4E81">
              <w:rPr>
                <w:sz w:val="20"/>
                <w:szCs w:val="20"/>
              </w:rPr>
              <w:br/>
              <w:t xml:space="preserve">Ministry of Agriculture, Forestry and Water Management </w:t>
            </w:r>
            <w:r w:rsidR="00D821B8">
              <w:rPr>
                <w:sz w:val="20"/>
                <w:szCs w:val="20"/>
              </w:rPr>
              <w:t>–</w:t>
            </w:r>
            <w:r w:rsidRPr="00AD4E81">
              <w:rPr>
                <w:sz w:val="20"/>
                <w:szCs w:val="20"/>
              </w:rPr>
              <w:t xml:space="preserve"> </w:t>
            </w:r>
            <w:r w:rsidR="00D821B8">
              <w:rPr>
                <w:sz w:val="20"/>
                <w:szCs w:val="20"/>
              </w:rPr>
              <w:t xml:space="preserve">Forest </w:t>
            </w:r>
            <w:r w:rsidRPr="00AD4E81">
              <w:rPr>
                <w:sz w:val="20"/>
                <w:szCs w:val="20"/>
              </w:rPr>
              <w:t>Directorate, Ministry of Finance, Ministry of Economy,</w:t>
            </w:r>
          </w:p>
          <w:p w:rsidR="00D821B8" w:rsidRDefault="00AD4E81" w:rsidP="00AD4E8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AD4E81">
              <w:rPr>
                <w:sz w:val="20"/>
                <w:szCs w:val="20"/>
              </w:rPr>
              <w:t xml:space="preserve"> Development Agency of Serbia (RAS), the Customs Administration, shipping organizations, insurance companies, banks ...</w:t>
            </w:r>
            <w:r w:rsidRPr="00AD4E81">
              <w:rPr>
                <w:sz w:val="20"/>
                <w:szCs w:val="20"/>
              </w:rPr>
              <w:br/>
            </w:r>
            <w:r w:rsidRPr="00AD4E81">
              <w:rPr>
                <w:sz w:val="20"/>
                <w:szCs w:val="20"/>
              </w:rPr>
              <w:br/>
            </w:r>
            <w:r w:rsidRPr="00B04B5C">
              <w:rPr>
                <w:b/>
                <w:color w:val="FC5918"/>
                <w:sz w:val="20"/>
                <w:szCs w:val="20"/>
              </w:rPr>
              <w:t>ORGANISATIONS AND ASSOCIATIONS</w:t>
            </w:r>
            <w:r w:rsidRPr="00AD4E81">
              <w:rPr>
                <w:sz w:val="20"/>
                <w:szCs w:val="20"/>
              </w:rPr>
              <w:br/>
            </w:r>
            <w:r w:rsidR="00D821B8">
              <w:rPr>
                <w:sz w:val="20"/>
                <w:szCs w:val="20"/>
              </w:rPr>
              <w:t>Agency for Wood-Cluster of wood processing industry in Serbia, ULUPUDUS, Miks</w:t>
            </w:r>
            <w:r w:rsidRPr="00AD4E81">
              <w:rPr>
                <w:sz w:val="20"/>
                <w:szCs w:val="20"/>
              </w:rPr>
              <w:t>er, Belgrade Design Week,</w:t>
            </w:r>
          </w:p>
          <w:p w:rsidR="00D821B8" w:rsidRDefault="00AD4E81" w:rsidP="00AD4E8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AD4E81">
              <w:rPr>
                <w:sz w:val="20"/>
                <w:szCs w:val="20"/>
              </w:rPr>
              <w:t xml:space="preserve"> the Network of creative people</w:t>
            </w:r>
            <w:r w:rsidR="00D821B8">
              <w:rPr>
                <w:sz w:val="20"/>
                <w:szCs w:val="20"/>
              </w:rPr>
              <w:t>, D</w:t>
            </w:r>
            <w:r w:rsidRPr="00AD4E81">
              <w:rPr>
                <w:sz w:val="20"/>
                <w:szCs w:val="20"/>
              </w:rPr>
              <w:t>esign</w:t>
            </w:r>
            <w:r>
              <w:t xml:space="preserve"> </w:t>
            </w:r>
            <w:r w:rsidRPr="00D821B8">
              <w:rPr>
                <w:sz w:val="20"/>
                <w:szCs w:val="20"/>
              </w:rPr>
              <w:t>zones, Tim Rest Art, Young d</w:t>
            </w:r>
            <w:r w:rsidR="00D821B8">
              <w:rPr>
                <w:sz w:val="20"/>
                <w:szCs w:val="20"/>
              </w:rPr>
              <w:t>esigners of the Balkans</w:t>
            </w:r>
            <w:r w:rsidR="00D821B8" w:rsidRPr="00D821B8">
              <w:rPr>
                <w:sz w:val="20"/>
                <w:szCs w:val="20"/>
              </w:rPr>
              <w:t xml:space="preserve">, Cultural Center Grad, </w:t>
            </w:r>
          </w:p>
          <w:p w:rsidR="00D821B8" w:rsidRDefault="00D821B8" w:rsidP="00AD4E8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821B8">
              <w:rPr>
                <w:sz w:val="20"/>
                <w:szCs w:val="20"/>
              </w:rPr>
              <w:t>Center for Development of Inclusive Society (CRID), Tipometar, Worl</w:t>
            </w:r>
            <w:r>
              <w:rPr>
                <w:sz w:val="20"/>
                <w:szCs w:val="20"/>
              </w:rPr>
              <w:t>d of Design and others.</w:t>
            </w:r>
            <w:r>
              <w:rPr>
                <w:sz w:val="20"/>
                <w:szCs w:val="20"/>
              </w:rPr>
              <w:br/>
            </w:r>
            <w:r w:rsidRPr="00D821B8">
              <w:rPr>
                <w:b/>
                <w:color w:val="FC5918"/>
                <w:sz w:val="20"/>
                <w:szCs w:val="20"/>
              </w:rPr>
              <w:br/>
              <w:t>COMPANIES</w:t>
            </w:r>
            <w:r>
              <w:rPr>
                <w:sz w:val="20"/>
                <w:szCs w:val="20"/>
              </w:rPr>
              <w:br/>
              <w:t>Simpo, IKEA, Tarket, Saga wood, Eurosalon, Kronoš</w:t>
            </w:r>
            <w:r w:rsidRPr="00D821B8">
              <w:rPr>
                <w:sz w:val="20"/>
                <w:szCs w:val="20"/>
              </w:rPr>
              <w:t>pan, GIR, Kolarević, Toplica wood, form</w:t>
            </w:r>
            <w:r>
              <w:rPr>
                <w:sz w:val="20"/>
                <w:szCs w:val="20"/>
              </w:rPr>
              <w:t>a ideale, Sava, Enterijer Janković,</w:t>
            </w:r>
          </w:p>
          <w:p w:rsidR="0018677F" w:rsidRPr="00D821B8" w:rsidRDefault="00D821B8" w:rsidP="00D821B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821B8">
              <w:rPr>
                <w:sz w:val="20"/>
                <w:szCs w:val="20"/>
              </w:rPr>
              <w:t xml:space="preserve"> Belgrade power</w:t>
            </w:r>
            <w:r>
              <w:rPr>
                <w:sz w:val="20"/>
                <w:szCs w:val="20"/>
              </w:rPr>
              <w:t xml:space="preserve"> plants</w:t>
            </w:r>
            <w:r w:rsidRPr="00D821B8">
              <w:rPr>
                <w:sz w:val="20"/>
                <w:szCs w:val="20"/>
              </w:rPr>
              <w:t>, Srbijašume, Vojvodinašume, DIV Loznica and others.</w:t>
            </w:r>
          </w:p>
          <w:p w:rsidR="00D356E2" w:rsidRPr="001B3A4D" w:rsidRDefault="00D356E2" w:rsidP="00D821B8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</w:pPr>
          </w:p>
        </w:tc>
      </w:tr>
      <w:tr w:rsidR="00D356E2" w:rsidRPr="001B3A4D" w:rsidTr="00D01154">
        <w:tc>
          <w:tcPr>
            <w:tcW w:w="31680" w:type="dxa"/>
            <w:tcBorders>
              <w:top w:val="single" w:sz="36" w:space="0" w:color="auto"/>
            </w:tcBorders>
          </w:tcPr>
          <w:p w:rsidR="00F057C1" w:rsidRPr="0026145F" w:rsidRDefault="00D821B8" w:rsidP="0026145F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lastRenderedPageBreak/>
              <w:t>FOR FUTURE STUDENTS</w:t>
            </w:r>
          </w:p>
        </w:tc>
      </w:tr>
      <w:tr w:rsidR="00D356E2" w:rsidRPr="001B3A4D" w:rsidTr="00D01154">
        <w:tc>
          <w:tcPr>
            <w:tcW w:w="31680" w:type="dxa"/>
            <w:tcBorders>
              <w:bottom w:val="single" w:sz="12" w:space="0" w:color="auto"/>
            </w:tcBorders>
          </w:tcPr>
          <w:p w:rsidR="0026145F" w:rsidRDefault="00D821B8" w:rsidP="0026145F">
            <w:pPr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</w:rPr>
              <w:t>Greeting words from the Chairman of the Department Council</w:t>
            </w:r>
          </w:p>
          <w:p w:rsidR="00A90770" w:rsidRDefault="00A90770" w:rsidP="0026145F">
            <w:pPr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</w:p>
          <w:p w:rsidR="000E4966" w:rsidRDefault="000F039B" w:rsidP="000F039B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>Dear colleagues</w:t>
            </w:r>
            <w:proofErr w:type="gramStart"/>
            <w:r w:rsidRPr="000F03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0F03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D51E7">
              <w:rPr>
                <w:rFonts w:ascii="Times New Roman" w:hAnsi="Times New Roman" w:cs="Times New Roman"/>
                <w:sz w:val="20"/>
                <w:szCs w:val="20"/>
              </w:rPr>
              <w:t>Respectable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future students,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The issue of </w:t>
            </w:r>
            <w:r w:rsidR="00512487">
              <w:rPr>
                <w:rFonts w:ascii="Times New Roman" w:hAnsi="Times New Roman" w:cs="Times New Roman"/>
                <w:sz w:val="20"/>
                <w:szCs w:val="20"/>
              </w:rPr>
              <w:t>the choice of  study program</w:t>
            </w:r>
            <w:r w:rsidR="005D51E7">
              <w:rPr>
                <w:rFonts w:ascii="Times New Roman" w:hAnsi="Times New Roman" w:cs="Times New Roman"/>
                <w:sz w:val="20"/>
                <w:szCs w:val="20"/>
              </w:rPr>
              <w:t xml:space="preserve"> that you are now facing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is very important because it largely determines your future. We are </w:t>
            </w:r>
          </w:p>
          <w:p w:rsidR="000E4966" w:rsidRDefault="000F039B" w:rsidP="000F039B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>aware that</w:t>
            </w:r>
            <w:r w:rsidR="000E49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15D2">
              <w:rPr>
                <w:rFonts w:ascii="Times New Roman" w:hAnsi="Times New Roman" w:cs="Times New Roman"/>
                <w:sz w:val="20"/>
                <w:szCs w:val="20"/>
              </w:rPr>
              <w:t xml:space="preserve">there is a 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>large number of offers, but we are sure that the new study program</w:t>
            </w:r>
            <w:r w:rsidR="008C15D2">
              <w:rPr>
                <w:rFonts w:ascii="Times New Roman" w:hAnsi="Times New Roman" w:cs="Times New Roman"/>
                <w:sz w:val="20"/>
                <w:szCs w:val="20"/>
              </w:rPr>
              <w:t xml:space="preserve"> of the Department of technologies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>, management</w:t>
            </w:r>
          </w:p>
          <w:p w:rsidR="000E4966" w:rsidRDefault="000F039B" w:rsidP="000F039B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F039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gramEnd"/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design of furniture and wood products (TMP) deserves your attention. </w:t>
            </w:r>
          </w:p>
          <w:p w:rsidR="000E4966" w:rsidRDefault="0020764D" w:rsidP="000F039B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have fully adapted t</w:t>
            </w:r>
            <w:r w:rsidR="000F039B" w:rsidRPr="000F039B">
              <w:rPr>
                <w:rFonts w:ascii="Times New Roman" w:hAnsi="Times New Roman" w:cs="Times New Roman"/>
                <w:sz w:val="20"/>
                <w:szCs w:val="20"/>
              </w:rPr>
              <w:t>he concept of teaching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 w:rsidR="000F039B"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modern needs.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You and your needs </w:t>
            </w:r>
            <w:r w:rsidR="000F039B" w:rsidRPr="000F039B">
              <w:rPr>
                <w:rFonts w:ascii="Times New Roman" w:hAnsi="Times New Roman" w:cs="Times New Roman"/>
                <w:sz w:val="20"/>
                <w:szCs w:val="20"/>
              </w:rPr>
              <w:t>interests</w:t>
            </w:r>
            <w:r w:rsidR="003F6427">
              <w:rPr>
                <w:rFonts w:ascii="Times New Roman" w:hAnsi="Times New Roman" w:cs="Times New Roman"/>
                <w:sz w:val="20"/>
                <w:szCs w:val="20"/>
              </w:rPr>
              <w:t xml:space="preserve">, ambitions and wish to prove yourselves </w:t>
            </w:r>
          </w:p>
          <w:p w:rsidR="000E4966" w:rsidRDefault="003F6427" w:rsidP="000F039B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gramEnd"/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the center of our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attention</w:t>
            </w:r>
            <w:r w:rsidR="00F174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F039B"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We </w:t>
            </w:r>
            <w:r w:rsidR="00F17454">
              <w:rPr>
                <w:rFonts w:ascii="Times New Roman" w:hAnsi="Times New Roman" w:cs="Times New Roman"/>
                <w:sz w:val="20"/>
                <w:szCs w:val="20"/>
              </w:rPr>
              <w:t xml:space="preserve">have recognized the need of students to </w:t>
            </w:r>
            <w:r w:rsidR="000F039B" w:rsidRPr="000F039B">
              <w:rPr>
                <w:rFonts w:ascii="Times New Roman" w:hAnsi="Times New Roman" w:cs="Times New Roman"/>
                <w:sz w:val="20"/>
                <w:szCs w:val="20"/>
              </w:rPr>
              <w:t>already during the study</w:t>
            </w:r>
            <w:r w:rsidR="00F17454">
              <w:rPr>
                <w:rFonts w:ascii="Times New Roman" w:hAnsi="Times New Roman" w:cs="Times New Roman"/>
                <w:sz w:val="20"/>
                <w:szCs w:val="20"/>
              </w:rPr>
              <w:t xml:space="preserve"> acquire practical</w:t>
            </w:r>
            <w:r w:rsidR="00F17454"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experience</w:t>
            </w:r>
            <w:r w:rsidR="000E49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7454">
              <w:rPr>
                <w:rFonts w:ascii="Times New Roman" w:hAnsi="Times New Roman" w:cs="Times New Roman"/>
                <w:sz w:val="20"/>
                <w:szCs w:val="20"/>
              </w:rPr>
              <w:t>in addition</w:t>
            </w:r>
          </w:p>
          <w:p w:rsidR="00F17454" w:rsidRDefault="00F17454" w:rsidP="000F039B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039B" w:rsidRPr="000F039B">
              <w:rPr>
                <w:rFonts w:ascii="Times New Roman" w:hAnsi="Times New Roman" w:cs="Times New Roman"/>
                <w:sz w:val="20"/>
                <w:szCs w:val="20"/>
              </w:rPr>
              <w:t>theoretical knowledge,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  <w:r w:rsidR="000F039B"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we have significa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ntly increased the share</w:t>
            </w:r>
            <w:r w:rsidR="000F039B"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of professional practice in our program. </w:t>
            </w:r>
          </w:p>
          <w:p w:rsidR="000E4966" w:rsidRDefault="000F039B" w:rsidP="000F039B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>That is why we have introduced a new concept of teaching, popularly called</w:t>
            </w:r>
            <w:r w:rsidR="00F17454">
              <w:rPr>
                <w:rFonts w:ascii="Times New Roman" w:hAnsi="Times New Roman" w:cs="Times New Roman"/>
                <w:sz w:val="20"/>
                <w:szCs w:val="20"/>
              </w:rPr>
              <w:t xml:space="preserve"> the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"12 + 3</w:t>
            </w:r>
            <w:r w:rsidR="00F17454"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concept 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". With the acquisition of cutting-edge </w:t>
            </w:r>
          </w:p>
          <w:p w:rsidR="000E4966" w:rsidRDefault="000F039B" w:rsidP="000F039B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>knowledge,</w:t>
            </w:r>
            <w:r w:rsidR="000E49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>yo</w:t>
            </w:r>
            <w:r w:rsidR="00F17454">
              <w:rPr>
                <w:rFonts w:ascii="Times New Roman" w:hAnsi="Times New Roman" w:cs="Times New Roman"/>
                <w:sz w:val="20"/>
                <w:szCs w:val="20"/>
              </w:rPr>
              <w:t>u will gain skills in technologies, management, design and engineering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="00E0146E">
              <w:rPr>
                <w:rFonts w:ascii="Times New Roman" w:hAnsi="Times New Roman" w:cs="Times New Roman"/>
                <w:sz w:val="20"/>
                <w:szCs w:val="20"/>
              </w:rPr>
              <w:t>f furniture and wood products, and y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our specific </w:t>
            </w:r>
          </w:p>
          <w:p w:rsidR="00276C77" w:rsidRDefault="000F039B" w:rsidP="000F039B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039B">
              <w:rPr>
                <w:rFonts w:ascii="Times New Roman" w:hAnsi="Times New Roman" w:cs="Times New Roman"/>
                <w:sz w:val="20"/>
                <w:szCs w:val="20"/>
              </w:rPr>
              <w:t>interests</w:t>
            </w:r>
            <w:proofErr w:type="gramEnd"/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can </w:t>
            </w:r>
            <w:r w:rsidR="00F17454">
              <w:rPr>
                <w:rFonts w:ascii="Times New Roman" w:hAnsi="Times New Roman" w:cs="Times New Roman"/>
                <w:sz w:val="20"/>
                <w:szCs w:val="20"/>
              </w:rPr>
              <w:t xml:space="preserve"> be met by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a large </w:t>
            </w:r>
            <w:r w:rsidR="00E01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number of existing </w:t>
            </w:r>
            <w:r w:rsidR="00326080">
              <w:rPr>
                <w:rFonts w:ascii="Times New Roman" w:hAnsi="Times New Roman" w:cs="Times New Roman"/>
                <w:sz w:val="20"/>
                <w:szCs w:val="20"/>
              </w:rPr>
              <w:t>courses within different educational streams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817C9">
              <w:rPr>
                <w:rFonts w:ascii="Times New Roman" w:hAnsi="Times New Roman" w:cs="Times New Roman"/>
                <w:sz w:val="20"/>
                <w:szCs w:val="20"/>
              </w:rPr>
              <w:t>The TMP department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is also kno</w:t>
            </w:r>
            <w:r w:rsidR="005817C9">
              <w:rPr>
                <w:rFonts w:ascii="Times New Roman" w:hAnsi="Times New Roman" w:cs="Times New Roman"/>
                <w:sz w:val="20"/>
                <w:szCs w:val="20"/>
              </w:rPr>
              <w:t xml:space="preserve">wn for giving its 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>students the opportunity to participate in numerous fairs and other events in the country</w:t>
            </w:r>
          </w:p>
          <w:p w:rsidR="00276C77" w:rsidRDefault="000F039B" w:rsidP="000F039B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F039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gramEnd"/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abroad</w:t>
            </w:r>
            <w:r w:rsidR="00276C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>(Belgra</w:t>
            </w:r>
            <w:r w:rsidR="00E0146E">
              <w:rPr>
                <w:rFonts w:ascii="Times New Roman" w:hAnsi="Times New Roman" w:cs="Times New Roman"/>
                <w:sz w:val="20"/>
                <w:szCs w:val="20"/>
              </w:rPr>
              <w:t>de, Milan, Paris, Cologne). In addition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, you will have </w:t>
            </w:r>
            <w:r w:rsidR="00AC44AC">
              <w:rPr>
                <w:rFonts w:ascii="Times New Roman" w:hAnsi="Times New Roman" w:cs="Times New Roman"/>
                <w:sz w:val="20"/>
                <w:szCs w:val="20"/>
              </w:rPr>
              <w:t>the possibility of one-semester visits to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universities in Italy with</w:t>
            </w:r>
          </w:p>
          <w:p w:rsidR="00276C77" w:rsidRDefault="000F039B" w:rsidP="000F039B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F039B">
              <w:rPr>
                <w:rFonts w:ascii="Times New Roman" w:hAnsi="Times New Roman" w:cs="Times New Roman"/>
                <w:sz w:val="20"/>
                <w:szCs w:val="20"/>
              </w:rPr>
              <w:t>whom</w:t>
            </w:r>
            <w:proofErr w:type="gramEnd"/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we have agreements on</w:t>
            </w:r>
            <w:r w:rsidR="00AC44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>cooperation and</w:t>
            </w:r>
            <w:r w:rsidR="00A84129">
              <w:rPr>
                <w:rFonts w:ascii="Times New Roman" w:hAnsi="Times New Roman" w:cs="Times New Roman"/>
                <w:sz w:val="20"/>
                <w:szCs w:val="20"/>
              </w:rPr>
              <w:t xml:space="preserve"> strategic partnership. All that enables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young peo</w:t>
            </w:r>
            <w:r w:rsidR="00A84129">
              <w:rPr>
                <w:rFonts w:ascii="Times New Roman" w:hAnsi="Times New Roman" w:cs="Times New Roman"/>
                <w:sz w:val="20"/>
                <w:szCs w:val="20"/>
              </w:rPr>
              <w:t>ple to express their talent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A84129">
              <w:rPr>
                <w:rFonts w:ascii="Times New Roman" w:hAnsi="Times New Roman" w:cs="Times New Roman"/>
                <w:sz w:val="20"/>
                <w:szCs w:val="20"/>
              </w:rPr>
              <w:t xml:space="preserve">nd 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sense of </w:t>
            </w:r>
          </w:p>
          <w:p w:rsidR="00276C77" w:rsidRDefault="000F039B" w:rsidP="000F039B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039B">
              <w:rPr>
                <w:rFonts w:ascii="Times New Roman" w:hAnsi="Times New Roman" w:cs="Times New Roman"/>
                <w:sz w:val="20"/>
                <w:szCs w:val="20"/>
              </w:rPr>
              <w:t>business</w:t>
            </w:r>
            <w:proofErr w:type="gramEnd"/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and art</w:t>
            </w:r>
            <w:r w:rsidR="00A841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41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84129">
              <w:rPr>
                <w:rFonts w:ascii="Times New Roman" w:hAnsi="Times New Roman" w:cs="Times New Roman"/>
                <w:sz w:val="20"/>
                <w:szCs w:val="20"/>
              </w:rPr>
              <w:br/>
              <w:t>Numerous awards and success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that have </w:t>
            </w:r>
            <w:r w:rsidR="00A84129">
              <w:rPr>
                <w:rFonts w:ascii="Times New Roman" w:hAnsi="Times New Roman" w:cs="Times New Roman"/>
                <w:sz w:val="20"/>
                <w:szCs w:val="20"/>
              </w:rPr>
              <w:t>been achieved by our students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are </w:t>
            </w:r>
            <w:r w:rsidR="00A84129">
              <w:rPr>
                <w:rFonts w:ascii="Times New Roman" w:hAnsi="Times New Roman" w:cs="Times New Roman"/>
                <w:sz w:val="20"/>
                <w:szCs w:val="20"/>
              </w:rPr>
              <w:t xml:space="preserve">a great 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>pleasure and motivation</w:t>
            </w:r>
            <w:r w:rsidR="00A84129">
              <w:rPr>
                <w:rFonts w:ascii="Times New Roman" w:hAnsi="Times New Roman" w:cs="Times New Roman"/>
                <w:sz w:val="20"/>
                <w:szCs w:val="20"/>
              </w:rPr>
              <w:t xml:space="preserve"> for us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to invest in each </w:t>
            </w:r>
          </w:p>
          <w:p w:rsidR="00276C77" w:rsidRDefault="000F039B" w:rsidP="000F039B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039B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proofErr w:type="gramEnd"/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generation.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  <w:t>It is important to know that</w:t>
            </w:r>
            <w:r w:rsidR="00A84129">
              <w:rPr>
                <w:rFonts w:ascii="Times New Roman" w:hAnsi="Times New Roman" w:cs="Times New Roman"/>
                <w:sz w:val="20"/>
                <w:szCs w:val="20"/>
              </w:rPr>
              <w:t xml:space="preserve"> in Serbia there are no unemployed graduate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engin</w:t>
            </w:r>
            <w:r w:rsidR="00A84129">
              <w:rPr>
                <w:rFonts w:ascii="Times New Roman" w:hAnsi="Times New Roman" w:cs="Times New Roman"/>
                <w:sz w:val="20"/>
                <w:szCs w:val="20"/>
              </w:rPr>
              <w:t>eers from our department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. We work with a large number </w:t>
            </w:r>
          </w:p>
          <w:p w:rsidR="00276C77" w:rsidRDefault="000F039B" w:rsidP="000F039B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039B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gramEnd"/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over 4000</w:t>
            </w:r>
            <w:r w:rsidR="00276C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>companies in the wood and furni</w:t>
            </w:r>
            <w:r w:rsidR="00972EA4">
              <w:rPr>
                <w:rFonts w:ascii="Times New Roman" w:hAnsi="Times New Roman" w:cs="Times New Roman"/>
                <w:sz w:val="20"/>
                <w:szCs w:val="20"/>
              </w:rPr>
              <w:t>ture industry in Serbia, so that contacts are</w:t>
            </w:r>
            <w:r w:rsidR="006C6EC7">
              <w:rPr>
                <w:rFonts w:ascii="Times New Roman" w:hAnsi="Times New Roman" w:cs="Times New Roman"/>
                <w:sz w:val="20"/>
                <w:szCs w:val="20"/>
              </w:rPr>
              <w:t xml:space="preserve"> made already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during the study.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br/>
              <w:t>The beauty and value of</w:t>
            </w:r>
            <w:r w:rsidR="003A6D2F">
              <w:rPr>
                <w:rFonts w:ascii="Times New Roman" w:hAnsi="Times New Roman" w:cs="Times New Roman"/>
                <w:sz w:val="20"/>
                <w:szCs w:val="20"/>
              </w:rPr>
              <w:t xml:space="preserve"> wood as</w:t>
            </w:r>
            <w:r w:rsidR="003A6D2F"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6D2F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2E25D9">
              <w:rPr>
                <w:rFonts w:ascii="Times New Roman" w:hAnsi="Times New Roman" w:cs="Times New Roman"/>
                <w:sz w:val="20"/>
                <w:szCs w:val="20"/>
              </w:rPr>
              <w:t>natural material</w:t>
            </w:r>
            <w:r w:rsidR="003A6D2F">
              <w:rPr>
                <w:rFonts w:ascii="Times New Roman" w:hAnsi="Times New Roman" w:cs="Times New Roman"/>
                <w:sz w:val="20"/>
                <w:szCs w:val="20"/>
              </w:rPr>
              <w:t xml:space="preserve"> is</w:t>
            </w:r>
            <w:r w:rsidR="002E2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6D2F">
              <w:rPr>
                <w:rFonts w:ascii="Times New Roman" w:hAnsi="Times New Roman" w:cs="Times New Roman"/>
                <w:sz w:val="20"/>
                <w:szCs w:val="20"/>
              </w:rPr>
              <w:t>being increasingly more appreciated by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the entire modern world. </w:t>
            </w:r>
          </w:p>
          <w:p w:rsidR="00276C77" w:rsidRDefault="000F039B" w:rsidP="000F039B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>This means that studies</w:t>
            </w:r>
            <w:r w:rsidR="002E25D9">
              <w:rPr>
                <w:rFonts w:ascii="Times New Roman" w:hAnsi="Times New Roman" w:cs="Times New Roman"/>
                <w:sz w:val="20"/>
                <w:szCs w:val="20"/>
              </w:rPr>
              <w:t xml:space="preserve"> in the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5D9">
              <w:rPr>
                <w:rFonts w:ascii="Times New Roman" w:hAnsi="Times New Roman" w:cs="Times New Roman"/>
                <w:sz w:val="20"/>
                <w:szCs w:val="20"/>
              </w:rPr>
              <w:t>TMP department provide a secure job, good earning, sucessful career and satisfaction of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personal </w:t>
            </w:r>
          </w:p>
          <w:p w:rsidR="000F039B" w:rsidRPr="008C15D2" w:rsidRDefault="000F039B" w:rsidP="000F039B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039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gramEnd"/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professio</w:t>
            </w:r>
            <w:r w:rsidR="002E25D9">
              <w:rPr>
                <w:rFonts w:ascii="Times New Roman" w:hAnsi="Times New Roman" w:cs="Times New Roman"/>
                <w:sz w:val="20"/>
                <w:szCs w:val="20"/>
              </w:rPr>
              <w:t>nal ambitions.</w:t>
            </w:r>
            <w:r w:rsidR="002E25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E25D9">
              <w:rPr>
                <w:rFonts w:ascii="Times New Roman" w:hAnsi="Times New Roman" w:cs="Times New Roman"/>
                <w:sz w:val="20"/>
                <w:szCs w:val="20"/>
              </w:rPr>
              <w:br/>
              <w:t>With a desire that you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soon become part of our successful team</w:t>
            </w:r>
            <w:r w:rsidR="002E25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5D9">
              <w:rPr>
                <w:rFonts w:ascii="Times New Roman" w:hAnsi="Times New Roman" w:cs="Times New Roman"/>
                <w:sz w:val="20"/>
                <w:szCs w:val="20"/>
              </w:rPr>
              <w:t xml:space="preserve">we warmly welcome you and wish you a lot of </w:t>
            </w:r>
            <w:r w:rsidR="00276C77">
              <w:rPr>
                <w:rFonts w:ascii="Times New Roman" w:hAnsi="Times New Roman" w:cs="Times New Roman"/>
                <w:sz w:val="20"/>
                <w:szCs w:val="20"/>
              </w:rPr>
              <w:t>success in your</w:t>
            </w:r>
            <w:r w:rsidR="002E2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t>studies.</w:t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F03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0770">
              <w:rPr>
                <w:rFonts w:ascii="Times New Roman" w:hAnsi="Times New Roman" w:cs="Times New Roman"/>
                <w:b/>
                <w:sz w:val="20"/>
                <w:szCs w:val="20"/>
              </w:rPr>
              <w:t>Prof. Dr. Branko Glavonjić</w:t>
            </w:r>
            <w:r w:rsidR="00276C77">
              <w:rPr>
                <w:rFonts w:ascii="Times New Roman" w:hAnsi="Times New Roman" w:cs="Times New Roman"/>
                <w:sz w:val="20"/>
                <w:szCs w:val="20"/>
              </w:rPr>
              <w:br/>
              <w:t>Chairman of the TMP D</w:t>
            </w:r>
            <w:r w:rsidR="002E25D9">
              <w:rPr>
                <w:rFonts w:ascii="Times New Roman" w:hAnsi="Times New Roman" w:cs="Times New Roman"/>
                <w:sz w:val="20"/>
                <w:szCs w:val="20"/>
              </w:rPr>
              <w:t>epartment</w:t>
            </w:r>
            <w:r w:rsidR="00276C77">
              <w:rPr>
                <w:rFonts w:ascii="Times New Roman" w:hAnsi="Times New Roman" w:cs="Times New Roman"/>
                <w:sz w:val="20"/>
                <w:szCs w:val="20"/>
              </w:rPr>
              <w:t xml:space="preserve"> Council</w:t>
            </w:r>
          </w:p>
          <w:p w:rsidR="00D356E2" w:rsidRPr="001B3A4D" w:rsidRDefault="00D356E2" w:rsidP="00D356E2">
            <w:pPr>
              <w:rPr>
                <w:rFonts w:ascii="Times New Roman" w:hAnsi="Times New Roman" w:cs="Times New Roman"/>
              </w:rPr>
            </w:pPr>
          </w:p>
        </w:tc>
      </w:tr>
      <w:tr w:rsidR="00D356E2" w:rsidRPr="001B3A4D" w:rsidTr="00D01154">
        <w:tc>
          <w:tcPr>
            <w:tcW w:w="31680" w:type="dxa"/>
            <w:tcBorders>
              <w:top w:val="single" w:sz="12" w:space="0" w:color="auto"/>
            </w:tcBorders>
          </w:tcPr>
          <w:p w:rsidR="00FE5CF3" w:rsidRPr="0026145F" w:rsidRDefault="00903501" w:rsidP="0026145F">
            <w:pPr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</w:rPr>
              <w:lastRenderedPageBreak/>
              <w:t>A word from the students</w:t>
            </w:r>
          </w:p>
        </w:tc>
      </w:tr>
      <w:tr w:rsidR="00D356E2" w:rsidRPr="001B3A4D" w:rsidTr="00D01154">
        <w:tc>
          <w:tcPr>
            <w:tcW w:w="31680" w:type="dxa"/>
            <w:tcBorders>
              <w:bottom w:val="single" w:sz="12" w:space="0" w:color="auto"/>
            </w:tcBorders>
          </w:tcPr>
          <w:p w:rsidR="0026145F" w:rsidRPr="001B3A4D" w:rsidRDefault="009E723D" w:rsidP="008B03DA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color w:val="FF6600"/>
                <w:sz w:val="20"/>
                <w:szCs w:val="20"/>
                <w:shd w:val="clear" w:color="auto" w:fill="FFFFFF"/>
              </w:rPr>
            </w:pPr>
            <w:r w:rsidRPr="008B03DA">
              <w:rPr>
                <w:rStyle w:val="Strong"/>
                <w:color w:val="FF3300"/>
                <w:sz w:val="20"/>
                <w:szCs w:val="20"/>
              </w:rPr>
              <w:t>WHY THE TMP DEPARTMENT</w:t>
            </w:r>
          </w:p>
          <w:p w:rsidR="009E723D" w:rsidRDefault="009E723D" w:rsidP="00A9077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FF6600"/>
                <w:sz w:val="20"/>
                <w:szCs w:val="20"/>
              </w:rPr>
            </w:pPr>
          </w:p>
          <w:p w:rsidR="003F0538" w:rsidRDefault="009E723D" w:rsidP="009E72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>Eco</w:t>
            </w:r>
            <w:r w:rsidR="004A0478">
              <w:rPr>
                <w:rFonts w:ascii="Times New Roman" w:eastAsia="Times New Roman" w:hAnsi="Times New Roman" w:cs="Times New Roman"/>
                <w:sz w:val="20"/>
                <w:szCs w:val="20"/>
              </w:rPr>
              <w:t>logy is a global trend. Wood has been</w:t>
            </w:r>
            <w:r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returned to the pedestal, and</w:t>
            </w:r>
            <w:r w:rsidR="004A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</w:t>
            </w:r>
            <w:r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Department of </w:t>
            </w:r>
            <w:r w:rsidR="004A0478"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TMP </w:t>
            </w:r>
            <w:r w:rsidR="004A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the </w:t>
            </w:r>
            <w:r w:rsidR="004A0478"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Faculty </w:t>
            </w:r>
            <w:r w:rsidR="004A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</w:t>
            </w:r>
            <w:r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Forestry </w:t>
            </w:r>
            <w:r w:rsidR="00695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you </w:t>
            </w:r>
            <w:r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will </w:t>
            </w:r>
          </w:p>
          <w:p w:rsidR="003F0538" w:rsidRDefault="009E723D" w:rsidP="009E72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gain knowledge about </w:t>
            </w:r>
            <w:r w:rsidR="00695BD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4A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anagement, </w:t>
            </w:r>
            <w:r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production </w:t>
            </w:r>
            <w:r w:rsidR="00695BD5">
              <w:rPr>
                <w:rFonts w:ascii="Times New Roman" w:eastAsia="Times New Roman" w:hAnsi="Times New Roman" w:cs="Times New Roman"/>
                <w:sz w:val="20"/>
                <w:szCs w:val="20"/>
              </w:rPr>
              <w:t>and sales, develop your</w:t>
            </w:r>
            <w:r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creative side by designing furniture and be able to quickly find </w:t>
            </w:r>
          </w:p>
          <w:p w:rsidR="009314D7" w:rsidRPr="003F0538" w:rsidRDefault="009E723D" w:rsidP="009E72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proofErr w:type="gramEnd"/>
            <w:r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engineer</w:t>
            </w:r>
            <w:r w:rsidR="003F0538">
              <w:rPr>
                <w:rFonts w:ascii="Times New Roman" w:eastAsia="Times New Roman" w:hAnsi="Times New Roman" w:cs="Times New Roman"/>
                <w:sz w:val="20"/>
                <w:szCs w:val="20"/>
              </w:rPr>
              <w:t>ing job</w:t>
            </w:r>
            <w:r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start their own</w:t>
            </w:r>
            <w:r w:rsidR="00695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>business.</w:t>
            </w:r>
            <w:r w:rsidR="003F05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There</w:t>
            </w:r>
            <w:r w:rsidR="00695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are</w:t>
            </w:r>
            <w:r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enough</w:t>
            </w:r>
            <w:r w:rsidR="00695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reasons for us</w:t>
            </w:r>
            <w:r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bec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ome colleagues! </w:t>
            </w:r>
            <w:r w:rsidRPr="00695BD5">
              <w:rPr>
                <w:rFonts w:ascii="Times New Roman" w:eastAsia="Times New Roman" w:hAnsi="Times New Roman" w:cs="Times New Roman"/>
                <w:color w:val="FF3300"/>
                <w:sz w:val="20"/>
                <w:szCs w:val="20"/>
              </w:rPr>
              <w:t>Tamara Miljković</w:t>
            </w:r>
          </w:p>
          <w:p w:rsidR="00574ED4" w:rsidRDefault="009E723D" w:rsidP="009E72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Love of wood is in my blood. For four generations</w:t>
            </w:r>
            <w:r w:rsidR="004F27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my family</w:t>
            </w:r>
            <w:r w:rsidR="00931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 been </w:t>
            </w:r>
            <w:r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>deal</w:t>
            </w:r>
            <w:r w:rsidR="009314D7">
              <w:rPr>
                <w:rFonts w:ascii="Times New Roman" w:eastAsia="Times New Roman" w:hAnsi="Times New Roman" w:cs="Times New Roman"/>
                <w:sz w:val="20"/>
                <w:szCs w:val="20"/>
              </w:rPr>
              <w:t>ing</w:t>
            </w:r>
            <w:r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="009314D7">
              <w:rPr>
                <w:rFonts w:ascii="Times New Roman" w:eastAsia="Times New Roman" w:hAnsi="Times New Roman" w:cs="Times New Roman"/>
                <w:sz w:val="20"/>
                <w:szCs w:val="20"/>
              </w:rPr>
              <w:t>ith wood</w:t>
            </w:r>
            <w:r w:rsidR="00B60A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processing. Therefore,</w:t>
            </w:r>
            <w:r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</w:t>
            </w:r>
            <w:r w:rsidR="00B60AD6">
              <w:rPr>
                <w:rFonts w:ascii="Times New Roman" w:eastAsia="Times New Roman" w:hAnsi="Times New Roman" w:cs="Times New Roman"/>
                <w:sz w:val="20"/>
                <w:szCs w:val="20"/>
              </w:rPr>
              <w:t>ies at the</w:t>
            </w:r>
          </w:p>
          <w:p w:rsidR="00574ED4" w:rsidRDefault="00B60AD6" w:rsidP="009E72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Department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="00574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TMP</w:t>
            </w:r>
            <w:proofErr w:type="gramEnd"/>
            <w:r w:rsidR="00574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214B">
              <w:rPr>
                <w:rFonts w:ascii="Times New Roman" w:eastAsia="Times New Roman" w:hAnsi="Times New Roman" w:cs="Times New Roman"/>
                <w:sz w:val="20"/>
                <w:szCs w:val="20"/>
              </w:rPr>
              <w:t>were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logical choice. The</w:t>
            </w:r>
            <w:r w:rsidR="009E723D"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best</w:t>
            </w:r>
            <w:r w:rsidR="00F421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thing about them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was </w:t>
            </w:r>
            <w:r w:rsidR="009E723D"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>the third year and a range of extra-curricular activities.</w:t>
            </w:r>
          </w:p>
          <w:p w:rsidR="00574ED4" w:rsidRDefault="00574ED4" w:rsidP="009E72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Numerous workshops, </w:t>
            </w:r>
            <w:r w:rsidR="009E723D"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>exhibitions and fairs have brought me new experienc</w:t>
            </w:r>
            <w:r w:rsidR="00F4214B">
              <w:rPr>
                <w:rFonts w:ascii="Times New Roman" w:eastAsia="Times New Roman" w:hAnsi="Times New Roman" w:cs="Times New Roman"/>
                <w:sz w:val="20"/>
                <w:szCs w:val="20"/>
              </w:rPr>
              <w:t>e, a</w:t>
            </w:r>
            <w:r w:rsidR="009E723D"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wards, recognition and priceless pleasure. </w:t>
            </w:r>
          </w:p>
          <w:p w:rsidR="00574ED4" w:rsidRDefault="009E723D" w:rsidP="009E72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>Whe</w:t>
            </w:r>
            <w:r w:rsidR="00574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we add collegiality and </w:t>
            </w:r>
            <w:r w:rsidR="00F4214B">
              <w:rPr>
                <w:rFonts w:ascii="Times New Roman" w:eastAsia="Times New Roman" w:hAnsi="Times New Roman" w:cs="Times New Roman"/>
                <w:sz w:val="20"/>
                <w:szCs w:val="20"/>
              </w:rPr>
              <w:t>the friendly</w:t>
            </w:r>
            <w:r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relationship that we have with professors, you have plenty of reasons to join us.</w:t>
            </w:r>
          </w:p>
          <w:p w:rsidR="00574ED4" w:rsidRDefault="009E723D" w:rsidP="009E72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723D">
              <w:rPr>
                <w:rFonts w:ascii="Times New Roman" w:eastAsia="Times New Roman" w:hAnsi="Times New Roman" w:cs="Times New Roman"/>
                <w:color w:val="FF3300"/>
                <w:sz w:val="20"/>
                <w:szCs w:val="20"/>
              </w:rPr>
              <w:t>Aleksandar Blagojevi</w:t>
            </w:r>
            <w:r w:rsidR="008B03DA">
              <w:rPr>
                <w:rFonts w:ascii="Times New Roman" w:eastAsia="Times New Roman" w:hAnsi="Times New Roman" w:cs="Times New Roman"/>
                <w:color w:val="FF3300"/>
                <w:sz w:val="20"/>
                <w:szCs w:val="20"/>
              </w:rPr>
              <w:t>ć</w:t>
            </w:r>
            <w:r w:rsidR="00C910D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C910D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“THAT’S IT” – I </w:t>
            </w:r>
            <w:r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>knew when I first came to the Faculty of Forest</w:t>
            </w:r>
            <w:r w:rsidR="00C910D9">
              <w:rPr>
                <w:rFonts w:ascii="Times New Roman" w:eastAsia="Times New Roman" w:hAnsi="Times New Roman" w:cs="Times New Roman"/>
                <w:sz w:val="20"/>
                <w:szCs w:val="20"/>
              </w:rPr>
              <w:t>ry, where my brother studied. If you аre good at science</w:t>
            </w:r>
            <w:r w:rsidR="00C910D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t</w:t>
            </w:r>
            <w:r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>he first year wil</w:t>
            </w:r>
            <w:r w:rsidR="00AE797C">
              <w:rPr>
                <w:rFonts w:ascii="Times New Roman" w:eastAsia="Times New Roman" w:hAnsi="Times New Roman" w:cs="Times New Roman"/>
                <w:sz w:val="20"/>
                <w:szCs w:val="20"/>
              </w:rPr>
              <w:t>l pass in a moment. In the second year starts the enjoyment</w:t>
            </w:r>
            <w:r w:rsidR="00220303">
              <w:rPr>
                <w:rFonts w:ascii="Times New Roman" w:eastAsia="Times New Roman" w:hAnsi="Times New Roman" w:cs="Times New Roman"/>
                <w:sz w:val="20"/>
                <w:szCs w:val="20"/>
              </w:rPr>
              <w:t>. Vocational subjects</w:t>
            </w:r>
            <w:r w:rsidR="00417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plenty of practice.</w:t>
            </w:r>
            <w:r w:rsidR="004175D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You also l</w:t>
            </w:r>
            <w:r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earn </w:t>
            </w:r>
            <w:r w:rsidR="004175D5">
              <w:rPr>
                <w:rFonts w:ascii="Times New Roman" w:eastAsia="Times New Roman" w:hAnsi="Times New Roman" w:cs="Times New Roman"/>
                <w:sz w:val="20"/>
                <w:szCs w:val="20"/>
              </w:rPr>
              <w:t>new things while enjoying</w:t>
            </w:r>
            <w:r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colleagues (and beautiful </w:t>
            </w:r>
            <w:r w:rsidR="00417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female </w:t>
            </w:r>
            <w:r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colleagues) and </w:t>
            </w:r>
            <w:r w:rsidR="00417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also in our teaching-touristic </w:t>
            </w:r>
          </w:p>
          <w:p w:rsidR="008B03DA" w:rsidRPr="00574ED4" w:rsidRDefault="004175D5" w:rsidP="009461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base</w:t>
            </w:r>
            <w:proofErr w:type="gramEnd"/>
            <w:r w:rsidR="009E723D"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Mt.Goč</w:t>
            </w:r>
            <w:r w:rsidR="008B03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74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B03DA">
              <w:rPr>
                <w:rFonts w:ascii="Times New Roman" w:eastAsia="Times New Roman" w:hAnsi="Times New Roman" w:cs="Times New Roman"/>
                <w:sz w:val="20"/>
                <w:szCs w:val="20"/>
              </w:rPr>
              <w:t>Believe in the future ahead of</w:t>
            </w:r>
            <w:r w:rsidR="009E723D"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you and you </w:t>
            </w:r>
            <w:r w:rsidR="008B03DA">
              <w:rPr>
                <w:rFonts w:ascii="Times New Roman" w:eastAsia="Times New Roman" w:hAnsi="Times New Roman" w:cs="Times New Roman"/>
                <w:sz w:val="20"/>
                <w:szCs w:val="20"/>
              </w:rPr>
              <w:t>will know why you are</w:t>
            </w:r>
            <w:r w:rsidR="009E723D" w:rsidRPr="009E72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here. </w:t>
            </w:r>
            <w:r w:rsidR="009E723D" w:rsidRPr="009E723D">
              <w:rPr>
                <w:rFonts w:ascii="Times New Roman" w:eastAsia="Times New Roman" w:hAnsi="Times New Roman" w:cs="Times New Roman"/>
                <w:color w:val="FF3300"/>
                <w:sz w:val="20"/>
                <w:szCs w:val="20"/>
              </w:rPr>
              <w:t>Radomir Kuzmanovi</w:t>
            </w:r>
            <w:r w:rsidR="008B03DA">
              <w:rPr>
                <w:rFonts w:ascii="Times New Roman" w:eastAsia="Times New Roman" w:hAnsi="Times New Roman" w:cs="Times New Roman"/>
                <w:color w:val="FF3300"/>
                <w:sz w:val="20"/>
                <w:szCs w:val="20"/>
              </w:rPr>
              <w:t>ć</w:t>
            </w:r>
          </w:p>
          <w:p w:rsidR="0026145F" w:rsidRPr="004F574A" w:rsidRDefault="0026145F" w:rsidP="008B03D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70C0"/>
                <w:sz w:val="20"/>
                <w:szCs w:val="20"/>
                <w:shd w:val="clear" w:color="auto" w:fill="FFFFFF"/>
              </w:rPr>
            </w:pPr>
          </w:p>
          <w:p w:rsidR="00574ED4" w:rsidRDefault="004F574A" w:rsidP="009D5A7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TMP </w:t>
            </w:r>
            <w:r w:rsidR="008B03DA" w:rsidRPr="008B03DA">
              <w:rPr>
                <w:sz w:val="20"/>
                <w:szCs w:val="20"/>
              </w:rPr>
              <w:t xml:space="preserve">Department </w:t>
            </w:r>
            <w:r>
              <w:rPr>
                <w:sz w:val="20"/>
                <w:szCs w:val="20"/>
              </w:rPr>
              <w:t xml:space="preserve">gives the largest number of options to </w:t>
            </w:r>
            <w:r w:rsidR="008B03DA" w:rsidRPr="008B03DA">
              <w:rPr>
                <w:sz w:val="20"/>
                <w:szCs w:val="20"/>
              </w:rPr>
              <w:t xml:space="preserve">all </w:t>
            </w:r>
            <w:r>
              <w:rPr>
                <w:sz w:val="20"/>
                <w:szCs w:val="20"/>
              </w:rPr>
              <w:t>who love creativity and drawing or wood and furniture design.</w:t>
            </w:r>
            <w:r w:rsidR="008B03DA" w:rsidRPr="008B03DA">
              <w:rPr>
                <w:sz w:val="20"/>
                <w:szCs w:val="20"/>
              </w:rPr>
              <w:t xml:space="preserve"> </w:t>
            </w:r>
            <w:r w:rsidR="008B03DA" w:rsidRPr="008B03D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Increase in</w:t>
            </w:r>
            <w:r w:rsidR="008B03DA" w:rsidRPr="008B03DA">
              <w:rPr>
                <w:sz w:val="20"/>
                <w:szCs w:val="20"/>
              </w:rPr>
              <w:t xml:space="preserve"> practical training and other changes that are being introduced are aimed at</w:t>
            </w:r>
            <w:r w:rsidR="00641021">
              <w:rPr>
                <w:sz w:val="20"/>
                <w:szCs w:val="20"/>
              </w:rPr>
              <w:t xml:space="preserve"> turning the</w:t>
            </w:r>
            <w:r w:rsidR="008B03DA" w:rsidRPr="008B03DA">
              <w:rPr>
                <w:sz w:val="20"/>
                <w:szCs w:val="20"/>
              </w:rPr>
              <w:t xml:space="preserve"> potential</w:t>
            </w:r>
            <w:r w:rsidR="00641021">
              <w:rPr>
                <w:sz w:val="20"/>
                <w:szCs w:val="20"/>
              </w:rPr>
              <w:t>s of the</w:t>
            </w:r>
            <w:r w:rsidR="008B03DA" w:rsidRPr="008B03DA">
              <w:rPr>
                <w:sz w:val="20"/>
                <w:szCs w:val="20"/>
              </w:rPr>
              <w:t xml:space="preserve"> faculty into a score.</w:t>
            </w:r>
            <w:r w:rsidR="008B03DA" w:rsidRPr="008B03DA">
              <w:rPr>
                <w:sz w:val="20"/>
                <w:szCs w:val="20"/>
              </w:rPr>
              <w:br/>
              <w:t>That</w:t>
            </w:r>
            <w:r w:rsidR="00641021">
              <w:rPr>
                <w:sz w:val="20"/>
                <w:szCs w:val="20"/>
              </w:rPr>
              <w:t xml:space="preserve"> is</w:t>
            </w:r>
            <w:r w:rsidR="008B03DA" w:rsidRPr="008B03DA">
              <w:rPr>
                <w:sz w:val="20"/>
                <w:szCs w:val="20"/>
              </w:rPr>
              <w:t xml:space="preserve"> we all need. </w:t>
            </w:r>
            <w:r w:rsidR="008B03DA" w:rsidRPr="00641021">
              <w:rPr>
                <w:color w:val="FF3300"/>
                <w:sz w:val="20"/>
                <w:szCs w:val="20"/>
              </w:rPr>
              <w:t>Nikola Nimčević</w:t>
            </w:r>
            <w:r w:rsidR="008B03DA" w:rsidRPr="008B03DA">
              <w:rPr>
                <w:sz w:val="20"/>
                <w:szCs w:val="20"/>
              </w:rPr>
              <w:br/>
            </w:r>
            <w:r w:rsidR="008B03DA" w:rsidRPr="008B03DA">
              <w:rPr>
                <w:sz w:val="20"/>
                <w:szCs w:val="20"/>
              </w:rPr>
              <w:br/>
            </w:r>
            <w:r w:rsidR="00641021">
              <w:rPr>
                <w:sz w:val="20"/>
                <w:szCs w:val="20"/>
              </w:rPr>
              <w:t>Like most young people</w:t>
            </w:r>
            <w:r w:rsidR="008B03DA" w:rsidRPr="008B03DA">
              <w:rPr>
                <w:sz w:val="20"/>
                <w:szCs w:val="20"/>
              </w:rPr>
              <w:t xml:space="preserve"> I </w:t>
            </w:r>
            <w:r w:rsidR="00641021">
              <w:rPr>
                <w:sz w:val="20"/>
                <w:szCs w:val="20"/>
              </w:rPr>
              <w:t>find it hard to plan in advance</w:t>
            </w:r>
            <w:r w:rsidR="0094619F">
              <w:rPr>
                <w:sz w:val="20"/>
                <w:szCs w:val="20"/>
              </w:rPr>
              <w:t>, and I am a last minute person in too many things I do</w:t>
            </w:r>
            <w:r w:rsidR="008B03DA" w:rsidRPr="008B03DA">
              <w:rPr>
                <w:sz w:val="20"/>
                <w:szCs w:val="20"/>
              </w:rPr>
              <w:t xml:space="preserve">. </w:t>
            </w:r>
            <w:r w:rsidR="0094619F">
              <w:rPr>
                <w:sz w:val="20"/>
                <w:szCs w:val="20"/>
              </w:rPr>
              <w:t>Another thing about my</w:t>
            </w:r>
          </w:p>
          <w:p w:rsidR="00574ED4" w:rsidRDefault="0094619F" w:rsidP="009D5A7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unusual</w:t>
            </w:r>
            <w:proofErr w:type="gramEnd"/>
            <w:r>
              <w:rPr>
                <w:sz w:val="20"/>
                <w:szCs w:val="20"/>
              </w:rPr>
              <w:t xml:space="preserve"> case is that I was not a good pupil and now I am a good student </w:t>
            </w:r>
            <w:r w:rsidR="008B03DA" w:rsidRPr="008B03DA">
              <w:rPr>
                <w:sz w:val="20"/>
                <w:szCs w:val="20"/>
              </w:rPr>
              <w:t xml:space="preserve">who desperately wants </w:t>
            </w:r>
            <w:r>
              <w:rPr>
                <w:sz w:val="20"/>
                <w:szCs w:val="20"/>
              </w:rPr>
              <w:t>to become a better engineer</w:t>
            </w:r>
            <w:r w:rsidR="008B03DA" w:rsidRPr="008B03D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Another </w:t>
            </w:r>
          </w:p>
          <w:p w:rsidR="00574ED4" w:rsidRDefault="0094619F" w:rsidP="009D5A7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thing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574ED4">
              <w:rPr>
                <w:sz w:val="20"/>
                <w:szCs w:val="20"/>
              </w:rPr>
              <w:t xml:space="preserve">is that my colleague and </w:t>
            </w:r>
            <w:r>
              <w:rPr>
                <w:sz w:val="20"/>
                <w:szCs w:val="20"/>
              </w:rPr>
              <w:t>one of the best students is</w:t>
            </w:r>
            <w:r w:rsidR="008B03DA" w:rsidRPr="008B03DA">
              <w:rPr>
                <w:sz w:val="20"/>
                <w:szCs w:val="20"/>
              </w:rPr>
              <w:t xml:space="preserve"> my mother. Do not believe me? Neither</w:t>
            </w:r>
            <w:r>
              <w:rPr>
                <w:sz w:val="20"/>
                <w:szCs w:val="20"/>
              </w:rPr>
              <w:t>,</w:t>
            </w:r>
            <w:r w:rsidR="008B03DA" w:rsidRPr="008B03DA">
              <w:rPr>
                <w:sz w:val="20"/>
                <w:szCs w:val="20"/>
              </w:rPr>
              <w:t xml:space="preserve"> did I believe. </w:t>
            </w:r>
            <w:r>
              <w:rPr>
                <w:sz w:val="20"/>
                <w:szCs w:val="20"/>
              </w:rPr>
              <w:t>What is</w:t>
            </w:r>
            <w:r w:rsidR="008B03DA" w:rsidRPr="008B03DA">
              <w:rPr>
                <w:sz w:val="20"/>
                <w:szCs w:val="20"/>
              </w:rPr>
              <w:t xml:space="preserve"> more, </w:t>
            </w:r>
          </w:p>
          <w:p w:rsidR="00FC00D2" w:rsidRDefault="008B03DA" w:rsidP="009D5A7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B03DA">
              <w:rPr>
                <w:sz w:val="20"/>
                <w:szCs w:val="20"/>
              </w:rPr>
              <w:t>I was the only one in the family who did not support</w:t>
            </w:r>
            <w:r w:rsidR="0094619F">
              <w:rPr>
                <w:sz w:val="20"/>
                <w:szCs w:val="20"/>
              </w:rPr>
              <w:t xml:space="preserve"> her</w:t>
            </w:r>
            <w:r w:rsidRPr="008B03DA">
              <w:rPr>
                <w:sz w:val="20"/>
                <w:szCs w:val="20"/>
              </w:rPr>
              <w:t>.</w:t>
            </w:r>
            <w:r w:rsidRPr="008B03DA">
              <w:rPr>
                <w:sz w:val="20"/>
                <w:szCs w:val="20"/>
              </w:rPr>
              <w:br/>
              <w:t xml:space="preserve">We do not compete, but today </w:t>
            </w:r>
            <w:r w:rsidR="0094619F">
              <w:rPr>
                <w:sz w:val="20"/>
                <w:szCs w:val="20"/>
              </w:rPr>
              <w:t xml:space="preserve">we </w:t>
            </w:r>
            <w:r w:rsidRPr="008B03DA">
              <w:rPr>
                <w:sz w:val="20"/>
                <w:szCs w:val="20"/>
              </w:rPr>
              <w:t>both love our student generation, the knowledge that we gain, and the pride of our faculty</w:t>
            </w:r>
            <w:r w:rsidRPr="008B03DA">
              <w:rPr>
                <w:sz w:val="20"/>
                <w:szCs w:val="20"/>
              </w:rPr>
              <w:br/>
              <w:t xml:space="preserve">- Arboretum, a protected </w:t>
            </w:r>
            <w:r w:rsidR="0094619F">
              <w:rPr>
                <w:sz w:val="20"/>
                <w:szCs w:val="20"/>
              </w:rPr>
              <w:t>nature park where I study</w:t>
            </w:r>
            <w:r w:rsidRPr="008B03DA">
              <w:rPr>
                <w:sz w:val="20"/>
                <w:szCs w:val="20"/>
              </w:rPr>
              <w:t xml:space="preserve"> and enjoy. </w:t>
            </w:r>
            <w:r w:rsidR="0094619F" w:rsidRPr="0094619F">
              <w:rPr>
                <w:color w:val="FF3300"/>
                <w:sz w:val="20"/>
                <w:szCs w:val="20"/>
              </w:rPr>
              <w:t>Miloš Radulović</w:t>
            </w:r>
            <w:r w:rsidRPr="008B03DA">
              <w:rPr>
                <w:sz w:val="20"/>
                <w:szCs w:val="20"/>
              </w:rPr>
              <w:br/>
            </w:r>
            <w:r w:rsidRPr="008B03DA">
              <w:rPr>
                <w:sz w:val="20"/>
                <w:szCs w:val="20"/>
              </w:rPr>
              <w:br/>
              <w:t>If you l</w:t>
            </w:r>
            <w:r w:rsidR="0094619F">
              <w:rPr>
                <w:sz w:val="20"/>
                <w:szCs w:val="20"/>
              </w:rPr>
              <w:t>ove nature and appreciate</w:t>
            </w:r>
            <w:r w:rsidRPr="008B03DA">
              <w:rPr>
                <w:sz w:val="20"/>
                <w:szCs w:val="20"/>
              </w:rPr>
              <w:t xml:space="preserve"> precious wood, if you are creative and precise, if you like the obviousness of what you are creating,</w:t>
            </w:r>
            <w:r w:rsidRPr="008B03DA">
              <w:rPr>
                <w:sz w:val="20"/>
                <w:szCs w:val="20"/>
              </w:rPr>
              <w:br/>
              <w:t>If you love to experiment and explore and contribute to the development of the profession</w:t>
            </w:r>
            <w:r w:rsidR="0094619F">
              <w:rPr>
                <w:sz w:val="20"/>
                <w:szCs w:val="20"/>
              </w:rPr>
              <w:t xml:space="preserve"> with your knowledge</w:t>
            </w:r>
            <w:r w:rsidRPr="008B03DA">
              <w:rPr>
                <w:sz w:val="20"/>
                <w:szCs w:val="20"/>
              </w:rPr>
              <w:t xml:space="preserve">, as well as </w:t>
            </w:r>
            <w:r w:rsidR="0094619F">
              <w:rPr>
                <w:sz w:val="20"/>
                <w:szCs w:val="20"/>
              </w:rPr>
              <w:t xml:space="preserve">to </w:t>
            </w:r>
            <w:r w:rsidRPr="008B03DA">
              <w:rPr>
                <w:sz w:val="20"/>
                <w:szCs w:val="20"/>
              </w:rPr>
              <w:t xml:space="preserve">society </w:t>
            </w:r>
          </w:p>
          <w:p w:rsidR="0026145F" w:rsidRPr="00574ED4" w:rsidRDefault="00FC00D2" w:rsidP="009D5A7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as</w:t>
            </w:r>
            <w:proofErr w:type="gramEnd"/>
            <w:r>
              <w:rPr>
                <w:sz w:val="20"/>
                <w:szCs w:val="20"/>
              </w:rPr>
              <w:t xml:space="preserve"> a whole - </w:t>
            </w:r>
            <w:r w:rsidR="0094619F">
              <w:rPr>
                <w:sz w:val="20"/>
                <w:szCs w:val="20"/>
              </w:rPr>
              <w:t>this is</w:t>
            </w:r>
            <w:r w:rsidR="008B03DA" w:rsidRPr="008B03DA">
              <w:rPr>
                <w:sz w:val="20"/>
                <w:szCs w:val="20"/>
              </w:rPr>
              <w:t xml:space="preserve"> the right place</w:t>
            </w:r>
            <w:r w:rsidR="0094619F">
              <w:rPr>
                <w:sz w:val="20"/>
                <w:szCs w:val="20"/>
              </w:rPr>
              <w:t xml:space="preserve"> for you</w:t>
            </w:r>
            <w:r w:rsidR="008B03DA" w:rsidRPr="008B03DA">
              <w:rPr>
                <w:sz w:val="20"/>
                <w:szCs w:val="20"/>
              </w:rPr>
              <w:t xml:space="preserve">. Welcome to our winning team. </w:t>
            </w:r>
            <w:r w:rsidR="008B03DA" w:rsidRPr="0094619F">
              <w:rPr>
                <w:color w:val="FF3300"/>
                <w:sz w:val="20"/>
                <w:szCs w:val="20"/>
              </w:rPr>
              <w:t>Nataša Radulovi</w:t>
            </w:r>
            <w:r w:rsidR="0094619F" w:rsidRPr="0094619F">
              <w:rPr>
                <w:color w:val="FF3300"/>
                <w:sz w:val="20"/>
                <w:szCs w:val="20"/>
              </w:rPr>
              <w:t>ć</w:t>
            </w:r>
          </w:p>
          <w:p w:rsidR="00106879" w:rsidRDefault="00106879" w:rsidP="009D5A7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3300"/>
                <w:sz w:val="20"/>
                <w:szCs w:val="20"/>
              </w:rPr>
            </w:pPr>
          </w:p>
          <w:p w:rsidR="00FC00D2" w:rsidRDefault="00106879" w:rsidP="009D5A7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choice of a faculty is the </w:t>
            </w:r>
            <w:r w:rsidRPr="00106879">
              <w:rPr>
                <w:sz w:val="20"/>
                <w:szCs w:val="20"/>
              </w:rPr>
              <w:t xml:space="preserve">choice of your future. </w:t>
            </w:r>
            <w:r w:rsidR="000D578E">
              <w:rPr>
                <w:sz w:val="20"/>
                <w:szCs w:val="20"/>
              </w:rPr>
              <w:t>I have</w:t>
            </w:r>
            <w:r w:rsidRPr="00106879">
              <w:rPr>
                <w:sz w:val="20"/>
                <w:szCs w:val="20"/>
              </w:rPr>
              <w:t xml:space="preserve"> always </w:t>
            </w:r>
            <w:r w:rsidR="000D578E">
              <w:rPr>
                <w:sz w:val="20"/>
                <w:szCs w:val="20"/>
              </w:rPr>
              <w:t xml:space="preserve">been </w:t>
            </w:r>
            <w:r w:rsidRPr="00106879">
              <w:rPr>
                <w:sz w:val="20"/>
                <w:szCs w:val="20"/>
              </w:rPr>
              <w:t>interested in furniture and interior</w:t>
            </w:r>
            <w:r w:rsidR="000D578E" w:rsidRPr="00106879">
              <w:rPr>
                <w:sz w:val="20"/>
                <w:szCs w:val="20"/>
              </w:rPr>
              <w:t xml:space="preserve"> </w:t>
            </w:r>
            <w:r w:rsidR="000D578E">
              <w:rPr>
                <w:sz w:val="20"/>
                <w:szCs w:val="20"/>
              </w:rPr>
              <w:t>design</w:t>
            </w:r>
            <w:r w:rsidRPr="00106879">
              <w:rPr>
                <w:sz w:val="20"/>
                <w:szCs w:val="20"/>
              </w:rPr>
              <w:t xml:space="preserve">, so I enrolled in </w:t>
            </w:r>
          </w:p>
          <w:p w:rsidR="00FC00D2" w:rsidRDefault="00106879" w:rsidP="009D5A7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106879">
              <w:rPr>
                <w:sz w:val="20"/>
                <w:szCs w:val="20"/>
              </w:rPr>
              <w:t>the</w:t>
            </w:r>
            <w:proofErr w:type="gramEnd"/>
            <w:r w:rsidR="000D578E" w:rsidRPr="00106879">
              <w:rPr>
                <w:sz w:val="20"/>
                <w:szCs w:val="20"/>
              </w:rPr>
              <w:t xml:space="preserve"> TMP</w:t>
            </w:r>
            <w:r w:rsidR="00FC00D2">
              <w:rPr>
                <w:sz w:val="20"/>
                <w:szCs w:val="20"/>
              </w:rPr>
              <w:t xml:space="preserve"> Department</w:t>
            </w:r>
            <w:r w:rsidRPr="00106879">
              <w:rPr>
                <w:sz w:val="20"/>
                <w:szCs w:val="20"/>
              </w:rPr>
              <w:t> </w:t>
            </w:r>
            <w:r w:rsidR="000D578E">
              <w:rPr>
                <w:sz w:val="20"/>
                <w:szCs w:val="20"/>
              </w:rPr>
              <w:t xml:space="preserve">of the </w:t>
            </w:r>
            <w:r w:rsidRPr="00106879">
              <w:rPr>
                <w:sz w:val="20"/>
                <w:szCs w:val="20"/>
              </w:rPr>
              <w:t xml:space="preserve">Faculty of Forestry. </w:t>
            </w:r>
          </w:p>
          <w:p w:rsidR="00FC00D2" w:rsidRDefault="00106879" w:rsidP="009D5A7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06879">
              <w:rPr>
                <w:sz w:val="20"/>
                <w:szCs w:val="20"/>
              </w:rPr>
              <w:t>Here we have lectures and exercises in small groups, teachers encourage us to express our own creativity</w:t>
            </w:r>
            <w:r w:rsidRPr="00106879">
              <w:rPr>
                <w:sz w:val="20"/>
                <w:szCs w:val="20"/>
              </w:rPr>
              <w:br/>
              <w:t>and achieve success in the field of production, management and design</w:t>
            </w:r>
            <w:r w:rsidR="000D578E">
              <w:rPr>
                <w:sz w:val="20"/>
                <w:szCs w:val="20"/>
              </w:rPr>
              <w:t xml:space="preserve"> of</w:t>
            </w:r>
            <w:r w:rsidRPr="00106879">
              <w:rPr>
                <w:sz w:val="20"/>
                <w:szCs w:val="20"/>
              </w:rPr>
              <w:t xml:space="preserve"> furniture. We gain the knowled</w:t>
            </w:r>
            <w:r w:rsidR="00FC00D2">
              <w:rPr>
                <w:sz w:val="20"/>
                <w:szCs w:val="20"/>
              </w:rPr>
              <w:t xml:space="preserve">ge that will enable us to find </w:t>
            </w:r>
          </w:p>
          <w:p w:rsidR="00FC00D2" w:rsidRDefault="00106879" w:rsidP="009D5A7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106879">
              <w:rPr>
                <w:sz w:val="20"/>
                <w:szCs w:val="20"/>
              </w:rPr>
              <w:t>or</w:t>
            </w:r>
            <w:proofErr w:type="gramEnd"/>
            <w:r w:rsidRPr="00106879">
              <w:rPr>
                <w:sz w:val="20"/>
                <w:szCs w:val="20"/>
              </w:rPr>
              <w:t xml:space="preserve"> start a bu</w:t>
            </w:r>
            <w:r w:rsidR="000D578E">
              <w:rPr>
                <w:sz w:val="20"/>
                <w:szCs w:val="20"/>
              </w:rPr>
              <w:t xml:space="preserve">siness that </w:t>
            </w:r>
            <w:r w:rsidRPr="00106879">
              <w:rPr>
                <w:sz w:val="20"/>
                <w:szCs w:val="20"/>
              </w:rPr>
              <w:t>meet</w:t>
            </w:r>
            <w:r w:rsidR="000D578E">
              <w:rPr>
                <w:sz w:val="20"/>
                <w:szCs w:val="20"/>
              </w:rPr>
              <w:t>s</w:t>
            </w:r>
            <w:r w:rsidRPr="00106879">
              <w:rPr>
                <w:sz w:val="20"/>
                <w:szCs w:val="20"/>
              </w:rPr>
              <w:t xml:space="preserve"> our interests. </w:t>
            </w:r>
            <w:r w:rsidRPr="000D578E">
              <w:rPr>
                <w:color w:val="FF3300"/>
                <w:sz w:val="20"/>
                <w:szCs w:val="20"/>
              </w:rPr>
              <w:t>Gabriela Fodor</w:t>
            </w:r>
            <w:r w:rsidRPr="00106879">
              <w:rPr>
                <w:sz w:val="20"/>
                <w:szCs w:val="20"/>
              </w:rPr>
              <w:br/>
            </w:r>
            <w:r w:rsidRPr="00106879">
              <w:rPr>
                <w:sz w:val="20"/>
                <w:szCs w:val="20"/>
              </w:rPr>
              <w:br/>
            </w:r>
            <w:r w:rsidR="000D578E">
              <w:rPr>
                <w:sz w:val="20"/>
                <w:szCs w:val="20"/>
              </w:rPr>
              <w:t>Do things properly – do some sanding</w:t>
            </w:r>
            <w:r w:rsidRPr="00106879">
              <w:rPr>
                <w:sz w:val="20"/>
                <w:szCs w:val="20"/>
              </w:rPr>
              <w:t>. Esp</w:t>
            </w:r>
            <w:r w:rsidR="000D578E">
              <w:rPr>
                <w:sz w:val="20"/>
                <w:szCs w:val="20"/>
              </w:rPr>
              <w:t>ecially when you learn about grinding and polishing, polish yourself.</w:t>
            </w:r>
            <w:r w:rsidRPr="00106879">
              <w:rPr>
                <w:sz w:val="20"/>
                <w:szCs w:val="20"/>
              </w:rPr>
              <w:t xml:space="preserve"> </w:t>
            </w:r>
            <w:r w:rsidR="000D578E">
              <w:rPr>
                <w:sz w:val="20"/>
                <w:szCs w:val="20"/>
              </w:rPr>
              <w:t>Learn all about the</w:t>
            </w:r>
          </w:p>
          <w:p w:rsidR="00FC00D2" w:rsidRDefault="000D578E" w:rsidP="0051562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technologies</w:t>
            </w:r>
            <w:proofErr w:type="gramEnd"/>
            <w:r w:rsidR="00106879" w:rsidRPr="00106879">
              <w:rPr>
                <w:sz w:val="20"/>
                <w:szCs w:val="20"/>
              </w:rPr>
              <w:t>, management and design</w:t>
            </w:r>
            <w:r>
              <w:rPr>
                <w:sz w:val="20"/>
                <w:szCs w:val="20"/>
              </w:rPr>
              <w:t xml:space="preserve"> of </w:t>
            </w:r>
            <w:r w:rsidR="00106879" w:rsidRPr="00106879">
              <w:rPr>
                <w:sz w:val="20"/>
                <w:szCs w:val="20"/>
              </w:rPr>
              <w:t>furniture and wood products.</w:t>
            </w:r>
          </w:p>
          <w:p w:rsidR="00E86CA3" w:rsidRDefault="00106879" w:rsidP="0051562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06879">
              <w:rPr>
                <w:sz w:val="20"/>
                <w:szCs w:val="20"/>
              </w:rPr>
              <w:t xml:space="preserve"> </w:t>
            </w:r>
            <w:r w:rsidR="000D578E">
              <w:rPr>
                <w:sz w:val="20"/>
                <w:szCs w:val="20"/>
              </w:rPr>
              <w:t xml:space="preserve">Create, develop ideas, </w:t>
            </w:r>
            <w:proofErr w:type="gramStart"/>
            <w:r w:rsidR="000D578E">
              <w:rPr>
                <w:sz w:val="20"/>
                <w:szCs w:val="20"/>
              </w:rPr>
              <w:t>w</w:t>
            </w:r>
            <w:r w:rsidRPr="00106879">
              <w:rPr>
                <w:sz w:val="20"/>
                <w:szCs w:val="20"/>
              </w:rPr>
              <w:t>in</w:t>
            </w:r>
            <w:proofErr w:type="gramEnd"/>
            <w:r w:rsidRPr="00106879">
              <w:rPr>
                <w:sz w:val="20"/>
                <w:szCs w:val="20"/>
              </w:rPr>
              <w:t xml:space="preserve"> aw</w:t>
            </w:r>
            <w:r w:rsidR="00890C2E">
              <w:rPr>
                <w:sz w:val="20"/>
                <w:szCs w:val="20"/>
              </w:rPr>
              <w:t>ards!</w:t>
            </w:r>
            <w:r w:rsidRPr="00106879">
              <w:rPr>
                <w:sz w:val="20"/>
                <w:szCs w:val="20"/>
              </w:rPr>
              <w:t xml:space="preserve"> </w:t>
            </w:r>
            <w:r w:rsidR="00890C2E">
              <w:rPr>
                <w:sz w:val="20"/>
                <w:szCs w:val="20"/>
              </w:rPr>
              <w:t>Be successful!</w:t>
            </w:r>
            <w:r w:rsidRPr="00106879">
              <w:rPr>
                <w:sz w:val="20"/>
                <w:szCs w:val="20"/>
              </w:rPr>
              <w:t xml:space="preserve"> </w:t>
            </w:r>
            <w:r w:rsidR="000D578E">
              <w:rPr>
                <w:sz w:val="20"/>
                <w:szCs w:val="20"/>
              </w:rPr>
              <w:t>Enroll in the</w:t>
            </w:r>
            <w:r w:rsidRPr="00106879">
              <w:rPr>
                <w:sz w:val="20"/>
                <w:szCs w:val="20"/>
              </w:rPr>
              <w:t xml:space="preserve"> TMP</w:t>
            </w:r>
            <w:r w:rsidR="00FC00D2">
              <w:rPr>
                <w:sz w:val="20"/>
                <w:szCs w:val="20"/>
              </w:rPr>
              <w:t xml:space="preserve"> D</w:t>
            </w:r>
            <w:r w:rsidR="000D578E">
              <w:rPr>
                <w:sz w:val="20"/>
                <w:szCs w:val="20"/>
              </w:rPr>
              <w:t>epartment</w:t>
            </w:r>
            <w:r w:rsidR="00890C2E">
              <w:rPr>
                <w:sz w:val="20"/>
                <w:szCs w:val="20"/>
              </w:rPr>
              <w:t xml:space="preserve">! </w:t>
            </w:r>
            <w:r w:rsidRPr="000D578E">
              <w:rPr>
                <w:color w:val="FF3300"/>
                <w:sz w:val="20"/>
                <w:szCs w:val="20"/>
              </w:rPr>
              <w:t>Emir Bećiragić</w:t>
            </w:r>
            <w:r w:rsidRPr="00106879">
              <w:rPr>
                <w:sz w:val="20"/>
                <w:szCs w:val="20"/>
              </w:rPr>
              <w:br/>
            </w:r>
            <w:r w:rsidRPr="00106879">
              <w:rPr>
                <w:sz w:val="20"/>
                <w:szCs w:val="20"/>
              </w:rPr>
              <w:br/>
            </w:r>
            <w:r w:rsidR="00D91469">
              <w:rPr>
                <w:sz w:val="20"/>
                <w:szCs w:val="20"/>
              </w:rPr>
              <w:t>If you want the mix of</w:t>
            </w:r>
            <w:r w:rsidRPr="00106879">
              <w:rPr>
                <w:sz w:val="20"/>
                <w:szCs w:val="20"/>
              </w:rPr>
              <w:t xml:space="preserve"> mathematical precision and creativity, </w:t>
            </w:r>
            <w:r w:rsidR="00D91469">
              <w:rPr>
                <w:sz w:val="20"/>
                <w:szCs w:val="20"/>
              </w:rPr>
              <w:t xml:space="preserve">the </w:t>
            </w:r>
            <w:r w:rsidR="00D91469" w:rsidRPr="00106879">
              <w:rPr>
                <w:sz w:val="20"/>
                <w:szCs w:val="20"/>
              </w:rPr>
              <w:t xml:space="preserve">TMP </w:t>
            </w:r>
            <w:r w:rsidRPr="00106879">
              <w:rPr>
                <w:sz w:val="20"/>
                <w:szCs w:val="20"/>
              </w:rPr>
              <w:t>Department</w:t>
            </w:r>
            <w:r w:rsidR="00D91469">
              <w:rPr>
                <w:sz w:val="20"/>
                <w:szCs w:val="20"/>
              </w:rPr>
              <w:t xml:space="preserve"> of the</w:t>
            </w:r>
            <w:r w:rsidRPr="00106879">
              <w:rPr>
                <w:sz w:val="20"/>
                <w:szCs w:val="20"/>
              </w:rPr>
              <w:t xml:space="preserve"> Faculty</w:t>
            </w:r>
            <w:r w:rsidR="00D91469" w:rsidRPr="00106879">
              <w:rPr>
                <w:sz w:val="20"/>
                <w:szCs w:val="20"/>
              </w:rPr>
              <w:t xml:space="preserve"> of Forestry</w:t>
            </w:r>
            <w:r w:rsidR="00D91469">
              <w:rPr>
                <w:sz w:val="20"/>
                <w:szCs w:val="20"/>
              </w:rPr>
              <w:t xml:space="preserve"> </w:t>
            </w:r>
            <w:r w:rsidRPr="00106879">
              <w:rPr>
                <w:sz w:val="20"/>
                <w:szCs w:val="20"/>
              </w:rPr>
              <w:t>is the right place for you.</w:t>
            </w:r>
            <w:r w:rsidRPr="00106879">
              <w:rPr>
                <w:sz w:val="20"/>
                <w:szCs w:val="20"/>
              </w:rPr>
              <w:br/>
            </w:r>
            <w:r w:rsidRPr="00D91469">
              <w:rPr>
                <w:color w:val="FF3300"/>
                <w:sz w:val="20"/>
                <w:szCs w:val="20"/>
              </w:rPr>
              <w:t>Aleksandra Lazarevi</w:t>
            </w:r>
            <w:r w:rsidR="00D91469">
              <w:rPr>
                <w:color w:val="FF3300"/>
                <w:sz w:val="20"/>
                <w:szCs w:val="20"/>
              </w:rPr>
              <w:t>ć</w:t>
            </w:r>
            <w:r w:rsidRPr="00106879">
              <w:rPr>
                <w:sz w:val="20"/>
                <w:szCs w:val="20"/>
              </w:rPr>
              <w:br/>
            </w:r>
            <w:r w:rsidRPr="00106879">
              <w:rPr>
                <w:sz w:val="20"/>
                <w:szCs w:val="20"/>
              </w:rPr>
              <w:br/>
              <w:t>Creativity and opportunities provided by the design and production of furniture and wood products are large, which is extremely important</w:t>
            </w:r>
          </w:p>
          <w:p w:rsidR="00E86CA3" w:rsidRDefault="00E86CA3" w:rsidP="0051562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to</w:t>
            </w:r>
            <w:proofErr w:type="gramEnd"/>
            <w:r>
              <w:rPr>
                <w:sz w:val="20"/>
                <w:szCs w:val="20"/>
              </w:rPr>
              <w:t xml:space="preserve"> every</w:t>
            </w:r>
            <w:r w:rsidR="00106879" w:rsidRPr="00106879">
              <w:rPr>
                <w:sz w:val="20"/>
                <w:szCs w:val="20"/>
              </w:rPr>
              <w:t> young man. In our department, we have lectures and exercises in small groups, and cooperation with professors and assistants</w:t>
            </w:r>
          </w:p>
          <w:p w:rsidR="0051562E" w:rsidRDefault="00E86CA3" w:rsidP="0051562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encourages</w:t>
            </w:r>
            <w:proofErr w:type="gramEnd"/>
            <w:r>
              <w:rPr>
                <w:sz w:val="20"/>
                <w:szCs w:val="20"/>
              </w:rPr>
              <w:t xml:space="preserve"> us to </w:t>
            </w:r>
            <w:r w:rsidR="00106879" w:rsidRPr="00106879">
              <w:rPr>
                <w:sz w:val="20"/>
                <w:szCs w:val="20"/>
              </w:rPr>
              <w:t>ex</w:t>
            </w:r>
            <w:r w:rsidR="0051562E">
              <w:rPr>
                <w:sz w:val="20"/>
                <w:szCs w:val="20"/>
              </w:rPr>
              <w:t xml:space="preserve">press </w:t>
            </w:r>
            <w:r w:rsidR="00106879" w:rsidRPr="00106879">
              <w:rPr>
                <w:sz w:val="20"/>
                <w:szCs w:val="20"/>
              </w:rPr>
              <w:t>our ideas</w:t>
            </w:r>
            <w:r w:rsidR="0051562E">
              <w:rPr>
                <w:sz w:val="20"/>
                <w:szCs w:val="20"/>
              </w:rPr>
              <w:t xml:space="preserve"> in the best possible way</w:t>
            </w:r>
            <w:r w:rsidR="00106879" w:rsidRPr="00106879">
              <w:rPr>
                <w:sz w:val="20"/>
                <w:szCs w:val="20"/>
              </w:rPr>
              <w:t xml:space="preserve">. </w:t>
            </w:r>
            <w:r w:rsidR="0051562E">
              <w:rPr>
                <w:sz w:val="20"/>
                <w:szCs w:val="20"/>
              </w:rPr>
              <w:t>I</w:t>
            </w:r>
            <w:r w:rsidR="00106879" w:rsidRPr="00106879">
              <w:rPr>
                <w:sz w:val="20"/>
                <w:szCs w:val="20"/>
              </w:rPr>
              <w:t>t means</w:t>
            </w:r>
            <w:r w:rsidR="0051562E">
              <w:rPr>
                <w:sz w:val="20"/>
                <w:szCs w:val="20"/>
              </w:rPr>
              <w:t xml:space="preserve"> a lot to me</w:t>
            </w:r>
            <w:r w:rsidR="00106879" w:rsidRPr="00106879">
              <w:rPr>
                <w:sz w:val="20"/>
                <w:szCs w:val="20"/>
              </w:rPr>
              <w:t xml:space="preserve">. </w:t>
            </w:r>
            <w:r w:rsidR="0051562E">
              <w:rPr>
                <w:sz w:val="20"/>
                <w:szCs w:val="20"/>
              </w:rPr>
              <w:t>What about you</w:t>
            </w:r>
            <w:r w:rsidR="00106879" w:rsidRPr="00106879">
              <w:rPr>
                <w:sz w:val="20"/>
                <w:szCs w:val="20"/>
              </w:rPr>
              <w:t xml:space="preserve">? </w:t>
            </w:r>
            <w:r w:rsidR="0051562E" w:rsidRPr="0051562E">
              <w:rPr>
                <w:color w:val="FF3300"/>
                <w:sz w:val="20"/>
                <w:szCs w:val="20"/>
              </w:rPr>
              <w:t>Maja</w:t>
            </w:r>
            <w:r w:rsidR="00106879" w:rsidRPr="0051562E">
              <w:rPr>
                <w:color w:val="FF3300"/>
                <w:sz w:val="20"/>
                <w:szCs w:val="20"/>
              </w:rPr>
              <w:t xml:space="preserve"> Pejović</w:t>
            </w:r>
            <w:r w:rsidR="00106879" w:rsidRPr="00106879">
              <w:rPr>
                <w:sz w:val="20"/>
                <w:szCs w:val="20"/>
              </w:rPr>
              <w:br/>
            </w:r>
            <w:r w:rsidR="00106879" w:rsidRPr="00106879">
              <w:rPr>
                <w:sz w:val="20"/>
                <w:szCs w:val="20"/>
              </w:rPr>
              <w:br/>
            </w:r>
            <w:r w:rsidR="00106879" w:rsidRPr="00106879">
              <w:rPr>
                <w:sz w:val="20"/>
                <w:szCs w:val="20"/>
              </w:rPr>
              <w:lastRenderedPageBreak/>
              <w:t>It may seem strange to you, even</w:t>
            </w:r>
            <w:r w:rsidR="0051562E">
              <w:rPr>
                <w:sz w:val="20"/>
                <w:szCs w:val="20"/>
              </w:rPr>
              <w:t xml:space="preserve"> though I passed the entrance exam to the Faculty of </w:t>
            </w:r>
            <w:proofErr w:type="gramStart"/>
            <w:r w:rsidR="0051562E">
              <w:rPr>
                <w:sz w:val="20"/>
                <w:szCs w:val="20"/>
              </w:rPr>
              <w:t>Architecture,</w:t>
            </w:r>
            <w:proofErr w:type="gramEnd"/>
            <w:r w:rsidR="0051562E">
              <w:rPr>
                <w:sz w:val="20"/>
                <w:szCs w:val="20"/>
              </w:rPr>
              <w:t xml:space="preserve"> I enrolled i</w:t>
            </w:r>
            <w:r w:rsidR="00106879" w:rsidRPr="00106879">
              <w:rPr>
                <w:sz w:val="20"/>
                <w:szCs w:val="20"/>
              </w:rPr>
              <w:t xml:space="preserve">n </w:t>
            </w:r>
            <w:r w:rsidR="0051562E">
              <w:rPr>
                <w:sz w:val="20"/>
                <w:szCs w:val="20"/>
              </w:rPr>
              <w:t xml:space="preserve">the Faculty of </w:t>
            </w:r>
            <w:r w:rsidR="00106879" w:rsidRPr="00106879">
              <w:rPr>
                <w:sz w:val="20"/>
                <w:szCs w:val="20"/>
              </w:rPr>
              <w:t xml:space="preserve">Forestry. </w:t>
            </w:r>
          </w:p>
          <w:p w:rsidR="00DA0167" w:rsidRDefault="0051562E" w:rsidP="0051562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Although I initially preferred </w:t>
            </w:r>
            <w:r w:rsidR="00106879" w:rsidRPr="00106879">
              <w:rPr>
                <w:sz w:val="20"/>
                <w:szCs w:val="20"/>
              </w:rPr>
              <w:t xml:space="preserve">design and interior design, today I am in love with the science of wood. </w:t>
            </w:r>
            <w:r>
              <w:rPr>
                <w:sz w:val="20"/>
                <w:szCs w:val="20"/>
              </w:rPr>
              <w:t>What I love most at my</w:t>
            </w:r>
            <w:r w:rsidR="00106879" w:rsidRPr="00106879">
              <w:rPr>
                <w:sz w:val="20"/>
                <w:szCs w:val="20"/>
              </w:rPr>
              <w:t xml:space="preserve"> faculty is </w:t>
            </w:r>
          </w:p>
          <w:p w:rsidR="00DA0167" w:rsidRDefault="00DA0167" w:rsidP="0051562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Exceptional </w:t>
            </w:r>
            <w:r w:rsidR="00106879" w:rsidRPr="00106879">
              <w:rPr>
                <w:sz w:val="20"/>
                <w:szCs w:val="20"/>
              </w:rPr>
              <w:t>communication with professors, which turns our learning</w:t>
            </w:r>
            <w:r w:rsidR="0051562E" w:rsidRPr="00106879">
              <w:rPr>
                <w:sz w:val="20"/>
                <w:szCs w:val="20"/>
              </w:rPr>
              <w:t xml:space="preserve"> into</w:t>
            </w:r>
            <w:r w:rsidR="00106879" w:rsidRPr="00106879">
              <w:rPr>
                <w:sz w:val="20"/>
                <w:szCs w:val="20"/>
              </w:rPr>
              <w:t xml:space="preserve"> teamwork. Successful teamwork. </w:t>
            </w:r>
            <w:r w:rsidR="00106879" w:rsidRPr="001F4930">
              <w:rPr>
                <w:color w:val="FF3300"/>
                <w:sz w:val="20"/>
                <w:szCs w:val="20"/>
              </w:rPr>
              <w:t>Aleksandra Milojković</w:t>
            </w:r>
            <w:r w:rsidR="00106879" w:rsidRPr="00106879">
              <w:rPr>
                <w:sz w:val="20"/>
                <w:szCs w:val="20"/>
              </w:rPr>
              <w:br/>
            </w:r>
            <w:r w:rsidR="00106879" w:rsidRPr="00106879">
              <w:rPr>
                <w:sz w:val="20"/>
                <w:szCs w:val="20"/>
              </w:rPr>
              <w:br/>
            </w:r>
            <w:r w:rsidR="0076244F">
              <w:rPr>
                <w:sz w:val="20"/>
                <w:szCs w:val="20"/>
              </w:rPr>
              <w:t>I do not like to swot</w:t>
            </w:r>
            <w:r w:rsidR="00106879" w:rsidRPr="00106879">
              <w:rPr>
                <w:sz w:val="20"/>
                <w:szCs w:val="20"/>
              </w:rPr>
              <w:t xml:space="preserve">. </w:t>
            </w:r>
            <w:r w:rsidR="006639F8">
              <w:rPr>
                <w:sz w:val="20"/>
                <w:szCs w:val="20"/>
              </w:rPr>
              <w:t xml:space="preserve">I love </w:t>
            </w:r>
            <w:r w:rsidR="00106879" w:rsidRPr="00106879">
              <w:rPr>
                <w:sz w:val="20"/>
                <w:szCs w:val="20"/>
              </w:rPr>
              <w:t>practical knowledge, nature and wood. I want a good a</w:t>
            </w:r>
            <w:r w:rsidR="00084C3B">
              <w:rPr>
                <w:sz w:val="20"/>
                <w:szCs w:val="20"/>
              </w:rPr>
              <w:t>nd creative job</w:t>
            </w:r>
            <w:r w:rsidR="00106879" w:rsidRPr="00106879">
              <w:rPr>
                <w:sz w:val="20"/>
                <w:szCs w:val="20"/>
              </w:rPr>
              <w:t>. Therefore,</w:t>
            </w:r>
            <w:r w:rsidR="00084C3B">
              <w:rPr>
                <w:sz w:val="20"/>
                <w:szCs w:val="20"/>
              </w:rPr>
              <w:t xml:space="preserve"> I am a</w:t>
            </w:r>
            <w:r w:rsidR="00106879" w:rsidRPr="00106879">
              <w:rPr>
                <w:sz w:val="20"/>
                <w:szCs w:val="20"/>
              </w:rPr>
              <w:t xml:space="preserve"> student at</w:t>
            </w:r>
          </w:p>
          <w:p w:rsidR="00375C93" w:rsidRDefault="00106879" w:rsidP="0051562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06879">
              <w:rPr>
                <w:sz w:val="20"/>
                <w:szCs w:val="20"/>
              </w:rPr>
              <w:t xml:space="preserve"> </w:t>
            </w:r>
            <w:proofErr w:type="gramStart"/>
            <w:r w:rsidRPr="00106879">
              <w:rPr>
                <w:sz w:val="20"/>
                <w:szCs w:val="20"/>
              </w:rPr>
              <w:t>the</w:t>
            </w:r>
            <w:proofErr w:type="gramEnd"/>
            <w:r w:rsidR="00084C3B" w:rsidRPr="00106879">
              <w:rPr>
                <w:sz w:val="20"/>
                <w:szCs w:val="20"/>
              </w:rPr>
              <w:t xml:space="preserve"> TMP</w:t>
            </w:r>
            <w:r w:rsidR="00DA0167">
              <w:rPr>
                <w:sz w:val="20"/>
                <w:szCs w:val="20"/>
              </w:rPr>
              <w:t xml:space="preserve"> Department </w:t>
            </w:r>
            <w:r w:rsidR="00084C3B">
              <w:rPr>
                <w:sz w:val="20"/>
                <w:szCs w:val="20"/>
              </w:rPr>
              <w:t xml:space="preserve">of the </w:t>
            </w:r>
            <w:r w:rsidRPr="00106879">
              <w:rPr>
                <w:sz w:val="20"/>
                <w:szCs w:val="20"/>
              </w:rPr>
              <w:t xml:space="preserve">Faculty of Forestry. </w:t>
            </w:r>
            <w:r w:rsidRPr="00084C3B">
              <w:rPr>
                <w:color w:val="FF3300"/>
                <w:sz w:val="20"/>
                <w:szCs w:val="20"/>
              </w:rPr>
              <w:t>Mile Marković</w:t>
            </w:r>
            <w:r w:rsidRPr="00106879">
              <w:rPr>
                <w:sz w:val="20"/>
                <w:szCs w:val="20"/>
              </w:rPr>
              <w:br/>
            </w:r>
            <w:r w:rsidRPr="00106879">
              <w:rPr>
                <w:sz w:val="20"/>
                <w:szCs w:val="20"/>
              </w:rPr>
              <w:br/>
              <w:t xml:space="preserve">I love wood. </w:t>
            </w:r>
            <w:r w:rsidR="00084C3B">
              <w:rPr>
                <w:sz w:val="20"/>
                <w:szCs w:val="20"/>
              </w:rPr>
              <w:t>It does not require much, and it can give a lot</w:t>
            </w:r>
            <w:r w:rsidRPr="00106879">
              <w:rPr>
                <w:sz w:val="20"/>
                <w:szCs w:val="20"/>
              </w:rPr>
              <w:t xml:space="preserve">. </w:t>
            </w:r>
            <w:r w:rsidR="00660BC5">
              <w:rPr>
                <w:sz w:val="20"/>
                <w:szCs w:val="20"/>
              </w:rPr>
              <w:t xml:space="preserve">For that reason </w:t>
            </w:r>
            <w:r w:rsidRPr="00106879">
              <w:rPr>
                <w:sz w:val="20"/>
                <w:szCs w:val="20"/>
              </w:rPr>
              <w:t xml:space="preserve">at the </w:t>
            </w:r>
            <w:r w:rsidR="00660BC5" w:rsidRPr="00106879">
              <w:rPr>
                <w:sz w:val="20"/>
                <w:szCs w:val="20"/>
              </w:rPr>
              <w:t xml:space="preserve">TMP </w:t>
            </w:r>
            <w:r w:rsidRPr="00106879">
              <w:rPr>
                <w:sz w:val="20"/>
                <w:szCs w:val="20"/>
              </w:rPr>
              <w:t xml:space="preserve">Department </w:t>
            </w:r>
            <w:r w:rsidR="00660BC5">
              <w:rPr>
                <w:sz w:val="20"/>
                <w:szCs w:val="20"/>
              </w:rPr>
              <w:t xml:space="preserve">I met </w:t>
            </w:r>
            <w:r w:rsidRPr="00106879">
              <w:rPr>
                <w:sz w:val="20"/>
                <w:szCs w:val="20"/>
              </w:rPr>
              <w:t xml:space="preserve">colleagues who have </w:t>
            </w:r>
            <w:r w:rsidR="00375C93">
              <w:rPr>
                <w:sz w:val="20"/>
                <w:szCs w:val="20"/>
              </w:rPr>
              <w:t xml:space="preserve">graduated </w:t>
            </w:r>
          </w:p>
          <w:p w:rsidR="00375C93" w:rsidRDefault="00375C93" w:rsidP="0051562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from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106879" w:rsidRPr="00106879">
              <w:rPr>
                <w:sz w:val="20"/>
                <w:szCs w:val="20"/>
              </w:rPr>
              <w:t>very different high school</w:t>
            </w:r>
            <w:r w:rsidR="00660BC5">
              <w:rPr>
                <w:sz w:val="20"/>
                <w:szCs w:val="20"/>
              </w:rPr>
              <w:t>s</w:t>
            </w:r>
            <w:r w:rsidR="00C01E3F">
              <w:rPr>
                <w:sz w:val="20"/>
                <w:szCs w:val="20"/>
              </w:rPr>
              <w:t xml:space="preserve">. </w:t>
            </w:r>
            <w:r w:rsidR="00106879" w:rsidRPr="00106879">
              <w:rPr>
                <w:sz w:val="20"/>
                <w:szCs w:val="20"/>
              </w:rPr>
              <w:t>Some came from the wood processing school, some from high school, technical an</w:t>
            </w:r>
            <w:r w:rsidR="00C01E3F">
              <w:rPr>
                <w:sz w:val="20"/>
                <w:szCs w:val="20"/>
              </w:rPr>
              <w:t xml:space="preserve">d art schools, and </w:t>
            </w:r>
          </w:p>
          <w:p w:rsidR="0026145F" w:rsidRPr="00375C93" w:rsidRDefault="00C01E3F" w:rsidP="0051562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some</w:t>
            </w:r>
            <w:proofErr w:type="gramEnd"/>
            <w:r>
              <w:rPr>
                <w:sz w:val="20"/>
                <w:szCs w:val="20"/>
              </w:rPr>
              <w:t xml:space="preserve"> from economic</w:t>
            </w:r>
            <w:r w:rsidR="00375C93">
              <w:rPr>
                <w:sz w:val="20"/>
                <w:szCs w:val="20"/>
              </w:rPr>
              <w:t xml:space="preserve"> and </w:t>
            </w:r>
            <w:r w:rsidR="00106879" w:rsidRPr="00106879">
              <w:rPr>
                <w:sz w:val="20"/>
                <w:szCs w:val="20"/>
              </w:rPr>
              <w:t>law</w:t>
            </w:r>
            <w:r>
              <w:rPr>
                <w:sz w:val="20"/>
                <w:szCs w:val="20"/>
              </w:rPr>
              <w:t xml:space="preserve"> high schools</w:t>
            </w:r>
            <w:r w:rsidR="00106879" w:rsidRPr="0010687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All of</w:t>
            </w:r>
            <w:r w:rsidR="00375C93">
              <w:rPr>
                <w:sz w:val="20"/>
                <w:szCs w:val="20"/>
              </w:rPr>
              <w:t xml:space="preserve"> us</w:t>
            </w:r>
            <w:r>
              <w:rPr>
                <w:sz w:val="20"/>
                <w:szCs w:val="20"/>
              </w:rPr>
              <w:t xml:space="preserve"> joined the love of wood with</w:t>
            </w:r>
            <w:r w:rsidR="00106879" w:rsidRPr="00106879">
              <w:rPr>
                <w:sz w:val="20"/>
                <w:szCs w:val="20"/>
              </w:rPr>
              <w:t xml:space="preserve"> creativity and desire for success. </w:t>
            </w:r>
            <w:r w:rsidR="00106879" w:rsidRPr="00C01E3F">
              <w:rPr>
                <w:color w:val="FF3300"/>
                <w:sz w:val="20"/>
                <w:szCs w:val="20"/>
              </w:rPr>
              <w:t>Ivan Ostoji</w:t>
            </w:r>
            <w:r w:rsidRPr="00C01E3F">
              <w:rPr>
                <w:color w:val="FF3300"/>
                <w:sz w:val="20"/>
                <w:szCs w:val="20"/>
              </w:rPr>
              <w:t>ć</w:t>
            </w:r>
          </w:p>
          <w:tbl>
            <w:tblPr>
              <w:tblW w:w="0" w:type="dxa"/>
              <w:tblInd w:w="1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"/>
              <w:gridCol w:w="56"/>
            </w:tblGrid>
            <w:tr w:rsidR="0026145F" w:rsidRPr="001B3A4D" w:rsidTr="002D1524"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6145F" w:rsidRPr="001B3A4D" w:rsidRDefault="0026145F" w:rsidP="009D5A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6145F" w:rsidRPr="001B3A4D" w:rsidRDefault="0026145F" w:rsidP="009D5A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:rsidR="0026145F" w:rsidRPr="001B3A4D" w:rsidRDefault="0026145F" w:rsidP="009D5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26145F" w:rsidRPr="001B3A4D" w:rsidRDefault="0026145F" w:rsidP="009D5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26145F" w:rsidRPr="001B3A4D" w:rsidRDefault="0026145F" w:rsidP="00C01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356E2" w:rsidRPr="001B3A4D" w:rsidRDefault="00D356E2" w:rsidP="00D356E2">
            <w:pPr>
              <w:rPr>
                <w:rFonts w:ascii="Times New Roman" w:hAnsi="Times New Roman" w:cs="Times New Roman"/>
              </w:rPr>
            </w:pPr>
          </w:p>
        </w:tc>
      </w:tr>
      <w:tr w:rsidR="00D356E2" w:rsidRPr="001B3A4D" w:rsidTr="00D01154">
        <w:tc>
          <w:tcPr>
            <w:tcW w:w="31680" w:type="dxa"/>
            <w:tcBorders>
              <w:top w:val="single" w:sz="12" w:space="0" w:color="auto"/>
            </w:tcBorders>
          </w:tcPr>
          <w:p w:rsidR="00D356E2" w:rsidRPr="001B3A4D" w:rsidRDefault="00C01E3F" w:rsidP="00D356E2">
            <w:pPr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</w:rPr>
              <w:lastRenderedPageBreak/>
              <w:t>Enrollment</w:t>
            </w:r>
          </w:p>
        </w:tc>
      </w:tr>
      <w:tr w:rsidR="00D356E2" w:rsidRPr="001B3A4D" w:rsidTr="00D01154">
        <w:tc>
          <w:tcPr>
            <w:tcW w:w="31680" w:type="dxa"/>
            <w:tcBorders>
              <w:bottom w:val="single" w:sz="12" w:space="0" w:color="auto"/>
            </w:tcBorders>
          </w:tcPr>
          <w:p w:rsidR="0047150C" w:rsidRDefault="00C01E3F" w:rsidP="0047150C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Enro</w:t>
            </w:r>
            <w:r w:rsidR="00B545B1">
              <w:rPr>
                <w:rFonts w:ascii="Times New Roman" w:eastAsia="Times New Roman" w:hAnsi="Times New Roman" w:cs="Times New Roman"/>
                <w:sz w:val="20"/>
                <w:szCs w:val="20"/>
              </w:rPr>
              <w:t>llment conditions</w:t>
            </w:r>
            <w:r w:rsidR="0047150C" w:rsidRPr="001B3A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EB7EB4" w:rsidRDefault="00B545B1" w:rsidP="00CF5DF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Completed h</w:t>
            </w:r>
            <w:r w:rsidRPr="00B545B1">
              <w:rPr>
                <w:rFonts w:ascii="Times New Roman" w:hAnsi="Times New Roman" w:cs="Times New Roman"/>
                <w:sz w:val="20"/>
                <w:szCs w:val="20"/>
              </w:rPr>
              <w:t>igh school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education</w:t>
            </w:r>
            <w:r w:rsidRPr="00B545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Passed</w:t>
            </w:r>
            <w:r w:rsidRPr="00B545B1">
              <w:rPr>
                <w:rFonts w:ascii="Times New Roman" w:hAnsi="Times New Roman" w:cs="Times New Roman"/>
                <w:sz w:val="20"/>
                <w:szCs w:val="20"/>
              </w:rPr>
              <w:t xml:space="preserve"> entrance exam in MATHEM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ATICS</w:t>
            </w:r>
            <w:r w:rsidR="00D11C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B7EB4">
              <w:rPr>
                <w:rFonts w:ascii="Times New Roman" w:hAnsi="Times New Roman" w:cs="Times New Roman"/>
                <w:sz w:val="20"/>
                <w:szCs w:val="20"/>
              </w:rPr>
              <w:t xml:space="preserve">PHYSICS or </w:t>
            </w:r>
            <w:r w:rsidRPr="00B545B1">
              <w:rPr>
                <w:rFonts w:ascii="Times New Roman" w:hAnsi="Times New Roman" w:cs="Times New Roman"/>
                <w:sz w:val="20"/>
                <w:szCs w:val="20"/>
              </w:rPr>
              <w:t xml:space="preserve"> SPACE AND FORM</w:t>
            </w:r>
            <w:r w:rsidRPr="00B545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A226A">
              <w:rPr>
                <w:rFonts w:ascii="Times New Roman" w:hAnsi="Times New Roman" w:cs="Times New Roman"/>
                <w:sz w:val="20"/>
                <w:szCs w:val="20"/>
              </w:rPr>
              <w:t>Undergraduate</w:t>
            </w:r>
            <w:r w:rsidRPr="00B545B1">
              <w:rPr>
                <w:rFonts w:ascii="Times New Roman" w:hAnsi="Times New Roman" w:cs="Times New Roman"/>
                <w:sz w:val="20"/>
                <w:szCs w:val="20"/>
              </w:rPr>
              <w:t xml:space="preserve"> studies: 4 years (8 semesters, 240 ECTS)</w:t>
            </w:r>
            <w:r w:rsidRPr="00B545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A226A">
              <w:rPr>
                <w:rFonts w:ascii="Times New Roman" w:hAnsi="Times New Roman" w:cs="Times New Roman"/>
                <w:sz w:val="20"/>
                <w:szCs w:val="20"/>
              </w:rPr>
              <w:t>Number of exams</w:t>
            </w:r>
            <w:r w:rsidRPr="00B545B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A226A">
              <w:rPr>
                <w:rFonts w:ascii="Times New Roman" w:hAnsi="Times New Roman" w:cs="Times New Roman"/>
                <w:sz w:val="20"/>
                <w:szCs w:val="20"/>
              </w:rPr>
              <w:t xml:space="preserve"> 37 (29</w:t>
            </w:r>
            <w:r w:rsidR="00F239C4">
              <w:rPr>
                <w:rFonts w:ascii="Times New Roman" w:hAnsi="Times New Roman" w:cs="Times New Roman"/>
                <w:sz w:val="20"/>
                <w:szCs w:val="20"/>
              </w:rPr>
              <w:t xml:space="preserve"> compulsory subjects</w:t>
            </w:r>
            <w:r w:rsidR="003A226A">
              <w:rPr>
                <w:rFonts w:ascii="Times New Roman" w:hAnsi="Times New Roman" w:cs="Times New Roman"/>
                <w:sz w:val="20"/>
                <w:szCs w:val="20"/>
              </w:rPr>
              <w:t xml:space="preserve"> + 8</w:t>
            </w:r>
            <w:r w:rsidR="00F239C4">
              <w:rPr>
                <w:rFonts w:ascii="Times New Roman" w:hAnsi="Times New Roman" w:cs="Times New Roman"/>
                <w:sz w:val="20"/>
                <w:szCs w:val="20"/>
              </w:rPr>
              <w:t xml:space="preserve"> elective subjects</w:t>
            </w:r>
            <w:r w:rsidRPr="00B545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545B1">
              <w:rPr>
                <w:rFonts w:ascii="Times New Roman" w:hAnsi="Times New Roman" w:cs="Times New Roman"/>
                <w:sz w:val="20"/>
                <w:szCs w:val="20"/>
              </w:rPr>
              <w:br/>
              <w:t>The competence acquired through the completion of undergraduate studies includes full professional qualifications of e</w:t>
            </w:r>
            <w:r w:rsidR="00EB7EB4">
              <w:rPr>
                <w:rFonts w:ascii="Times New Roman" w:hAnsi="Times New Roman" w:cs="Times New Roman"/>
                <w:sz w:val="20"/>
                <w:szCs w:val="20"/>
              </w:rPr>
              <w:t>ngineers for jobs</w:t>
            </w:r>
            <w:r w:rsidR="00EB7EB4">
              <w:rPr>
                <w:rFonts w:ascii="Times New Roman" w:hAnsi="Times New Roman" w:cs="Times New Roman"/>
                <w:sz w:val="20"/>
                <w:szCs w:val="20"/>
              </w:rPr>
              <w:br/>
              <w:t> in technologies</w:t>
            </w:r>
            <w:r w:rsidRPr="00B545B1">
              <w:rPr>
                <w:rFonts w:ascii="Times New Roman" w:hAnsi="Times New Roman" w:cs="Times New Roman"/>
                <w:sz w:val="20"/>
                <w:szCs w:val="20"/>
              </w:rPr>
              <w:t xml:space="preserve">, management, production and design of furniture and wood products. </w:t>
            </w:r>
          </w:p>
          <w:p w:rsidR="00EB7EB4" w:rsidRDefault="00CF5DF3" w:rsidP="00CF5DF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545B1" w:rsidRPr="00B545B1">
              <w:rPr>
                <w:rFonts w:ascii="Times New Roman" w:hAnsi="Times New Roman" w:cs="Times New Roman"/>
                <w:sz w:val="20"/>
                <w:szCs w:val="20"/>
              </w:rPr>
              <w:t>hrough a modular system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teaching students can</w:t>
            </w:r>
            <w:r w:rsidR="00B545B1" w:rsidRPr="00B545B1">
              <w:rPr>
                <w:rFonts w:ascii="Times New Roman" w:hAnsi="Times New Roman" w:cs="Times New Roman"/>
                <w:sz w:val="20"/>
                <w:szCs w:val="20"/>
              </w:rPr>
              <w:t xml:space="preserve"> further specialize in performing professional tasks in the field of technology,</w:t>
            </w:r>
          </w:p>
          <w:p w:rsidR="00EB7EB4" w:rsidRDefault="00B545B1" w:rsidP="00CF5DF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54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45B1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gramEnd"/>
            <w:r w:rsidRPr="00B545B1">
              <w:rPr>
                <w:rFonts w:ascii="Times New Roman" w:hAnsi="Times New Roman" w:cs="Times New Roman"/>
                <w:sz w:val="20"/>
                <w:szCs w:val="20"/>
              </w:rPr>
              <w:t xml:space="preserve"> and constructi</w:t>
            </w:r>
            <w:r w:rsidR="00D374E1">
              <w:rPr>
                <w:rFonts w:ascii="Times New Roman" w:hAnsi="Times New Roman" w:cs="Times New Roman"/>
                <w:sz w:val="20"/>
                <w:szCs w:val="20"/>
              </w:rPr>
              <w:t xml:space="preserve">on of wood products, </w:t>
            </w:r>
            <w:r w:rsidRPr="00B545B1">
              <w:rPr>
                <w:rFonts w:ascii="Times New Roman" w:hAnsi="Times New Roman" w:cs="Times New Roman"/>
                <w:sz w:val="20"/>
                <w:szCs w:val="20"/>
              </w:rPr>
              <w:t>management and marketing of wood products.</w:t>
            </w:r>
          </w:p>
          <w:p w:rsidR="00B545B1" w:rsidRPr="00EB7EB4" w:rsidRDefault="00B545B1" w:rsidP="00CF5DF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545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374E1" w:rsidRPr="00EB7EB4">
              <w:rPr>
                <w:rFonts w:ascii="Times New Roman" w:hAnsi="Times New Roman" w:cs="Times New Roman"/>
                <w:b/>
                <w:sz w:val="20"/>
                <w:szCs w:val="20"/>
              </w:rPr>
              <w:t>Academic title:</w:t>
            </w:r>
            <w:r w:rsidR="00D374E1">
              <w:rPr>
                <w:rFonts w:ascii="Times New Roman" w:hAnsi="Times New Roman" w:cs="Times New Roman"/>
                <w:sz w:val="20"/>
                <w:szCs w:val="20"/>
              </w:rPr>
              <w:t xml:space="preserve"> Graduate engineer of technologies</w:t>
            </w:r>
            <w:r w:rsidRPr="00B545B1">
              <w:rPr>
                <w:rFonts w:ascii="Times New Roman" w:hAnsi="Times New Roman" w:cs="Times New Roman"/>
                <w:sz w:val="20"/>
                <w:szCs w:val="20"/>
              </w:rPr>
              <w:t>, management and design of furniture and wood products</w:t>
            </w:r>
          </w:p>
          <w:p w:rsidR="00CD1440" w:rsidRDefault="00CD1440" w:rsidP="00CD1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EB4" w:rsidRDefault="00CD1440" w:rsidP="00D11C7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440">
              <w:rPr>
                <w:rFonts w:ascii="Times New Roman" w:eastAsia="Times New Roman" w:hAnsi="Times New Roman" w:cs="Times New Roman"/>
                <w:b/>
                <w:color w:val="FF3300"/>
              </w:rPr>
              <w:t>ENTRANCE EXAM</w:t>
            </w:r>
            <w:r w:rsidRPr="00CD14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Candidates must have completed </w:t>
            </w:r>
            <w:r w:rsidR="00D11C7F" w:rsidRPr="00CD14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four year </w:t>
            </w:r>
            <w:r w:rsidR="00D11C7F">
              <w:rPr>
                <w:rFonts w:ascii="Times New Roman" w:eastAsia="Times New Roman" w:hAnsi="Times New Roman" w:cs="Times New Roman"/>
                <w:sz w:val="20"/>
                <w:szCs w:val="20"/>
              </w:rPr>
              <w:t>high school education</w:t>
            </w:r>
            <w:r w:rsidRPr="00CD14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D14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Candidates take entrance e</w:t>
            </w:r>
            <w:r w:rsidR="00D11C7F">
              <w:rPr>
                <w:rFonts w:ascii="Times New Roman" w:eastAsia="Times New Roman" w:hAnsi="Times New Roman" w:cs="Times New Roman"/>
                <w:sz w:val="20"/>
                <w:szCs w:val="20"/>
              </w:rPr>
              <w:t>xaminations in</w:t>
            </w:r>
            <w:r w:rsidRPr="00CD1440">
              <w:rPr>
                <w:rFonts w:ascii="Times New Roman" w:eastAsia="Times New Roman" w:hAnsi="Times New Roman" w:cs="Times New Roman"/>
                <w:sz w:val="20"/>
                <w:szCs w:val="20"/>
              </w:rPr>
              <w:t>: Mathematic</w:t>
            </w:r>
            <w:r w:rsidR="00D11C7F">
              <w:rPr>
                <w:rFonts w:ascii="Times New Roman" w:eastAsia="Times New Roman" w:hAnsi="Times New Roman" w:cs="Times New Roman"/>
                <w:sz w:val="20"/>
                <w:szCs w:val="20"/>
              </w:rPr>
              <w:t>s or Physics or the field of Space and form- which is the choice of the candidate</w:t>
            </w:r>
            <w:r w:rsidR="0074244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74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The candidate who as a pupil</w:t>
            </w:r>
            <w:r w:rsidRPr="00CD14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the third or fourth year of high school won one of </w:t>
            </w:r>
            <w:r w:rsidR="0074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CD14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first </w:t>
            </w:r>
            <w:r w:rsidR="00742445" w:rsidRPr="00CD14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three </w:t>
            </w:r>
            <w:r w:rsidR="00742445">
              <w:rPr>
                <w:rFonts w:ascii="Times New Roman" w:eastAsia="Times New Roman" w:hAnsi="Times New Roman" w:cs="Times New Roman"/>
                <w:sz w:val="20"/>
                <w:szCs w:val="20"/>
              </w:rPr>
              <w:t>places in an international</w:t>
            </w:r>
            <w:r w:rsidRPr="00CD1440">
              <w:rPr>
                <w:rFonts w:ascii="Times New Roman" w:eastAsia="Times New Roman" w:hAnsi="Times New Roman" w:cs="Times New Roman"/>
                <w:sz w:val="20"/>
                <w:szCs w:val="20"/>
              </w:rPr>
              <w:t>or national</w:t>
            </w:r>
          </w:p>
          <w:p w:rsidR="00EB7EB4" w:rsidRDefault="00CD1440" w:rsidP="00D11C7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440">
              <w:rPr>
                <w:rFonts w:ascii="Times New Roman" w:eastAsia="Times New Roman" w:hAnsi="Times New Roman" w:cs="Times New Roman"/>
                <w:sz w:val="20"/>
                <w:szCs w:val="20"/>
              </w:rPr>
              <w:t>competition</w:t>
            </w:r>
            <w:r w:rsidR="00742445" w:rsidRPr="00CD14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organized by the Ministry of Education and Sports</w:t>
            </w:r>
            <w:r w:rsidR="0074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subjects taken at the entrance exam</w:t>
            </w:r>
            <w:r w:rsidRPr="00CD14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does not</w:t>
            </w:r>
            <w:r w:rsidR="0074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need to pass the </w:t>
            </w:r>
          </w:p>
          <w:p w:rsidR="00CD1440" w:rsidRPr="00EB7EB4" w:rsidRDefault="00742445" w:rsidP="00D11C7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entrance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exam, and on</w:t>
            </w:r>
            <w:r w:rsidR="00CD1440" w:rsidRPr="00CD14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account</w:t>
            </w:r>
            <w:r w:rsidR="00EB7E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that he/she </w:t>
            </w:r>
            <w:r w:rsidR="00CD1440" w:rsidRPr="00CD1440">
              <w:rPr>
                <w:rFonts w:ascii="Times New Roman" w:eastAsia="Times New Roman" w:hAnsi="Times New Roman" w:cs="Times New Roman"/>
                <w:sz w:val="20"/>
                <w:szCs w:val="20"/>
              </w:rPr>
              <w:t>acquire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CD1440" w:rsidRPr="00CD14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maxi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mum points at the entrance exam</w:t>
            </w:r>
            <w:r w:rsidR="00CD1440" w:rsidRPr="00CD14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 be obtained in that subject</w:t>
            </w:r>
            <w:r w:rsidR="00CD1440" w:rsidRPr="00CD14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D1440" w:rsidRPr="00CD14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CD1440" w:rsidRPr="00CD1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Examples of tests with previous entrance examinations:</w:t>
            </w:r>
            <w:r w:rsidR="00CD1440" w:rsidRPr="00CD14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="00CD1440" w:rsidRPr="00CD14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Test in mathematics</w:t>
            </w:r>
            <w:r w:rsidR="00CD1440" w:rsidRPr="00CD14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br/>
              <w:t>- Phy</w:t>
            </w:r>
            <w:r w:rsidR="00D11C7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sics test</w:t>
            </w:r>
            <w:r w:rsidR="00D11C7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br/>
              <w:t>- Space and Form test</w:t>
            </w:r>
          </w:p>
          <w:p w:rsidR="00CE31E2" w:rsidRPr="001B3A4D" w:rsidRDefault="00CE31E2" w:rsidP="00597828">
            <w:pPr>
              <w:pStyle w:val="NormalWeb"/>
              <w:shd w:val="clear" w:color="auto" w:fill="FFFFFF"/>
              <w:spacing w:before="120" w:beforeAutospacing="0" w:after="120" w:afterAutospacing="0"/>
            </w:pPr>
          </w:p>
        </w:tc>
      </w:tr>
      <w:tr w:rsidR="00D356E2" w:rsidRPr="001B3A4D" w:rsidTr="00D01154">
        <w:tc>
          <w:tcPr>
            <w:tcW w:w="31680" w:type="dxa"/>
            <w:tcBorders>
              <w:top w:val="single" w:sz="12" w:space="0" w:color="auto"/>
            </w:tcBorders>
          </w:tcPr>
          <w:p w:rsidR="00691CD7" w:rsidRPr="001B3A4D" w:rsidRDefault="00597828" w:rsidP="00D7678B">
            <w:pPr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</w:rPr>
              <w:t>Preparatory classes</w:t>
            </w:r>
          </w:p>
        </w:tc>
      </w:tr>
      <w:tr w:rsidR="00D356E2" w:rsidRPr="001B3A4D" w:rsidTr="00D01154">
        <w:tc>
          <w:tcPr>
            <w:tcW w:w="31680" w:type="dxa"/>
            <w:tcBorders>
              <w:bottom w:val="single" w:sz="12" w:space="0" w:color="auto"/>
            </w:tcBorders>
          </w:tcPr>
          <w:p w:rsidR="004F51E6" w:rsidRDefault="00597828" w:rsidP="005978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828">
              <w:rPr>
                <w:rFonts w:ascii="Times New Roman" w:eastAsia="Times New Roman" w:hAnsi="Times New Roman" w:cs="Times New Roman"/>
                <w:b/>
                <w:color w:val="FF3300"/>
              </w:rPr>
              <w:t>PREPARATIONS FOR THE MATHEMATICS ENTRANCE EXAM</w:t>
            </w:r>
            <w:r w:rsidRPr="005978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531B8F" w:rsidRPr="00597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University of Belgrade </w:t>
            </w:r>
            <w:r w:rsidR="00531B8F">
              <w:rPr>
                <w:rFonts w:ascii="Times New Roman" w:eastAsia="Times New Roman" w:hAnsi="Times New Roman" w:cs="Times New Roman"/>
                <w:sz w:val="20"/>
                <w:szCs w:val="20"/>
              </w:rPr>
              <w:t>Faculty of Forestry</w:t>
            </w:r>
            <w:r w:rsidRPr="00597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organizes a preparatory course for the entrance exam for enrollment </w:t>
            </w:r>
            <w:r w:rsidR="00531B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MATHEMATICS</w:t>
            </w:r>
          </w:p>
          <w:p w:rsidR="00531B8F" w:rsidRDefault="00531B8F" w:rsidP="005978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enrollment in</w:t>
            </w:r>
            <w:r w:rsidR="00597828" w:rsidRPr="00597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academic year 2015/2016.</w:t>
            </w:r>
          </w:p>
          <w:p w:rsidR="002657E1" w:rsidRDefault="00597828" w:rsidP="005978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8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97828">
              <w:rPr>
                <w:rFonts w:ascii="Times New Roman" w:eastAsia="Times New Roman" w:hAnsi="Times New Roman" w:cs="Times New Roman"/>
                <w:b/>
                <w:color w:val="FF3300"/>
                <w:sz w:val="20"/>
                <w:szCs w:val="20"/>
              </w:rPr>
              <w:t>General information</w:t>
            </w:r>
            <w:r w:rsidR="00531B8F" w:rsidRPr="00531B8F">
              <w:rPr>
                <w:rFonts w:ascii="Times New Roman" w:eastAsia="Times New Roman" w:hAnsi="Times New Roman" w:cs="Times New Roman"/>
                <w:b/>
                <w:color w:val="FF3300"/>
                <w:sz w:val="20"/>
                <w:szCs w:val="20"/>
              </w:rPr>
              <w:t xml:space="preserve"> on the </w:t>
            </w:r>
            <w:r w:rsidR="00531B8F" w:rsidRPr="00597828">
              <w:rPr>
                <w:rFonts w:ascii="Times New Roman" w:eastAsia="Times New Roman" w:hAnsi="Times New Roman" w:cs="Times New Roman"/>
                <w:b/>
                <w:color w:val="FF3300"/>
                <w:sz w:val="20"/>
                <w:szCs w:val="20"/>
              </w:rPr>
              <w:t>course</w:t>
            </w:r>
            <w:r w:rsidRPr="00597828">
              <w:rPr>
                <w:rFonts w:ascii="Times New Roman" w:eastAsia="Times New Roman" w:hAnsi="Times New Roman" w:cs="Times New Roman"/>
                <w:b/>
                <w:color w:val="FF3300"/>
                <w:sz w:val="20"/>
                <w:szCs w:val="20"/>
              </w:rPr>
              <w:t>:</w:t>
            </w:r>
            <w:r w:rsidRPr="005978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The course is designed for candidates who want to take the entrance exam for admission to the Department of Fo</w:t>
            </w:r>
            <w:r w:rsidR="00531B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restry, Department </w:t>
            </w:r>
          </w:p>
          <w:p w:rsidR="002657E1" w:rsidRDefault="00531B8F" w:rsidP="005978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 technologies</w:t>
            </w:r>
            <w:r w:rsidR="00597828" w:rsidRPr="00597828">
              <w:rPr>
                <w:rFonts w:ascii="Times New Roman" w:eastAsia="Times New Roman" w:hAnsi="Times New Roman" w:cs="Times New Roman"/>
                <w:sz w:val="20"/>
                <w:szCs w:val="20"/>
              </w:rPr>
              <w:t>, management and design of furniture and wood products 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Department of Ecological</w:t>
            </w:r>
            <w:r w:rsidR="00597828" w:rsidRPr="00597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Engineering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 soil</w:t>
            </w:r>
            <w:r w:rsidR="00597828" w:rsidRPr="00597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</w:t>
            </w:r>
          </w:p>
          <w:p w:rsidR="002657E1" w:rsidRDefault="00597828" w:rsidP="005978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31B8F">
              <w:rPr>
                <w:rFonts w:ascii="Times New Roman" w:eastAsia="Times New Roman" w:hAnsi="Times New Roman" w:cs="Times New Roman"/>
                <w:sz w:val="20"/>
                <w:szCs w:val="20"/>
              </w:rPr>
              <w:t>water</w:t>
            </w:r>
            <w:proofErr w:type="gramEnd"/>
            <w:r w:rsidR="00531B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resources protection, who take themathematics test</w:t>
            </w:r>
            <w:r w:rsidRPr="005978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31B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31B8F" w:rsidRDefault="00531B8F" w:rsidP="005978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course includes classes on 3 Saturdays for</w:t>
            </w:r>
            <w:r w:rsidR="00597828" w:rsidRPr="00597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hours,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i.e. a total of 12 hours.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The time schedule of the course is adapted to</w:t>
            </w:r>
            <w:r w:rsidR="00597828" w:rsidRPr="00597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high school students so as not to disturb their regular teaching activities at school. </w:t>
            </w:r>
          </w:p>
          <w:p w:rsidR="00531B8F" w:rsidRDefault="00597828" w:rsidP="005978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828">
              <w:rPr>
                <w:rFonts w:ascii="Times New Roman" w:eastAsia="Times New Roman" w:hAnsi="Times New Roman" w:cs="Times New Roman"/>
                <w:sz w:val="20"/>
                <w:szCs w:val="20"/>
              </w:rPr>
              <w:t>The exact dates are published each year on the website of the Faculty.</w:t>
            </w:r>
          </w:p>
          <w:p w:rsidR="00531B8F" w:rsidRDefault="00597828" w:rsidP="005978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828">
              <w:rPr>
                <w:rFonts w:ascii="Times New Roman" w:eastAsia="Times New Roman" w:hAnsi="Times New Roman" w:cs="Times New Roman"/>
                <w:b/>
                <w:color w:val="FF3300"/>
                <w:sz w:val="20"/>
                <w:szCs w:val="20"/>
              </w:rPr>
              <w:br/>
              <w:t>Place:</w:t>
            </w:r>
            <w:r w:rsidRPr="005978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University of Belgrade</w:t>
            </w:r>
            <w:r w:rsidR="00531B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Faculty of Forestry</w:t>
            </w:r>
            <w:r w:rsidRPr="00597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531B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No.1</w:t>
            </w:r>
            <w:r w:rsidR="00776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Kneza Višeslava </w:t>
            </w:r>
            <w:r w:rsidR="00531B8F">
              <w:rPr>
                <w:rFonts w:ascii="Times New Roman" w:eastAsia="Times New Roman" w:hAnsi="Times New Roman" w:cs="Times New Roman"/>
                <w:sz w:val="20"/>
                <w:szCs w:val="20"/>
              </w:rPr>
              <w:t>Street</w:t>
            </w:r>
            <w:r w:rsidRPr="00597828">
              <w:rPr>
                <w:rFonts w:ascii="Times New Roman" w:eastAsia="Times New Roman" w:hAnsi="Times New Roman" w:cs="Times New Roman"/>
                <w:sz w:val="20"/>
                <w:szCs w:val="20"/>
              </w:rPr>
              <w:t>, Amphitheatre</w:t>
            </w:r>
          </w:p>
          <w:p w:rsidR="002657E1" w:rsidRDefault="00531B8F" w:rsidP="005978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31B8F">
              <w:rPr>
                <w:rFonts w:ascii="Times New Roman" w:eastAsia="Times New Roman" w:hAnsi="Times New Roman" w:cs="Times New Roman"/>
                <w:b/>
                <w:color w:val="FF3300"/>
                <w:sz w:val="20"/>
                <w:szCs w:val="20"/>
              </w:rPr>
              <w:t>Application</w:t>
            </w:r>
            <w:r w:rsidR="00597828" w:rsidRPr="00597828">
              <w:rPr>
                <w:rFonts w:ascii="Times New Roman" w:eastAsia="Times New Roman" w:hAnsi="Times New Roman" w:cs="Times New Roman"/>
                <w:b/>
                <w:color w:val="FF33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Candidates can submit their applications</w:t>
            </w:r>
            <w:r w:rsidR="00597828" w:rsidRPr="00597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electronically to the address </w:t>
            </w:r>
            <w:r w:rsidR="00597828" w:rsidRPr="0059782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smiljana.jaksic@sfb.bg.ac.rs</w:t>
            </w:r>
            <w:r w:rsidR="00597828" w:rsidRPr="00597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accordance with the text of</w:t>
            </w:r>
          </w:p>
          <w:p w:rsidR="00531B8F" w:rsidRDefault="00597828" w:rsidP="005978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97828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gramEnd"/>
            <w:r w:rsidRPr="005978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invitation to be published on the website of the Faculty.</w:t>
            </w:r>
          </w:p>
          <w:p w:rsidR="00597828" w:rsidRPr="00597828" w:rsidRDefault="00597828" w:rsidP="005978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8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97828">
              <w:rPr>
                <w:rFonts w:ascii="Times New Roman" w:eastAsia="Times New Roman" w:hAnsi="Times New Roman" w:cs="Times New Roman"/>
                <w:b/>
                <w:color w:val="FF3300"/>
                <w:sz w:val="20"/>
                <w:szCs w:val="20"/>
              </w:rPr>
              <w:lastRenderedPageBreak/>
              <w:t>Method of attending the course</w:t>
            </w:r>
            <w:proofErr w:type="gramStart"/>
            <w:r w:rsidRPr="00597828">
              <w:rPr>
                <w:rFonts w:ascii="Times New Roman" w:eastAsia="Times New Roman" w:hAnsi="Times New Roman" w:cs="Times New Roman"/>
                <w:b/>
                <w:color w:val="FF3300"/>
                <w:sz w:val="20"/>
                <w:szCs w:val="20"/>
              </w:rPr>
              <w:t>:</w:t>
            </w:r>
            <w:proofErr w:type="gramEnd"/>
            <w:r w:rsidRPr="005978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The course, problems are solved from the Manual for the entrance examination in mathematics, </w:t>
            </w:r>
            <w:r w:rsidR="00531B8F">
              <w:rPr>
                <w:rFonts w:ascii="Times New Roman" w:eastAsia="Times New Roman" w:hAnsi="Times New Roman" w:cs="Times New Roman"/>
                <w:sz w:val="20"/>
                <w:szCs w:val="20"/>
              </w:rPr>
              <w:t>by prof. Dr. Slobodanka Mitrović</w:t>
            </w:r>
            <w:r w:rsidRPr="005978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978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More information about the course can be obtained via the contact: </w:t>
            </w:r>
            <w:r w:rsidRPr="0059782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smiljana.jaksic@sfb.bg.ac.rs.</w:t>
            </w:r>
          </w:p>
          <w:p w:rsidR="00776ABA" w:rsidRDefault="00776ABA" w:rsidP="00D7678B">
            <w:pPr>
              <w:pStyle w:val="NormalWeb"/>
              <w:shd w:val="clear" w:color="auto" w:fill="FFFFFF"/>
              <w:spacing w:before="120" w:beforeAutospacing="0" w:after="120" w:afterAutospacing="0"/>
              <w:rPr>
                <w:b/>
                <w:color w:val="FF3300"/>
                <w:sz w:val="20"/>
                <w:szCs w:val="20"/>
              </w:rPr>
            </w:pPr>
          </w:p>
          <w:p w:rsidR="002657E1" w:rsidRDefault="00531B8F" w:rsidP="00D7678B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0"/>
                <w:szCs w:val="20"/>
              </w:rPr>
            </w:pPr>
            <w:r w:rsidRPr="00776ABA">
              <w:rPr>
                <w:b/>
                <w:color w:val="FF3300"/>
                <w:sz w:val="20"/>
                <w:szCs w:val="20"/>
              </w:rPr>
              <w:t>PREPA</w:t>
            </w:r>
            <w:r w:rsidR="00776ABA" w:rsidRPr="00776ABA">
              <w:rPr>
                <w:b/>
                <w:color w:val="FF3300"/>
                <w:sz w:val="20"/>
                <w:szCs w:val="20"/>
              </w:rPr>
              <w:t>RATIONS FOR THE ENTRANCE EXAM IN</w:t>
            </w:r>
            <w:r w:rsidRPr="00776ABA">
              <w:rPr>
                <w:b/>
                <w:color w:val="FF3300"/>
                <w:sz w:val="20"/>
                <w:szCs w:val="20"/>
              </w:rPr>
              <w:t xml:space="preserve"> PHYSICS</w:t>
            </w:r>
            <w:r w:rsidRPr="00776ABA">
              <w:rPr>
                <w:b/>
                <w:color w:val="FF3300"/>
                <w:sz w:val="20"/>
                <w:szCs w:val="20"/>
              </w:rPr>
              <w:br/>
            </w:r>
            <w:r w:rsidRPr="00531B8F">
              <w:rPr>
                <w:sz w:val="20"/>
                <w:szCs w:val="20"/>
              </w:rPr>
              <w:br/>
            </w:r>
            <w:r w:rsidR="00776ABA">
              <w:rPr>
                <w:sz w:val="20"/>
                <w:szCs w:val="20"/>
              </w:rPr>
              <w:t>Ther Department of technologies</w:t>
            </w:r>
            <w:r w:rsidRPr="00531B8F">
              <w:rPr>
                <w:sz w:val="20"/>
                <w:szCs w:val="20"/>
              </w:rPr>
              <w:t>, management and design of furniture and wood products</w:t>
            </w:r>
            <w:r w:rsidR="00776ABA">
              <w:rPr>
                <w:sz w:val="20"/>
                <w:szCs w:val="20"/>
              </w:rPr>
              <w:t xml:space="preserve"> of the University of Belgrade</w:t>
            </w:r>
            <w:r w:rsidRPr="00531B8F">
              <w:rPr>
                <w:sz w:val="20"/>
                <w:szCs w:val="20"/>
              </w:rPr>
              <w:t xml:space="preserve"> Faculty of</w:t>
            </w:r>
          </w:p>
          <w:p w:rsidR="002657E1" w:rsidRDefault="00776ABA" w:rsidP="002657E1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0"/>
                <w:szCs w:val="20"/>
              </w:rPr>
            </w:pPr>
            <w:r w:rsidRPr="00531B8F">
              <w:rPr>
                <w:sz w:val="20"/>
                <w:szCs w:val="20"/>
              </w:rPr>
              <w:t xml:space="preserve"> Forestry</w:t>
            </w:r>
            <w:r w:rsidR="00531B8F" w:rsidRPr="00531B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organizes</w:t>
            </w:r>
            <w:r w:rsidR="00531B8F" w:rsidRPr="00531B8F">
              <w:rPr>
                <w:sz w:val="20"/>
                <w:szCs w:val="20"/>
              </w:rPr>
              <w:t xml:space="preserve"> a preparatory course for</w:t>
            </w:r>
            <w:r w:rsidR="002657E1">
              <w:rPr>
                <w:sz w:val="20"/>
                <w:szCs w:val="20"/>
              </w:rPr>
              <w:t xml:space="preserve"> </w:t>
            </w:r>
            <w:r w:rsidR="00531B8F" w:rsidRPr="00531B8F">
              <w:rPr>
                <w:sz w:val="20"/>
                <w:szCs w:val="20"/>
              </w:rPr>
              <w:t>the entrance test</w:t>
            </w:r>
            <w:r>
              <w:rPr>
                <w:sz w:val="20"/>
                <w:szCs w:val="20"/>
              </w:rPr>
              <w:t xml:space="preserve"> in</w:t>
            </w:r>
            <w:r w:rsidR="00531B8F" w:rsidRPr="00531B8F">
              <w:rPr>
                <w:sz w:val="20"/>
                <w:szCs w:val="20"/>
              </w:rPr>
              <w:t xml:space="preserve"> PHYSICS.</w:t>
            </w:r>
          </w:p>
          <w:p w:rsidR="002657E1" w:rsidRDefault="00531B8F" w:rsidP="002657E1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0"/>
                <w:szCs w:val="20"/>
              </w:rPr>
            </w:pPr>
            <w:r w:rsidRPr="00531B8F">
              <w:rPr>
                <w:sz w:val="20"/>
                <w:szCs w:val="20"/>
              </w:rPr>
              <w:t xml:space="preserve">Manual for the entrance examination in physics can be downloaded </w:t>
            </w:r>
            <w:r w:rsidRPr="00776ABA">
              <w:rPr>
                <w:sz w:val="20"/>
                <w:szCs w:val="20"/>
                <w:u w:val="single"/>
              </w:rPr>
              <w:t>here.</w:t>
            </w:r>
            <w:r w:rsidRPr="00531B8F">
              <w:rPr>
                <w:sz w:val="20"/>
                <w:szCs w:val="20"/>
              </w:rPr>
              <w:br/>
            </w:r>
            <w:r w:rsidRPr="00531B8F">
              <w:rPr>
                <w:sz w:val="20"/>
                <w:szCs w:val="20"/>
              </w:rPr>
              <w:br/>
            </w:r>
            <w:r w:rsidRPr="00776ABA">
              <w:rPr>
                <w:b/>
                <w:color w:val="FF3300"/>
                <w:sz w:val="20"/>
                <w:szCs w:val="20"/>
              </w:rPr>
              <w:t>General course information:</w:t>
            </w:r>
            <w:r w:rsidRPr="00531B8F">
              <w:rPr>
                <w:sz w:val="20"/>
                <w:szCs w:val="20"/>
              </w:rPr>
              <w:br/>
              <w:t xml:space="preserve">The course is designed for candidates who want to take the entrance exam </w:t>
            </w:r>
            <w:r w:rsidR="00776ABA">
              <w:rPr>
                <w:sz w:val="20"/>
                <w:szCs w:val="20"/>
              </w:rPr>
              <w:t xml:space="preserve">for admission to the TMP department by taking the </w:t>
            </w:r>
            <w:r w:rsidRPr="00531B8F">
              <w:rPr>
                <w:sz w:val="20"/>
                <w:szCs w:val="20"/>
              </w:rPr>
              <w:t>PHYSICS</w:t>
            </w:r>
            <w:r w:rsidR="00776ABA" w:rsidRPr="00531B8F">
              <w:rPr>
                <w:sz w:val="20"/>
                <w:szCs w:val="20"/>
              </w:rPr>
              <w:t xml:space="preserve"> </w:t>
            </w:r>
          </w:p>
          <w:p w:rsidR="00776ABA" w:rsidRDefault="00776ABA" w:rsidP="002657E1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test</w:t>
            </w:r>
            <w:proofErr w:type="gramEnd"/>
            <w:r w:rsidR="00531B8F" w:rsidRPr="00531B8F">
              <w:rPr>
                <w:sz w:val="20"/>
                <w:szCs w:val="20"/>
              </w:rPr>
              <w:t>.</w:t>
            </w:r>
            <w:r w:rsidR="00531B8F" w:rsidRPr="00531B8F">
              <w:rPr>
                <w:sz w:val="20"/>
                <w:szCs w:val="20"/>
              </w:rPr>
              <w:br/>
              <w:t>Dat</w:t>
            </w:r>
            <w:r>
              <w:rPr>
                <w:sz w:val="20"/>
                <w:szCs w:val="20"/>
              </w:rPr>
              <w:t>es of the course are adapted to high school pupils,</w:t>
            </w:r>
            <w:r w:rsidR="00531B8F" w:rsidRPr="00531B8F">
              <w:rPr>
                <w:sz w:val="20"/>
                <w:szCs w:val="20"/>
              </w:rPr>
              <w:t xml:space="preserve"> so as not to disturb their regular teaching activities at school. </w:t>
            </w:r>
          </w:p>
          <w:p w:rsidR="002657E1" w:rsidRDefault="00531B8F" w:rsidP="00776AB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1B8F">
              <w:rPr>
                <w:sz w:val="20"/>
                <w:szCs w:val="20"/>
              </w:rPr>
              <w:t>The exact dates are published each year on the website of the Faculty.</w:t>
            </w:r>
            <w:r w:rsidRPr="00531B8F">
              <w:rPr>
                <w:sz w:val="20"/>
                <w:szCs w:val="20"/>
              </w:rPr>
              <w:br/>
            </w:r>
            <w:r w:rsidRPr="00531B8F">
              <w:rPr>
                <w:sz w:val="20"/>
                <w:szCs w:val="20"/>
              </w:rPr>
              <w:br/>
            </w:r>
            <w:r w:rsidR="00776ABA" w:rsidRPr="00776ABA">
              <w:rPr>
                <w:b/>
                <w:color w:val="FF3300"/>
                <w:sz w:val="20"/>
                <w:szCs w:val="20"/>
              </w:rPr>
              <w:t>Place</w:t>
            </w:r>
            <w:r w:rsidRPr="00776ABA">
              <w:rPr>
                <w:b/>
                <w:color w:val="FF3300"/>
                <w:sz w:val="20"/>
                <w:szCs w:val="20"/>
              </w:rPr>
              <w:t>:</w:t>
            </w:r>
            <w:r w:rsidRPr="00531B8F">
              <w:rPr>
                <w:sz w:val="20"/>
                <w:szCs w:val="20"/>
              </w:rPr>
              <w:br/>
            </w:r>
            <w:r w:rsidR="00776ABA" w:rsidRPr="00597828">
              <w:rPr>
                <w:sz w:val="20"/>
                <w:szCs w:val="20"/>
              </w:rPr>
              <w:t>University of Belgrade</w:t>
            </w:r>
            <w:r w:rsidR="00776ABA">
              <w:rPr>
                <w:sz w:val="20"/>
                <w:szCs w:val="20"/>
              </w:rPr>
              <w:t xml:space="preserve"> Faculty of Forestry</w:t>
            </w:r>
            <w:r w:rsidR="00776ABA" w:rsidRPr="00597828">
              <w:rPr>
                <w:sz w:val="20"/>
                <w:szCs w:val="20"/>
              </w:rPr>
              <w:t xml:space="preserve">, </w:t>
            </w:r>
            <w:r w:rsidR="00776ABA">
              <w:rPr>
                <w:sz w:val="20"/>
                <w:szCs w:val="20"/>
              </w:rPr>
              <w:t xml:space="preserve"> No.1 Kneza Višeslava Street</w:t>
            </w:r>
            <w:r w:rsidR="004036A7">
              <w:rPr>
                <w:sz w:val="20"/>
                <w:szCs w:val="20"/>
              </w:rPr>
              <w:t>, Classroom</w:t>
            </w:r>
            <w:r w:rsidR="00776ABA">
              <w:rPr>
                <w:sz w:val="20"/>
                <w:szCs w:val="20"/>
              </w:rPr>
              <w:t xml:space="preserve"> 73 (classroom</w:t>
            </w:r>
            <w:r w:rsidRPr="00531B8F">
              <w:rPr>
                <w:sz w:val="20"/>
                <w:szCs w:val="20"/>
              </w:rPr>
              <w:t xml:space="preserve"> on the first floor of the building)</w:t>
            </w:r>
            <w:r w:rsidRPr="00531B8F">
              <w:rPr>
                <w:sz w:val="20"/>
                <w:szCs w:val="20"/>
              </w:rPr>
              <w:br/>
            </w:r>
            <w:r w:rsidRPr="00531B8F">
              <w:rPr>
                <w:sz w:val="20"/>
                <w:szCs w:val="20"/>
              </w:rPr>
              <w:br/>
            </w:r>
            <w:r w:rsidR="00776ABA" w:rsidRPr="00776ABA">
              <w:rPr>
                <w:b/>
                <w:color w:val="FF3300"/>
                <w:sz w:val="20"/>
                <w:szCs w:val="20"/>
              </w:rPr>
              <w:t>Application</w:t>
            </w:r>
            <w:r w:rsidRPr="00776ABA">
              <w:rPr>
                <w:b/>
                <w:color w:val="FF3300"/>
                <w:sz w:val="20"/>
                <w:szCs w:val="20"/>
              </w:rPr>
              <w:t>:</w:t>
            </w:r>
            <w:r w:rsidRPr="00531B8F">
              <w:rPr>
                <w:sz w:val="20"/>
                <w:szCs w:val="20"/>
              </w:rPr>
              <w:br/>
            </w:r>
            <w:r w:rsidR="00776ABA">
              <w:rPr>
                <w:sz w:val="20"/>
                <w:szCs w:val="20"/>
              </w:rPr>
              <w:t>A c</w:t>
            </w:r>
            <w:r w:rsidRPr="00531B8F">
              <w:rPr>
                <w:sz w:val="20"/>
                <w:szCs w:val="20"/>
              </w:rPr>
              <w:t>andi</w:t>
            </w:r>
            <w:r w:rsidR="00776ABA">
              <w:rPr>
                <w:sz w:val="20"/>
                <w:szCs w:val="20"/>
              </w:rPr>
              <w:t>date shall apply by sending his/her</w:t>
            </w:r>
            <w:r w:rsidRPr="00531B8F">
              <w:rPr>
                <w:sz w:val="20"/>
                <w:szCs w:val="20"/>
              </w:rPr>
              <w:t xml:space="preserve"> name, and the name of </w:t>
            </w:r>
            <w:r w:rsidR="00776ABA">
              <w:rPr>
                <w:sz w:val="20"/>
                <w:szCs w:val="20"/>
              </w:rPr>
              <w:t xml:space="preserve">the </w:t>
            </w:r>
            <w:r w:rsidRPr="00531B8F">
              <w:rPr>
                <w:sz w:val="20"/>
                <w:szCs w:val="20"/>
              </w:rPr>
              <w:t xml:space="preserve">high school </w:t>
            </w:r>
            <w:r w:rsidR="00776ABA">
              <w:rPr>
                <w:sz w:val="20"/>
                <w:szCs w:val="20"/>
              </w:rPr>
              <w:t>he/she attended or  finished to the e-</w:t>
            </w:r>
            <w:r w:rsidRPr="00531B8F">
              <w:rPr>
                <w:sz w:val="20"/>
                <w:szCs w:val="20"/>
              </w:rPr>
              <w:t>mail</w:t>
            </w:r>
            <w:r w:rsidR="00776ABA">
              <w:rPr>
                <w:sz w:val="20"/>
                <w:szCs w:val="20"/>
              </w:rPr>
              <w:t xml:space="preserve"> address:</w:t>
            </w:r>
          </w:p>
          <w:p w:rsidR="00776ABA" w:rsidRDefault="00531B8F" w:rsidP="00776AB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1B8F">
              <w:rPr>
                <w:sz w:val="20"/>
                <w:szCs w:val="20"/>
              </w:rPr>
              <w:t xml:space="preserve"> </w:t>
            </w:r>
            <w:hyperlink r:id="rId72" w:history="1">
              <w:r w:rsidR="00776ABA" w:rsidRPr="008105DF">
                <w:rPr>
                  <w:rStyle w:val="Hyperlink"/>
                  <w:sz w:val="20"/>
                  <w:szCs w:val="20"/>
                </w:rPr>
                <w:t>srdjan.svrzic@sfb.bg.as.rs</w:t>
              </w:r>
            </w:hyperlink>
          </w:p>
          <w:p w:rsidR="002657E1" w:rsidRDefault="00776ABA" w:rsidP="00776AB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in</w:t>
            </w:r>
            <w:proofErr w:type="gramEnd"/>
            <w:r>
              <w:rPr>
                <w:sz w:val="20"/>
                <w:szCs w:val="20"/>
              </w:rPr>
              <w:t xml:space="preserve"> accordance with the text</w:t>
            </w:r>
            <w:r w:rsidR="00531B8F" w:rsidRPr="00531B8F">
              <w:rPr>
                <w:sz w:val="20"/>
                <w:szCs w:val="20"/>
              </w:rPr>
              <w:t xml:space="preserve"> to be published on the website of the Faculty.</w:t>
            </w:r>
            <w:r w:rsidR="00531B8F" w:rsidRPr="00531B8F">
              <w:rPr>
                <w:sz w:val="20"/>
                <w:szCs w:val="20"/>
              </w:rPr>
              <w:br/>
            </w:r>
            <w:r w:rsidR="00531B8F" w:rsidRPr="00531B8F">
              <w:rPr>
                <w:sz w:val="20"/>
                <w:szCs w:val="20"/>
              </w:rPr>
              <w:br/>
            </w:r>
            <w:r w:rsidR="00531B8F" w:rsidRPr="00776ABA">
              <w:rPr>
                <w:b/>
                <w:color w:val="FF3300"/>
                <w:sz w:val="20"/>
                <w:szCs w:val="20"/>
              </w:rPr>
              <w:t>Method of attending the course:</w:t>
            </w:r>
            <w:r w:rsidR="00531B8F" w:rsidRPr="00531B8F">
              <w:rPr>
                <w:sz w:val="20"/>
                <w:szCs w:val="20"/>
              </w:rPr>
              <w:br/>
              <w:t>Teaching is done by solving the tasks set out in the Handbook</w:t>
            </w:r>
            <w:r>
              <w:rPr>
                <w:sz w:val="20"/>
                <w:szCs w:val="20"/>
              </w:rPr>
              <w:t xml:space="preserve"> for the entrance examination for</w:t>
            </w:r>
            <w:r w:rsidR="00531B8F" w:rsidRPr="00531B8F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he TMP department</w:t>
            </w:r>
            <w:r w:rsidR="00531B8F" w:rsidRPr="00531B8F">
              <w:rPr>
                <w:sz w:val="20"/>
                <w:szCs w:val="20"/>
              </w:rPr>
              <w:t xml:space="preserve"> </w:t>
            </w:r>
            <w:r w:rsidR="002657E1">
              <w:rPr>
                <w:sz w:val="20"/>
                <w:szCs w:val="20"/>
              </w:rPr>
              <w:t>–</w:t>
            </w:r>
            <w:r w:rsidR="00531B8F" w:rsidRPr="00531B8F">
              <w:rPr>
                <w:sz w:val="20"/>
                <w:szCs w:val="20"/>
              </w:rPr>
              <w:t xml:space="preserve"> </w:t>
            </w:r>
          </w:p>
          <w:p w:rsidR="00776ABA" w:rsidRDefault="00531B8F" w:rsidP="00776AB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1B8F">
              <w:rPr>
                <w:sz w:val="20"/>
                <w:szCs w:val="20"/>
              </w:rPr>
              <w:t xml:space="preserve">PHYSICS, with teaching aids and </w:t>
            </w:r>
            <w:r w:rsidR="00776ABA">
              <w:rPr>
                <w:sz w:val="20"/>
                <w:szCs w:val="20"/>
              </w:rPr>
              <w:t xml:space="preserve">a </w:t>
            </w:r>
            <w:r w:rsidRPr="00531B8F">
              <w:rPr>
                <w:sz w:val="20"/>
                <w:szCs w:val="20"/>
              </w:rPr>
              <w:t xml:space="preserve">presentation. </w:t>
            </w:r>
          </w:p>
          <w:p w:rsidR="002657E1" w:rsidRDefault="00531B8F" w:rsidP="00776AB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1B8F">
              <w:rPr>
                <w:sz w:val="20"/>
                <w:szCs w:val="20"/>
              </w:rPr>
              <w:t>Candidates need the following mater</w:t>
            </w:r>
            <w:r w:rsidR="00776ABA">
              <w:rPr>
                <w:sz w:val="20"/>
                <w:szCs w:val="20"/>
              </w:rPr>
              <w:t xml:space="preserve">ials: a handbook "Physics", </w:t>
            </w:r>
            <w:r w:rsidRPr="00531B8F">
              <w:rPr>
                <w:sz w:val="20"/>
                <w:szCs w:val="20"/>
              </w:rPr>
              <w:t>A4 format</w:t>
            </w:r>
            <w:r w:rsidR="00776ABA">
              <w:rPr>
                <w:sz w:val="20"/>
                <w:szCs w:val="20"/>
              </w:rPr>
              <w:t xml:space="preserve"> notebook</w:t>
            </w:r>
            <w:r w:rsidRPr="00531B8F">
              <w:rPr>
                <w:sz w:val="20"/>
                <w:szCs w:val="20"/>
              </w:rPr>
              <w:t xml:space="preserve">, </w:t>
            </w:r>
            <w:r w:rsidR="00776ABA">
              <w:rPr>
                <w:sz w:val="20"/>
                <w:szCs w:val="20"/>
              </w:rPr>
              <w:t xml:space="preserve">a </w:t>
            </w:r>
            <w:r w:rsidRPr="00531B8F">
              <w:rPr>
                <w:sz w:val="20"/>
                <w:szCs w:val="20"/>
              </w:rPr>
              <w:t>graphite pencil, eraser and good will.</w:t>
            </w:r>
            <w:r w:rsidRPr="00531B8F">
              <w:rPr>
                <w:sz w:val="20"/>
                <w:szCs w:val="20"/>
              </w:rPr>
              <w:br/>
              <w:t>More information about the course can be obtained by calling the telephone number 011 / 3053-879 or</w:t>
            </w:r>
          </w:p>
          <w:p w:rsidR="00D7678B" w:rsidRDefault="00531B8F" w:rsidP="00776AB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1B8F">
              <w:rPr>
                <w:sz w:val="20"/>
                <w:szCs w:val="20"/>
              </w:rPr>
              <w:t xml:space="preserve"> via e-mail: </w:t>
            </w:r>
            <w:hyperlink r:id="rId73" w:history="1">
              <w:r w:rsidR="00776ABA" w:rsidRPr="008105DF">
                <w:rPr>
                  <w:rStyle w:val="Hyperlink"/>
                  <w:sz w:val="20"/>
                  <w:szCs w:val="20"/>
                </w:rPr>
                <w:t>srdjan.svrzic@sfb.bg.as.rs</w:t>
              </w:r>
            </w:hyperlink>
            <w:r w:rsidR="00776ABA">
              <w:rPr>
                <w:sz w:val="20"/>
                <w:szCs w:val="20"/>
              </w:rPr>
              <w:t xml:space="preserve"> </w:t>
            </w:r>
          </w:p>
          <w:p w:rsidR="000D2883" w:rsidRPr="00531B8F" w:rsidRDefault="000D2883" w:rsidP="00776AB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C094D" w:rsidRDefault="000D2883" w:rsidP="000D288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D2883">
              <w:rPr>
                <w:b/>
                <w:color w:val="FF3300"/>
                <w:sz w:val="20"/>
                <w:szCs w:val="20"/>
              </w:rPr>
              <w:t xml:space="preserve">PREPARATIONS FOR </w:t>
            </w:r>
            <w:r>
              <w:rPr>
                <w:b/>
                <w:color w:val="FF3300"/>
                <w:sz w:val="20"/>
                <w:szCs w:val="20"/>
              </w:rPr>
              <w:t xml:space="preserve">THE </w:t>
            </w:r>
            <w:r w:rsidRPr="000D2883">
              <w:rPr>
                <w:b/>
                <w:color w:val="FF3300"/>
                <w:sz w:val="20"/>
                <w:szCs w:val="20"/>
              </w:rPr>
              <w:t>ADMISSION TEST SPACE AND FORM</w:t>
            </w:r>
            <w:r w:rsidRPr="000D2883">
              <w:rPr>
                <w:b/>
                <w:color w:val="FF3300"/>
                <w:sz w:val="20"/>
                <w:szCs w:val="20"/>
              </w:rPr>
              <w:br/>
            </w:r>
            <w:r w:rsidRPr="000D2883">
              <w:rPr>
                <w:b/>
                <w:color w:val="FF3300"/>
                <w:sz w:val="20"/>
                <w:szCs w:val="20"/>
              </w:rPr>
              <w:br/>
            </w:r>
            <w:r w:rsidR="003E1DFA">
              <w:rPr>
                <w:sz w:val="20"/>
                <w:szCs w:val="20"/>
              </w:rPr>
              <w:t>The Department of technologies</w:t>
            </w:r>
            <w:r w:rsidRPr="000D2883">
              <w:rPr>
                <w:sz w:val="20"/>
                <w:szCs w:val="20"/>
              </w:rPr>
              <w:t>, management and design of furniture and wood products</w:t>
            </w:r>
            <w:r w:rsidR="003E1DFA">
              <w:rPr>
                <w:sz w:val="20"/>
                <w:szCs w:val="20"/>
              </w:rPr>
              <w:t xml:space="preserve"> of the</w:t>
            </w:r>
            <w:r w:rsidR="003E1DFA" w:rsidRPr="000D2883">
              <w:rPr>
                <w:sz w:val="20"/>
                <w:szCs w:val="20"/>
              </w:rPr>
              <w:t xml:space="preserve"> University</w:t>
            </w:r>
            <w:r w:rsidR="003E1DFA">
              <w:rPr>
                <w:sz w:val="20"/>
                <w:szCs w:val="20"/>
              </w:rPr>
              <w:t xml:space="preserve"> of</w:t>
            </w:r>
            <w:r w:rsidR="003E1DFA" w:rsidRPr="000D2883">
              <w:rPr>
                <w:sz w:val="20"/>
                <w:szCs w:val="20"/>
              </w:rPr>
              <w:t xml:space="preserve"> Belgrade</w:t>
            </w:r>
            <w:r w:rsidRPr="000D2883">
              <w:rPr>
                <w:sz w:val="20"/>
                <w:szCs w:val="20"/>
              </w:rPr>
              <w:t xml:space="preserve"> </w:t>
            </w:r>
          </w:p>
          <w:p w:rsidR="00BC094D" w:rsidRDefault="000D2883" w:rsidP="000D288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D2883">
              <w:rPr>
                <w:sz w:val="20"/>
                <w:szCs w:val="20"/>
              </w:rPr>
              <w:t>Faculty of</w:t>
            </w:r>
            <w:r w:rsidR="003E1DFA">
              <w:rPr>
                <w:sz w:val="20"/>
                <w:szCs w:val="20"/>
              </w:rPr>
              <w:t xml:space="preserve"> Forestry</w:t>
            </w:r>
            <w:r w:rsidRPr="000D2883">
              <w:rPr>
                <w:sz w:val="20"/>
                <w:szCs w:val="20"/>
              </w:rPr>
              <w:t xml:space="preserve"> is orga</w:t>
            </w:r>
            <w:r w:rsidR="00BC094D">
              <w:rPr>
                <w:sz w:val="20"/>
                <w:szCs w:val="20"/>
              </w:rPr>
              <w:t xml:space="preserve">nizing a preparatory course for </w:t>
            </w:r>
            <w:r w:rsidR="00401C76">
              <w:rPr>
                <w:sz w:val="20"/>
                <w:szCs w:val="20"/>
              </w:rPr>
              <w:t xml:space="preserve">the </w:t>
            </w:r>
            <w:r w:rsidRPr="000D2883">
              <w:rPr>
                <w:sz w:val="20"/>
                <w:szCs w:val="20"/>
              </w:rPr>
              <w:t>entrance test SPACE AND FORM.</w:t>
            </w:r>
            <w:r w:rsidR="003E1DFA" w:rsidRPr="000D2883">
              <w:rPr>
                <w:sz w:val="20"/>
                <w:szCs w:val="20"/>
              </w:rPr>
              <w:t xml:space="preserve"> </w:t>
            </w:r>
            <w:r w:rsidRPr="000D2883">
              <w:rPr>
                <w:sz w:val="20"/>
                <w:szCs w:val="20"/>
              </w:rPr>
              <w:br/>
            </w:r>
            <w:r w:rsidRPr="000D2883">
              <w:rPr>
                <w:sz w:val="20"/>
                <w:szCs w:val="20"/>
              </w:rPr>
              <w:br/>
            </w:r>
            <w:r w:rsidR="00401C76">
              <w:rPr>
                <w:sz w:val="20"/>
                <w:szCs w:val="20"/>
              </w:rPr>
              <w:t>The m</w:t>
            </w:r>
            <w:r w:rsidRPr="000D2883">
              <w:rPr>
                <w:sz w:val="20"/>
                <w:szCs w:val="20"/>
              </w:rPr>
              <w:t>anual for th</w:t>
            </w:r>
            <w:r w:rsidR="00401C76">
              <w:rPr>
                <w:sz w:val="20"/>
                <w:szCs w:val="20"/>
              </w:rPr>
              <w:t>e entrance test "SPACE AND FORM</w:t>
            </w:r>
            <w:r w:rsidRPr="000D2883">
              <w:rPr>
                <w:sz w:val="20"/>
                <w:szCs w:val="20"/>
              </w:rPr>
              <w:t xml:space="preserve">" </w:t>
            </w:r>
            <w:r w:rsidR="004036A7">
              <w:rPr>
                <w:sz w:val="20"/>
                <w:szCs w:val="20"/>
              </w:rPr>
              <w:t>can be purchased from the bookshop of</w:t>
            </w:r>
            <w:r w:rsidRPr="000D2883">
              <w:rPr>
                <w:sz w:val="20"/>
                <w:szCs w:val="20"/>
              </w:rPr>
              <w:t xml:space="preserve"> the Faculty of Forestry at the</w:t>
            </w:r>
          </w:p>
          <w:p w:rsidR="00BC2605" w:rsidRDefault="000D2883" w:rsidP="000D288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D2883">
              <w:rPr>
                <w:sz w:val="20"/>
                <w:szCs w:val="20"/>
              </w:rPr>
              <w:t xml:space="preserve"> </w:t>
            </w:r>
            <w:proofErr w:type="gramStart"/>
            <w:r w:rsidRPr="000D2883">
              <w:rPr>
                <w:sz w:val="20"/>
                <w:szCs w:val="20"/>
              </w:rPr>
              <w:t>price</w:t>
            </w:r>
            <w:proofErr w:type="gramEnd"/>
            <w:r w:rsidRPr="000D2883">
              <w:rPr>
                <w:sz w:val="20"/>
                <w:szCs w:val="20"/>
              </w:rPr>
              <w:t xml:space="preserve"> of 356 </w:t>
            </w:r>
            <w:r w:rsidR="00BC094D">
              <w:rPr>
                <w:sz w:val="20"/>
                <w:szCs w:val="20"/>
              </w:rPr>
              <w:t>dinars, or you can download it i</w:t>
            </w:r>
            <w:r w:rsidRPr="000D2883">
              <w:rPr>
                <w:sz w:val="20"/>
                <w:szCs w:val="20"/>
              </w:rPr>
              <w:t xml:space="preserve">n digital format </w:t>
            </w:r>
            <w:r w:rsidRPr="00BC2605">
              <w:rPr>
                <w:b/>
                <w:sz w:val="20"/>
                <w:szCs w:val="20"/>
                <w:highlight w:val="yellow"/>
              </w:rPr>
              <w:t>here.</w:t>
            </w:r>
            <w:r w:rsidRPr="000D2883">
              <w:rPr>
                <w:sz w:val="20"/>
                <w:szCs w:val="20"/>
              </w:rPr>
              <w:br/>
            </w:r>
            <w:r w:rsidRPr="000D2883">
              <w:rPr>
                <w:sz w:val="20"/>
                <w:szCs w:val="20"/>
              </w:rPr>
              <w:br/>
            </w:r>
            <w:r w:rsidRPr="004036A7">
              <w:rPr>
                <w:b/>
                <w:color w:val="FF3300"/>
                <w:sz w:val="20"/>
                <w:szCs w:val="20"/>
              </w:rPr>
              <w:t>General course information:</w:t>
            </w:r>
            <w:r w:rsidRPr="000D2883">
              <w:rPr>
                <w:sz w:val="20"/>
                <w:szCs w:val="20"/>
              </w:rPr>
              <w:br/>
              <w:t>The course is designed for candidates who want to take the entrance exam for admission to the</w:t>
            </w:r>
            <w:r w:rsidR="004036A7">
              <w:rPr>
                <w:sz w:val="20"/>
                <w:szCs w:val="20"/>
              </w:rPr>
              <w:t xml:space="preserve"> TMP department by taking the test</w:t>
            </w:r>
            <w:r w:rsidRPr="000D2883">
              <w:rPr>
                <w:sz w:val="20"/>
                <w:szCs w:val="20"/>
              </w:rPr>
              <w:t xml:space="preserve"> </w:t>
            </w:r>
          </w:p>
          <w:p w:rsidR="00BC2605" w:rsidRDefault="000D2883" w:rsidP="000D288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D2883">
              <w:rPr>
                <w:sz w:val="20"/>
                <w:szCs w:val="20"/>
              </w:rPr>
              <w:t xml:space="preserve">SPACE AND FORM. </w:t>
            </w:r>
          </w:p>
          <w:p w:rsidR="004036A7" w:rsidRDefault="00BC2605" w:rsidP="000D288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Preparation</w:t>
            </w:r>
            <w:r w:rsidR="000D2883" w:rsidRPr="000D2883">
              <w:rPr>
                <w:sz w:val="20"/>
                <w:szCs w:val="20"/>
              </w:rPr>
              <w:t xml:space="preserve"> classes are held </w:t>
            </w:r>
            <w:r w:rsidR="004036A7">
              <w:rPr>
                <w:sz w:val="20"/>
                <w:szCs w:val="20"/>
              </w:rPr>
              <w:t xml:space="preserve">on </w:t>
            </w:r>
            <w:r w:rsidR="000D2883" w:rsidRPr="000D2883">
              <w:rPr>
                <w:sz w:val="20"/>
                <w:szCs w:val="20"/>
              </w:rPr>
              <w:t>4</w:t>
            </w:r>
            <w:r w:rsidR="000D2883">
              <w:rPr>
                <w:sz w:val="20"/>
                <w:szCs w:val="20"/>
              </w:rPr>
              <w:t xml:space="preserve"> </w:t>
            </w:r>
            <w:r w:rsidR="004036A7">
              <w:rPr>
                <w:sz w:val="20"/>
                <w:szCs w:val="20"/>
              </w:rPr>
              <w:t>S</w:t>
            </w:r>
            <w:r w:rsidR="000D2883" w:rsidRPr="000D2883">
              <w:rPr>
                <w:sz w:val="20"/>
                <w:szCs w:val="20"/>
              </w:rPr>
              <w:t>aturday</w:t>
            </w:r>
            <w:r w:rsidR="004036A7">
              <w:rPr>
                <w:sz w:val="20"/>
                <w:szCs w:val="20"/>
              </w:rPr>
              <w:t>s</w:t>
            </w:r>
            <w:r w:rsidR="000D2883" w:rsidRPr="000D2883">
              <w:rPr>
                <w:sz w:val="20"/>
                <w:szCs w:val="20"/>
              </w:rPr>
              <w:t xml:space="preserve"> in the duration of 4 hours</w:t>
            </w:r>
            <w:r w:rsidR="004036A7">
              <w:rPr>
                <w:sz w:val="20"/>
                <w:szCs w:val="20"/>
              </w:rPr>
              <w:t>,</w:t>
            </w:r>
            <w:r w:rsidR="000D2883" w:rsidRPr="000D2883">
              <w:rPr>
                <w:sz w:val="20"/>
                <w:szCs w:val="20"/>
              </w:rPr>
              <w:t xml:space="preserve"> i</w:t>
            </w:r>
            <w:r w:rsidR="004036A7">
              <w:rPr>
                <w:sz w:val="20"/>
                <w:szCs w:val="20"/>
              </w:rPr>
              <w:t>.</w:t>
            </w:r>
            <w:r w:rsidR="000D2883" w:rsidRPr="000D2883">
              <w:rPr>
                <w:sz w:val="20"/>
                <w:szCs w:val="20"/>
              </w:rPr>
              <w:t>e. a total of 16 hours.</w:t>
            </w:r>
          </w:p>
          <w:p w:rsidR="004036A7" w:rsidRDefault="004036A7" w:rsidP="004036A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1B8F">
              <w:rPr>
                <w:sz w:val="20"/>
                <w:szCs w:val="20"/>
              </w:rPr>
              <w:t>Dat</w:t>
            </w:r>
            <w:r>
              <w:rPr>
                <w:sz w:val="20"/>
                <w:szCs w:val="20"/>
              </w:rPr>
              <w:t>es of the course are adapted to high school pupils,</w:t>
            </w:r>
            <w:r w:rsidRPr="00531B8F">
              <w:rPr>
                <w:sz w:val="20"/>
                <w:szCs w:val="20"/>
              </w:rPr>
              <w:t xml:space="preserve"> so as not to disturb their regular teaching activities at school. </w:t>
            </w:r>
          </w:p>
          <w:p w:rsidR="00BC2605" w:rsidRDefault="004036A7" w:rsidP="004036A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1B8F">
              <w:rPr>
                <w:sz w:val="20"/>
                <w:szCs w:val="20"/>
              </w:rPr>
              <w:t>The exact dates are published each year on the website of the Faculty.</w:t>
            </w:r>
            <w:r w:rsidRPr="00531B8F">
              <w:rPr>
                <w:sz w:val="20"/>
                <w:szCs w:val="20"/>
              </w:rPr>
              <w:br/>
            </w:r>
            <w:r w:rsidR="000D2883" w:rsidRPr="000D2883">
              <w:rPr>
                <w:sz w:val="20"/>
                <w:szCs w:val="20"/>
              </w:rPr>
              <w:br/>
            </w:r>
            <w:r w:rsidRPr="004036A7">
              <w:rPr>
                <w:b/>
                <w:color w:val="FF3300"/>
                <w:sz w:val="20"/>
                <w:szCs w:val="20"/>
              </w:rPr>
              <w:t>Place</w:t>
            </w:r>
            <w:r w:rsidR="000D2883" w:rsidRPr="004036A7">
              <w:rPr>
                <w:b/>
                <w:color w:val="FF3300"/>
                <w:sz w:val="20"/>
                <w:szCs w:val="20"/>
              </w:rPr>
              <w:t>:</w:t>
            </w:r>
            <w:r w:rsidR="000D2883" w:rsidRPr="000D2883">
              <w:rPr>
                <w:sz w:val="20"/>
                <w:szCs w:val="20"/>
              </w:rPr>
              <w:br/>
            </w:r>
            <w:r w:rsidRPr="00597828">
              <w:rPr>
                <w:sz w:val="20"/>
                <w:szCs w:val="20"/>
              </w:rPr>
              <w:t>University of Belgrade</w:t>
            </w:r>
            <w:r>
              <w:rPr>
                <w:sz w:val="20"/>
                <w:szCs w:val="20"/>
              </w:rPr>
              <w:t xml:space="preserve"> Faculty of Forestry</w:t>
            </w:r>
            <w:r w:rsidRPr="0059782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No.1 Kneza Višeslava Street, Classroom </w:t>
            </w:r>
            <w:r w:rsidR="000D2883" w:rsidRPr="000D2883">
              <w:rPr>
                <w:sz w:val="20"/>
                <w:szCs w:val="20"/>
              </w:rPr>
              <w:t>71a (</w:t>
            </w:r>
            <w:r>
              <w:rPr>
                <w:sz w:val="20"/>
                <w:szCs w:val="20"/>
              </w:rPr>
              <w:t>the classroom is</w:t>
            </w:r>
            <w:r w:rsidR="000D2883" w:rsidRPr="000D2883">
              <w:rPr>
                <w:sz w:val="20"/>
                <w:szCs w:val="20"/>
              </w:rPr>
              <w:t xml:space="preserve"> on the ground floor)</w:t>
            </w:r>
            <w:r w:rsidR="000D2883" w:rsidRPr="000D2883">
              <w:rPr>
                <w:sz w:val="20"/>
                <w:szCs w:val="20"/>
              </w:rPr>
              <w:br/>
            </w:r>
            <w:r w:rsidR="000D2883" w:rsidRPr="000D2883">
              <w:rPr>
                <w:sz w:val="20"/>
                <w:szCs w:val="20"/>
              </w:rPr>
              <w:br/>
            </w:r>
            <w:r w:rsidRPr="004036A7">
              <w:rPr>
                <w:b/>
                <w:color w:val="FF3300"/>
                <w:sz w:val="20"/>
                <w:szCs w:val="20"/>
              </w:rPr>
              <w:t>Application</w:t>
            </w:r>
            <w:r w:rsidR="000D2883" w:rsidRPr="004036A7">
              <w:rPr>
                <w:b/>
                <w:color w:val="FF3300"/>
                <w:sz w:val="20"/>
                <w:szCs w:val="20"/>
              </w:rPr>
              <w:t>:</w:t>
            </w:r>
            <w:r w:rsidR="000D2883" w:rsidRPr="000D288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A c</w:t>
            </w:r>
            <w:r w:rsidRPr="00531B8F">
              <w:rPr>
                <w:sz w:val="20"/>
                <w:szCs w:val="20"/>
              </w:rPr>
              <w:t>andi</w:t>
            </w:r>
            <w:r>
              <w:rPr>
                <w:sz w:val="20"/>
                <w:szCs w:val="20"/>
              </w:rPr>
              <w:t>date shall apply by sending his/her</w:t>
            </w:r>
            <w:r w:rsidRPr="00531B8F">
              <w:rPr>
                <w:sz w:val="20"/>
                <w:szCs w:val="20"/>
              </w:rPr>
              <w:t xml:space="preserve"> name, and the name of </w:t>
            </w:r>
            <w:r>
              <w:rPr>
                <w:sz w:val="20"/>
                <w:szCs w:val="20"/>
              </w:rPr>
              <w:t xml:space="preserve">the </w:t>
            </w:r>
            <w:r w:rsidRPr="00531B8F">
              <w:rPr>
                <w:sz w:val="20"/>
                <w:szCs w:val="20"/>
              </w:rPr>
              <w:t xml:space="preserve">high school </w:t>
            </w:r>
            <w:r>
              <w:rPr>
                <w:sz w:val="20"/>
                <w:szCs w:val="20"/>
              </w:rPr>
              <w:t xml:space="preserve">he/she attended or  finished to </w:t>
            </w:r>
          </w:p>
          <w:p w:rsidR="004036A7" w:rsidRDefault="004036A7" w:rsidP="004036A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e-</w:t>
            </w:r>
            <w:r w:rsidRPr="00531B8F">
              <w:rPr>
                <w:sz w:val="20"/>
                <w:szCs w:val="20"/>
              </w:rPr>
              <w:t>mail</w:t>
            </w:r>
            <w:r>
              <w:rPr>
                <w:sz w:val="20"/>
                <w:szCs w:val="20"/>
              </w:rPr>
              <w:t xml:space="preserve"> address:</w:t>
            </w:r>
            <w:r w:rsidRPr="00531B8F">
              <w:rPr>
                <w:sz w:val="20"/>
                <w:szCs w:val="20"/>
              </w:rPr>
              <w:t xml:space="preserve"> </w:t>
            </w:r>
            <w:hyperlink r:id="rId74" w:history="1">
              <w:r w:rsidRPr="008105DF">
                <w:rPr>
                  <w:rStyle w:val="Hyperlink"/>
                  <w:sz w:val="20"/>
                  <w:szCs w:val="20"/>
                </w:rPr>
                <w:t>projektovanje@sfb.bg.ac.rs</w:t>
              </w:r>
            </w:hyperlink>
            <w:r w:rsidRPr="000D2883">
              <w:rPr>
                <w:sz w:val="20"/>
                <w:szCs w:val="20"/>
              </w:rPr>
              <w:t>,</w:t>
            </w:r>
          </w:p>
          <w:p w:rsidR="00BC2605" w:rsidRDefault="004036A7" w:rsidP="004036A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D2883">
              <w:rPr>
                <w:sz w:val="20"/>
                <w:szCs w:val="20"/>
              </w:rPr>
              <w:t xml:space="preserve"> </w:t>
            </w:r>
            <w:proofErr w:type="gramStart"/>
            <w:r w:rsidRPr="000D2883">
              <w:rPr>
                <w:sz w:val="20"/>
                <w:szCs w:val="20"/>
              </w:rPr>
              <w:t>in</w:t>
            </w:r>
            <w:proofErr w:type="gramEnd"/>
            <w:r w:rsidRPr="000D2883">
              <w:rPr>
                <w:sz w:val="20"/>
                <w:szCs w:val="20"/>
              </w:rPr>
              <w:t xml:space="preserve"> accordance</w:t>
            </w:r>
            <w:r>
              <w:rPr>
                <w:sz w:val="20"/>
                <w:szCs w:val="20"/>
              </w:rPr>
              <w:t xml:space="preserve"> with </w:t>
            </w:r>
            <w:r w:rsidRPr="000D2883">
              <w:rPr>
                <w:sz w:val="20"/>
                <w:szCs w:val="20"/>
              </w:rPr>
              <w:t>the text of the invitation to be published on the website of the Faculty.</w:t>
            </w:r>
            <w:r w:rsidR="000D2883" w:rsidRPr="000D2883">
              <w:rPr>
                <w:sz w:val="20"/>
                <w:szCs w:val="20"/>
              </w:rPr>
              <w:br/>
            </w:r>
            <w:r w:rsidR="000D2883" w:rsidRPr="000D2883">
              <w:rPr>
                <w:sz w:val="20"/>
                <w:szCs w:val="20"/>
              </w:rPr>
              <w:br/>
            </w:r>
            <w:r w:rsidR="000D2883" w:rsidRPr="00CE4FD5">
              <w:rPr>
                <w:b/>
                <w:color w:val="FF3300"/>
                <w:sz w:val="20"/>
                <w:szCs w:val="20"/>
              </w:rPr>
              <w:t>Method of attending the course</w:t>
            </w:r>
            <w:r w:rsidR="000D2883" w:rsidRPr="000D2883">
              <w:rPr>
                <w:sz w:val="20"/>
                <w:szCs w:val="20"/>
              </w:rPr>
              <w:t>:</w:t>
            </w:r>
            <w:r w:rsidR="000D2883" w:rsidRPr="000D2883">
              <w:rPr>
                <w:sz w:val="20"/>
                <w:szCs w:val="20"/>
              </w:rPr>
              <w:br/>
              <w:t>T</w:t>
            </w:r>
            <w:r w:rsidR="00986D10">
              <w:rPr>
                <w:sz w:val="20"/>
                <w:szCs w:val="20"/>
              </w:rPr>
              <w:t xml:space="preserve">he preparation </w:t>
            </w:r>
            <w:r w:rsidR="000D2883" w:rsidRPr="000D2883">
              <w:rPr>
                <w:sz w:val="20"/>
                <w:szCs w:val="20"/>
              </w:rPr>
              <w:t>is done by solving the tasks set out in the Handbook for the entranc</w:t>
            </w:r>
            <w:r w:rsidR="00986D10">
              <w:rPr>
                <w:sz w:val="20"/>
                <w:szCs w:val="20"/>
              </w:rPr>
              <w:t>e examination to the TMP department</w:t>
            </w:r>
            <w:r w:rsidR="000D2883" w:rsidRPr="000D2883">
              <w:rPr>
                <w:sz w:val="20"/>
                <w:szCs w:val="20"/>
              </w:rPr>
              <w:t xml:space="preserve"> </w:t>
            </w:r>
            <w:r w:rsidR="00BC2605">
              <w:rPr>
                <w:sz w:val="20"/>
                <w:szCs w:val="20"/>
              </w:rPr>
              <w:t>–</w:t>
            </w:r>
          </w:p>
          <w:p w:rsidR="00BC2605" w:rsidRDefault="000D2883" w:rsidP="004036A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D2883">
              <w:rPr>
                <w:sz w:val="20"/>
                <w:szCs w:val="20"/>
              </w:rPr>
              <w:t xml:space="preserve"> SPACE AND FORM with teaching aids and</w:t>
            </w:r>
            <w:r w:rsidR="00986D10">
              <w:rPr>
                <w:sz w:val="20"/>
                <w:szCs w:val="20"/>
              </w:rPr>
              <w:t xml:space="preserve"> a</w:t>
            </w:r>
            <w:r w:rsidR="00BC2605">
              <w:rPr>
                <w:sz w:val="20"/>
                <w:szCs w:val="20"/>
              </w:rPr>
              <w:t xml:space="preserve"> </w:t>
            </w:r>
            <w:r w:rsidRPr="000D2883">
              <w:rPr>
                <w:sz w:val="20"/>
                <w:szCs w:val="20"/>
              </w:rPr>
              <w:t xml:space="preserve">presentation. </w:t>
            </w:r>
          </w:p>
          <w:p w:rsidR="000D2883" w:rsidRDefault="00BC2605" w:rsidP="004036A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Candidates need </w:t>
            </w:r>
            <w:r w:rsidR="00986D10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f</w:t>
            </w:r>
            <w:r w:rsidR="000D2883" w:rsidRPr="000D2883">
              <w:rPr>
                <w:sz w:val="20"/>
                <w:szCs w:val="20"/>
              </w:rPr>
              <w:t>ollowing mat</w:t>
            </w:r>
            <w:r w:rsidR="00986D10">
              <w:rPr>
                <w:sz w:val="20"/>
                <w:szCs w:val="20"/>
              </w:rPr>
              <w:t>erial: a manual "SPACE AND FORM</w:t>
            </w:r>
            <w:r w:rsidR="000D2883" w:rsidRPr="000D2883">
              <w:rPr>
                <w:sz w:val="20"/>
                <w:szCs w:val="20"/>
              </w:rPr>
              <w:t>", A4 paper, graphite pencil, eraser and</w:t>
            </w:r>
            <w:r w:rsidR="00986D10">
              <w:rPr>
                <w:sz w:val="20"/>
                <w:szCs w:val="20"/>
              </w:rPr>
              <w:t xml:space="preserve"> a</w:t>
            </w:r>
            <w:r w:rsidR="000D2883" w:rsidRPr="000D2883">
              <w:rPr>
                <w:sz w:val="20"/>
                <w:szCs w:val="20"/>
              </w:rPr>
              <w:t xml:space="preserve"> ruler set.</w:t>
            </w:r>
          </w:p>
          <w:p w:rsidR="00986D10" w:rsidRDefault="00986D10" w:rsidP="004036A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C2605" w:rsidRDefault="00986D10" w:rsidP="004036A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31B8F">
              <w:rPr>
                <w:sz w:val="20"/>
                <w:szCs w:val="20"/>
              </w:rPr>
              <w:t>More information about the course can be obtained by calling the telephone number</w:t>
            </w:r>
            <w:r>
              <w:rPr>
                <w:sz w:val="20"/>
                <w:szCs w:val="20"/>
              </w:rPr>
              <w:t xml:space="preserve"> 011/3053-835 or</w:t>
            </w:r>
          </w:p>
          <w:p w:rsidR="00986D10" w:rsidRPr="004036A7" w:rsidRDefault="00986D10" w:rsidP="004036A7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via the e-mail</w:t>
            </w:r>
            <w:r w:rsidRPr="001B3A4D">
              <w:rPr>
                <w:sz w:val="20"/>
                <w:szCs w:val="20"/>
              </w:rPr>
              <w:t>:</w:t>
            </w:r>
            <w:r w:rsidRPr="001B3A4D">
              <w:rPr>
                <w:rStyle w:val="apple-converted-space"/>
                <w:sz w:val="20"/>
                <w:szCs w:val="20"/>
              </w:rPr>
              <w:t> </w:t>
            </w:r>
            <w:hyperlink r:id="rId75" w:history="1">
              <w:r w:rsidRPr="001B3A4D">
                <w:rPr>
                  <w:rStyle w:val="Hyperlink"/>
                  <w:color w:val="auto"/>
                  <w:sz w:val="20"/>
                  <w:szCs w:val="20"/>
                </w:rPr>
                <w:t>projektovanje@sfb.bg.ac.rs</w:t>
              </w:r>
            </w:hyperlink>
          </w:p>
          <w:p w:rsidR="00D356E2" w:rsidRPr="00D7678B" w:rsidRDefault="00D356E2" w:rsidP="00776AB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356E2" w:rsidRPr="001B3A4D" w:rsidTr="00D01154">
        <w:tc>
          <w:tcPr>
            <w:tcW w:w="31680" w:type="dxa"/>
            <w:tcBorders>
              <w:top w:val="single" w:sz="12" w:space="0" w:color="auto"/>
              <w:bottom w:val="single" w:sz="2" w:space="0" w:color="auto"/>
            </w:tcBorders>
          </w:tcPr>
          <w:p w:rsidR="00126D53" w:rsidRPr="00C275BC" w:rsidRDefault="00986D10" w:rsidP="00D356E2">
            <w:pPr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</w:rPr>
              <w:lastRenderedPageBreak/>
              <w:t>Career</w:t>
            </w:r>
          </w:p>
        </w:tc>
      </w:tr>
      <w:tr w:rsidR="008C7857" w:rsidRPr="001B3A4D" w:rsidTr="00D01154">
        <w:tc>
          <w:tcPr>
            <w:tcW w:w="31680" w:type="dxa"/>
            <w:tcBorders>
              <w:top w:val="single" w:sz="2" w:space="0" w:color="auto"/>
              <w:bottom w:val="single" w:sz="12" w:space="0" w:color="auto"/>
            </w:tcBorders>
          </w:tcPr>
          <w:tbl>
            <w:tblPr>
              <w:tblW w:w="13803" w:type="dxa"/>
              <w:tblInd w:w="1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47"/>
              <w:gridCol w:w="1779"/>
              <w:gridCol w:w="1977"/>
            </w:tblGrid>
            <w:tr w:rsidR="00C275BC" w:rsidRPr="001B3A4D" w:rsidTr="002D1524">
              <w:tc>
                <w:tcPr>
                  <w:tcW w:w="1004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C4458" w:rsidRPr="001B3A4D" w:rsidRDefault="00986D10" w:rsidP="005C4458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24"/>
                      <w:szCs w:val="24"/>
                    </w:rPr>
                    <w:lastRenderedPageBreak/>
                    <w:t>CAREER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  <w:p w:rsidR="00C275BC" w:rsidRPr="001B3A4D" w:rsidRDefault="00C275BC" w:rsidP="00C275BC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C275BC" w:rsidRPr="001B3A4D" w:rsidRDefault="00C275BC" w:rsidP="00C275BC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C275BC" w:rsidRPr="001B3A4D" w:rsidRDefault="00C275BC" w:rsidP="00C275BC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C275BC" w:rsidRPr="001B3A4D" w:rsidRDefault="00C275BC" w:rsidP="00C275BC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7137" w:type="dxa"/>
              <w:tblInd w:w="1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73"/>
            </w:tblGrid>
            <w:tr w:rsidR="00C275BC" w:rsidRPr="001B3A4D" w:rsidTr="002D1524"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281B52" w:rsidRDefault="00281B52" w:rsidP="00180C6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 e</w:t>
                  </w:r>
                  <w:r w:rsidRPr="00281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xpertise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of </w:t>
                  </w:r>
                  <w:r w:rsidR="008663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graduate engineers from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theTMP department</w:t>
                  </w:r>
                  <w:r w:rsidRPr="00281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market needs for our engineers imply</w:t>
                  </w:r>
                  <w:r w:rsidRPr="00281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the possibility of rapid employment after graduation.</w:t>
                  </w:r>
                  <w:r w:rsidRPr="00281B5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  <w:r w:rsidRPr="00281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ver 4000 companies employing about 23,000 workers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deal with the p</w:t>
                  </w:r>
                  <w:r w:rsidRPr="00281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roduction and trade of furniture and wood products in Serbia. </w:t>
                  </w:r>
                  <w:r w:rsidR="005C44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Graduate e</w:t>
                  </w:r>
                  <w:r w:rsidRPr="00281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ngineers</w:t>
                  </w:r>
                  <w:r w:rsidR="005C445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of the TMP department can</w:t>
                  </w:r>
                  <w:r w:rsidRPr="00281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quickly find a job in these companies, as well as in schools, institutes and research organizations.</w:t>
                  </w:r>
                  <w:r w:rsidRPr="00281B5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The most common range of tasks carrie</w:t>
                  </w:r>
                  <w:r w:rsidR="005C44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d out by engineers of technologies</w:t>
                  </w:r>
                  <w:r w:rsidRPr="00281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management and design of furniture and wood products are:</w:t>
                  </w:r>
                  <w:r w:rsidRPr="00281B5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281B5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5C44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 engineering</w:t>
                  </w:r>
                  <w:r w:rsidRPr="00281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design </w:t>
                  </w:r>
                  <w:r w:rsidR="005C44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 furniture and interior</w:t>
                  </w:r>
                  <w:r w:rsidRPr="00281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Pr="00281B5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management of technological processes of production of furniture and wood products,</w:t>
                  </w:r>
                  <w:r w:rsidRPr="00281B5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production organization,</w:t>
                  </w:r>
                  <w:r w:rsidRPr="00281B5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marketing of wood products,</w:t>
                  </w:r>
                  <w:r w:rsidRPr="00281B5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• internal and external trade </w:t>
                  </w:r>
                  <w:r w:rsidR="005C445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in </w:t>
                  </w:r>
                  <w:r w:rsidRPr="00281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furniture and wood products,</w:t>
                  </w:r>
                  <w:r w:rsidRPr="00281B5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5C44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 organization of displays</w:t>
                  </w:r>
                  <w:r w:rsidRPr="00281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at fairs,</w:t>
                  </w:r>
                  <w:r w:rsidRPr="00281B5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5C44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 representation and establishment of</w:t>
                  </w:r>
                  <w:r w:rsidRPr="00281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business contacts with domestic and foreign companies,</w:t>
                  </w:r>
                  <w:r w:rsidRPr="00281B5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5C44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 financial m</w:t>
                  </w:r>
                  <w:r w:rsidRPr="00281B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anagement</w:t>
                  </w:r>
                  <w:r w:rsidRPr="00281B5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• management of enterprises.</w:t>
                  </w:r>
                </w:p>
                <w:p w:rsidR="005C4458" w:rsidRDefault="005C4458" w:rsidP="00C275BC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:rsidR="005C4458" w:rsidRDefault="005C4458" w:rsidP="00C275BC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:rsidR="00C275BC" w:rsidRDefault="005C4458" w:rsidP="00C275BC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Graduate engineers of the TMP department are most often employed as</w:t>
                  </w:r>
                  <w:r w:rsidR="00C275BC"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: </w:t>
                  </w:r>
                </w:p>
                <w:p w:rsidR="005C4458" w:rsidRDefault="005C4458" w:rsidP="00C275BC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:rsidR="005C4458" w:rsidRPr="001B3A4D" w:rsidRDefault="005C4458" w:rsidP="005C4458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       TECHNOLOGISTS                     DESIGNERS                         MANAGERS</w:t>
                  </w:r>
                </w:p>
                <w:tbl>
                  <w:tblPr>
                    <w:tblW w:w="0" w:type="dxa"/>
                    <w:tblInd w:w="1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600"/>
                    <w:gridCol w:w="2600"/>
                    <w:gridCol w:w="2600"/>
                  </w:tblGrid>
                  <w:tr w:rsidR="00C275BC" w:rsidRPr="001B3A4D" w:rsidTr="002D1524">
                    <w:tc>
                      <w:tcPr>
                        <w:tcW w:w="0" w:type="auto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25" w:type="dxa"/>
                          <w:bottom w:w="25" w:type="dxa"/>
                          <w:right w:w="25" w:type="dxa"/>
                        </w:tcMar>
                        <w:hideMark/>
                      </w:tcPr>
                      <w:p w:rsidR="00C275BC" w:rsidRPr="001B3A4D" w:rsidRDefault="00C275BC" w:rsidP="00C275BC">
                        <w:pPr>
                          <w:spacing w:before="13" w:after="13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B3A4D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598295" cy="389890"/>
                              <wp:effectExtent l="19050" t="0" r="1905" b="0"/>
                              <wp:docPr id="1" name="Picture 1" descr="karijera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karijera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98295" cy="389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25" w:type="dxa"/>
                          <w:bottom w:w="25" w:type="dxa"/>
                          <w:right w:w="25" w:type="dxa"/>
                        </w:tcMar>
                        <w:hideMark/>
                      </w:tcPr>
                      <w:p w:rsidR="00C275BC" w:rsidRPr="001B3A4D" w:rsidRDefault="00C275BC" w:rsidP="00C275BC">
                        <w:pPr>
                          <w:spacing w:before="13" w:after="13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B3A4D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598295" cy="389890"/>
                              <wp:effectExtent l="19050" t="0" r="1905" b="0"/>
                              <wp:docPr id="2" name="Picture 2" descr="karijera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karijera0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98295" cy="389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25" w:type="dxa"/>
                          <w:bottom w:w="25" w:type="dxa"/>
                          <w:right w:w="25" w:type="dxa"/>
                        </w:tcMar>
                        <w:hideMark/>
                      </w:tcPr>
                      <w:p w:rsidR="00C275BC" w:rsidRPr="001B3A4D" w:rsidRDefault="00C275BC" w:rsidP="00C275BC">
                        <w:pPr>
                          <w:spacing w:before="13" w:after="13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B3A4D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598295" cy="389890"/>
                              <wp:effectExtent l="19050" t="0" r="1905" b="0"/>
                              <wp:docPr id="3" name="Picture 3" descr="karijera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karijera0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98295" cy="389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75BC" w:rsidRPr="001B3A4D" w:rsidTr="002D1524">
                    <w:tc>
                      <w:tcPr>
                        <w:tcW w:w="0" w:type="auto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25" w:type="dxa"/>
                          <w:bottom w:w="25" w:type="dxa"/>
                          <w:right w:w="25" w:type="dxa"/>
                        </w:tcMar>
                        <w:hideMark/>
                      </w:tcPr>
                      <w:p w:rsidR="00C275BC" w:rsidRPr="001B3A4D" w:rsidRDefault="00C275BC" w:rsidP="00C275BC">
                        <w:pPr>
                          <w:spacing w:before="13" w:after="13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B3A4D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598295" cy="890270"/>
                              <wp:effectExtent l="19050" t="0" r="1905" b="0"/>
                              <wp:docPr id="4" name="Picture 4" descr="karijera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karijera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98295" cy="890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25" w:type="dxa"/>
                          <w:bottom w:w="25" w:type="dxa"/>
                          <w:right w:w="25" w:type="dxa"/>
                        </w:tcMar>
                        <w:hideMark/>
                      </w:tcPr>
                      <w:p w:rsidR="00C275BC" w:rsidRPr="001B3A4D" w:rsidRDefault="00C275BC" w:rsidP="00C275BC">
                        <w:pPr>
                          <w:spacing w:before="13" w:after="13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B3A4D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598295" cy="890270"/>
                              <wp:effectExtent l="19050" t="0" r="1905" b="0"/>
                              <wp:docPr id="5" name="Picture 5" descr="karijera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karijera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98295" cy="890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25" w:type="dxa"/>
                          <w:bottom w:w="25" w:type="dxa"/>
                          <w:right w:w="25" w:type="dxa"/>
                        </w:tcMar>
                        <w:hideMark/>
                      </w:tcPr>
                      <w:p w:rsidR="00C275BC" w:rsidRPr="001B3A4D" w:rsidRDefault="00C275BC" w:rsidP="00C275BC">
                        <w:pPr>
                          <w:spacing w:before="13" w:after="13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B3A4D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598295" cy="890270"/>
                              <wp:effectExtent l="19050" t="0" r="1905" b="0"/>
                              <wp:docPr id="6" name="Picture 6" descr="karijera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karijera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98295" cy="890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275BC" w:rsidRPr="001B3A4D" w:rsidRDefault="00C275BC" w:rsidP="00C275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</w:tbl>
          <w:p w:rsidR="00C275BC" w:rsidRPr="001B3A4D" w:rsidRDefault="00C275BC" w:rsidP="00C275BC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13236" w:type="dxa"/>
              <w:tblInd w:w="1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80"/>
              <w:gridCol w:w="2315"/>
              <w:gridCol w:w="1441"/>
            </w:tblGrid>
            <w:tr w:rsidR="00C275BC" w:rsidRPr="001B3A4D" w:rsidTr="002D1524">
              <w:tc>
                <w:tcPr>
                  <w:tcW w:w="94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C18AD" w:rsidRDefault="005C18AD" w:rsidP="005C18AD">
                  <w:pPr>
                    <w:pStyle w:val="NormalWeb"/>
                    <w:shd w:val="clear" w:color="auto" w:fill="FFFFFF"/>
                    <w:spacing w:before="120" w:beforeAutospacing="0" w:after="120" w:afterAutospacing="0"/>
                    <w:rPr>
                      <w:sz w:val="20"/>
                      <w:szCs w:val="20"/>
                    </w:rPr>
                  </w:pPr>
                  <w:r w:rsidRPr="005C18AD">
                    <w:rPr>
                      <w:sz w:val="20"/>
                      <w:szCs w:val="20"/>
                    </w:rPr>
                    <w:t>A special</w:t>
                  </w:r>
                  <w:r>
                    <w:rPr>
                      <w:sz w:val="20"/>
                      <w:szCs w:val="20"/>
                    </w:rPr>
                    <w:t xml:space="preserve"> area of ​​employment is</w:t>
                  </w:r>
                  <w:r w:rsidRPr="005C18AD">
                    <w:rPr>
                      <w:sz w:val="20"/>
                      <w:szCs w:val="20"/>
                    </w:rPr>
                    <w:t xml:space="preserve"> foreign trade</w:t>
                  </w:r>
                  <w:r>
                    <w:rPr>
                      <w:sz w:val="20"/>
                      <w:szCs w:val="20"/>
                    </w:rPr>
                    <w:t xml:space="preserve"> in</w:t>
                  </w:r>
                  <w:r w:rsidRPr="005C18AD">
                    <w:rPr>
                      <w:sz w:val="20"/>
                      <w:szCs w:val="20"/>
                    </w:rPr>
                    <w:t xml:space="preserve"> furniture and wood products, in which engineers-specialists in this field usually perform the following tasks:</w:t>
                  </w:r>
                </w:p>
                <w:p w:rsidR="0086639D" w:rsidRDefault="005C18AD" w:rsidP="005C18AD">
                  <w:pPr>
                    <w:pStyle w:val="NormalWeb"/>
                    <w:shd w:val="clear" w:color="auto" w:fill="FFFFFF"/>
                    <w:spacing w:before="120" w:beforeAutospacing="0" w:after="120" w:afterAutospacing="0" w:line="360" w:lineRule="auto"/>
                    <w:rPr>
                      <w:sz w:val="20"/>
                      <w:szCs w:val="20"/>
                    </w:rPr>
                  </w:pPr>
                  <w:r w:rsidRPr="005C18AD">
                    <w:rPr>
                      <w:sz w:val="20"/>
                      <w:szCs w:val="20"/>
                    </w:rPr>
                    <w:br/>
                    <w:t>• monitoring</w:t>
                  </w:r>
                  <w:r>
                    <w:rPr>
                      <w:sz w:val="20"/>
                      <w:szCs w:val="20"/>
                    </w:rPr>
                    <w:t xml:space="preserve"> of</w:t>
                  </w:r>
                  <w:r w:rsidRPr="005C18AD">
                    <w:rPr>
                      <w:sz w:val="20"/>
                      <w:szCs w:val="20"/>
                    </w:rPr>
                    <w:t xml:space="preserve"> the current situation in the domestic and international market</w:t>
                  </w:r>
                  <w:r>
                    <w:rPr>
                      <w:sz w:val="20"/>
                      <w:szCs w:val="20"/>
                    </w:rPr>
                    <w:t>s</w:t>
                  </w:r>
                  <w:r w:rsidRPr="005C18AD">
                    <w:rPr>
                      <w:sz w:val="20"/>
                      <w:szCs w:val="20"/>
                    </w:rPr>
                    <w:t xml:space="preserve"> of furniture and wood products in terms of sales and the flow of trade, tariff and non-tariff barriers for wood</w:t>
                  </w:r>
                  <w:r>
                    <w:rPr>
                      <w:sz w:val="20"/>
                      <w:szCs w:val="20"/>
                    </w:rPr>
                    <w:t xml:space="preserve"> products</w:t>
                  </w:r>
                  <w:r w:rsidRPr="005C18AD">
                    <w:rPr>
                      <w:sz w:val="20"/>
                      <w:szCs w:val="20"/>
                    </w:rPr>
                    <w:t>, certification and quality</w:t>
                  </w:r>
                  <w:r>
                    <w:rPr>
                      <w:sz w:val="20"/>
                      <w:szCs w:val="20"/>
                    </w:rPr>
                    <w:t xml:space="preserve"> requirements</w:t>
                  </w:r>
                  <w:r w:rsidRPr="005C18AD">
                    <w:rPr>
                      <w:sz w:val="20"/>
                      <w:szCs w:val="20"/>
                    </w:rPr>
                    <w:t>, the application of European (EN) and ISO standards for wood products, sheet wood on stock exchanges, price</w:t>
                  </w:r>
                  <w:r>
                    <w:rPr>
                      <w:sz w:val="20"/>
                      <w:szCs w:val="20"/>
                    </w:rPr>
                    <w:t>s</w:t>
                  </w:r>
                  <w:r w:rsidRPr="005C18AD">
                    <w:rPr>
                      <w:sz w:val="20"/>
                      <w:szCs w:val="20"/>
                    </w:rPr>
                    <w:t>, etc.,</w:t>
                  </w:r>
                  <w:r w:rsidRPr="005C18AD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>• negotiation and conclusion of</w:t>
                  </w:r>
                  <w:r w:rsidRPr="005C18AD">
                    <w:rPr>
                      <w:sz w:val="20"/>
                      <w:szCs w:val="20"/>
                    </w:rPr>
                    <w:t xml:space="preserve"> contracts with domestic and foreign companies,</w:t>
                  </w:r>
                  <w:r w:rsidRPr="005C18AD">
                    <w:rPr>
                      <w:sz w:val="20"/>
                      <w:szCs w:val="20"/>
                    </w:rPr>
                    <w:br/>
                    <w:t>• insurance of goods,</w:t>
                  </w:r>
                  <w:r w:rsidRPr="005C18AD">
                    <w:rPr>
                      <w:sz w:val="20"/>
                      <w:szCs w:val="20"/>
                    </w:rPr>
                    <w:br/>
                    <w:t>• transport, storage and forwarding of goods,</w:t>
                  </w:r>
                  <w:r w:rsidRPr="005C18AD">
                    <w:rPr>
                      <w:sz w:val="20"/>
                      <w:szCs w:val="20"/>
                    </w:rPr>
                    <w:br/>
                    <w:t>• customs clearance,</w:t>
                  </w:r>
                  <w:r w:rsidRPr="005C18AD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>•charge</w:t>
                  </w:r>
                  <w:r w:rsidRPr="005C18AD">
                    <w:rPr>
                      <w:sz w:val="20"/>
                      <w:szCs w:val="20"/>
                    </w:rPr>
                    <w:t xml:space="preserve"> of goods,</w:t>
                  </w:r>
                  <w:r w:rsidRPr="005C18AD">
                    <w:rPr>
                      <w:sz w:val="20"/>
                      <w:szCs w:val="20"/>
                    </w:rPr>
                    <w:br/>
                    <w:t>• monitoring of legislation in the field of transport in the country and abroad,</w:t>
                  </w:r>
                  <w:r w:rsidRPr="005C18AD">
                    <w:rPr>
                      <w:sz w:val="20"/>
                      <w:szCs w:val="20"/>
                    </w:rPr>
                    <w:br/>
                    <w:t>• creation and implementation of marketing strategies for the furniture and wood products,</w:t>
                  </w:r>
                  <w:r w:rsidRPr="005C18AD">
                    <w:rPr>
                      <w:sz w:val="20"/>
                      <w:szCs w:val="20"/>
                    </w:rPr>
                    <w:br/>
                    <w:t>• monitoring</w:t>
                  </w:r>
                  <w:r>
                    <w:rPr>
                      <w:sz w:val="20"/>
                      <w:szCs w:val="20"/>
                    </w:rPr>
                    <w:t xml:space="preserve"> of</w:t>
                  </w:r>
                  <w:r w:rsidRPr="005C18AD">
                    <w:rPr>
                      <w:sz w:val="20"/>
                      <w:szCs w:val="20"/>
                    </w:rPr>
                    <w:t xml:space="preserve"> developments in the domestic and international financi</w:t>
                  </w:r>
                  <w:r>
                    <w:rPr>
                      <w:sz w:val="20"/>
                      <w:szCs w:val="20"/>
                    </w:rPr>
                    <w:t>al markets</w:t>
                  </w:r>
                  <w:r w:rsidRPr="005C18AD">
                    <w:rPr>
                      <w:sz w:val="20"/>
                      <w:szCs w:val="20"/>
                    </w:rPr>
                    <w:t>.</w:t>
                  </w:r>
                </w:p>
                <w:p w:rsidR="005C18AD" w:rsidRPr="005C18AD" w:rsidRDefault="005C18AD" w:rsidP="005C18AD">
                  <w:pPr>
                    <w:pStyle w:val="NormalWeb"/>
                    <w:shd w:val="clear" w:color="auto" w:fill="FFFFFF"/>
                    <w:spacing w:before="120" w:beforeAutospacing="0" w:after="120" w:afterAutospacing="0" w:line="360" w:lineRule="auto"/>
                    <w:rPr>
                      <w:sz w:val="20"/>
                      <w:szCs w:val="20"/>
                    </w:rPr>
                  </w:pPr>
                  <w:r w:rsidRPr="005C18AD">
                    <w:rPr>
                      <w:sz w:val="20"/>
                      <w:szCs w:val="20"/>
                    </w:rPr>
                    <w:br/>
                  </w:r>
                  <w:r w:rsidRPr="005C18AD">
                    <w:rPr>
                      <w:sz w:val="20"/>
                      <w:szCs w:val="20"/>
                    </w:rPr>
                    <w:br/>
                  </w:r>
                  <w:r w:rsidRPr="005C18AD">
                    <w:rPr>
                      <w:b/>
                      <w:color w:val="FF3300"/>
                      <w:sz w:val="20"/>
                      <w:szCs w:val="20"/>
                    </w:rPr>
                    <w:lastRenderedPageBreak/>
                    <w:t>PROFESSIONAL PRACTICE</w:t>
                  </w:r>
                  <w:r w:rsidRPr="005C18AD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>I</w:t>
                  </w:r>
                  <w:r w:rsidRPr="005C18AD">
                    <w:rPr>
                      <w:sz w:val="20"/>
                      <w:szCs w:val="20"/>
                    </w:rPr>
                    <w:t>n additio</w:t>
                  </w:r>
                  <w:r>
                    <w:rPr>
                      <w:sz w:val="20"/>
                      <w:szCs w:val="20"/>
                    </w:rPr>
                    <w:t>n to lectures and exercises, the study program</w:t>
                  </w:r>
                  <w:r w:rsidRPr="005C18AD">
                    <w:rPr>
                      <w:sz w:val="20"/>
                      <w:szCs w:val="20"/>
                    </w:rPr>
                    <w:t xml:space="preserve"> includes a large number of professional practice and study tours, which all contribute</w:t>
                  </w:r>
                  <w:r>
                    <w:rPr>
                      <w:sz w:val="20"/>
                      <w:szCs w:val="20"/>
                    </w:rPr>
                    <w:t>s</w:t>
                  </w:r>
                  <w:r w:rsidRPr="005C18AD">
                    <w:rPr>
                      <w:sz w:val="20"/>
                      <w:szCs w:val="20"/>
                    </w:rPr>
                    <w:t xml:space="preserve"> to</w:t>
                  </w:r>
                  <w:r>
                    <w:rPr>
                      <w:sz w:val="20"/>
                      <w:szCs w:val="20"/>
                    </w:rPr>
                    <w:t xml:space="preserve"> easy incorporation of </w:t>
                  </w:r>
                  <w:r w:rsidRPr="005C18AD">
                    <w:rPr>
                      <w:sz w:val="20"/>
                      <w:szCs w:val="20"/>
                    </w:rPr>
                    <w:t>engineers from the TMP Department of Forestry Faculty into the work of companies engaged in production, design and trade in furniture and wood products.</w:t>
                  </w:r>
                </w:p>
                <w:p w:rsidR="005C18AD" w:rsidRPr="00C275BC" w:rsidRDefault="005C18AD" w:rsidP="00C275BC">
                  <w:pPr>
                    <w:pStyle w:val="NormalWeb"/>
                    <w:shd w:val="clear" w:color="auto" w:fill="FFFFFF"/>
                    <w:spacing w:before="120" w:beforeAutospacing="0" w:after="120" w:afterAutospacing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lastRenderedPageBreak/>
                    <w:t> </w:t>
                  </w:r>
                </w:p>
                <w:p w:rsidR="00C275BC" w:rsidRPr="001B3A4D" w:rsidRDefault="00C275BC" w:rsidP="00C275BC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</w:tbl>
          <w:p w:rsidR="008C7857" w:rsidRPr="001B3A4D" w:rsidRDefault="008C7857" w:rsidP="00D356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7857" w:rsidRPr="001B3A4D" w:rsidTr="00D01154">
        <w:tc>
          <w:tcPr>
            <w:tcW w:w="31680" w:type="dxa"/>
            <w:tcBorders>
              <w:top w:val="single" w:sz="12" w:space="0" w:color="auto"/>
            </w:tcBorders>
          </w:tcPr>
          <w:p w:rsidR="008C7857" w:rsidRPr="001B3A4D" w:rsidRDefault="005C18AD" w:rsidP="00D356E2">
            <w:pPr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</w:rPr>
              <w:lastRenderedPageBreak/>
              <w:t>Experience and advice</w:t>
            </w:r>
          </w:p>
          <w:p w:rsidR="00CE5066" w:rsidRPr="001B3A4D" w:rsidRDefault="00CE5066" w:rsidP="00CE506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56E2" w:rsidRPr="001B3A4D" w:rsidTr="00D01154">
        <w:tc>
          <w:tcPr>
            <w:tcW w:w="31680" w:type="dxa"/>
            <w:tcBorders>
              <w:bottom w:val="single" w:sz="36" w:space="0" w:color="auto"/>
            </w:tcBorders>
          </w:tcPr>
          <w:p w:rsidR="00D356E2" w:rsidRPr="001B3A4D" w:rsidRDefault="00D356E2" w:rsidP="00D356E2">
            <w:pPr>
              <w:rPr>
                <w:rFonts w:ascii="Times New Roman" w:hAnsi="Times New Roman" w:cs="Times New Roman"/>
              </w:rPr>
            </w:pPr>
          </w:p>
        </w:tc>
      </w:tr>
      <w:tr w:rsidR="003F4B72" w:rsidRPr="001B3A4D" w:rsidTr="00D01154">
        <w:tc>
          <w:tcPr>
            <w:tcW w:w="31680" w:type="dxa"/>
            <w:tcBorders>
              <w:top w:val="single" w:sz="36" w:space="0" w:color="auto"/>
            </w:tcBorders>
          </w:tcPr>
          <w:p w:rsidR="00A95A32" w:rsidRPr="00C275BC" w:rsidRDefault="005C18AD" w:rsidP="00C275BC">
            <w:pPr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</w:rPr>
              <w:t>STUDIES</w:t>
            </w:r>
          </w:p>
          <w:tbl>
            <w:tblPr>
              <w:tblW w:w="10330" w:type="dxa"/>
              <w:tblInd w:w="1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0"/>
            </w:tblGrid>
            <w:tr w:rsidR="00A95A32" w:rsidRPr="001B3A4D" w:rsidTr="00A95A32">
              <w:tc>
                <w:tcPr>
                  <w:tcW w:w="1033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A95A32" w:rsidRPr="001B3A4D" w:rsidRDefault="00A95A32" w:rsidP="00C275BC">
                  <w:pPr>
                    <w:pStyle w:val="NormalWeb"/>
                    <w:shd w:val="clear" w:color="auto" w:fill="FFFFFF"/>
                    <w:spacing w:before="120" w:beforeAutospacing="0" w:after="120" w:afterAutospacing="0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8044E3" w:rsidRPr="001B3A4D" w:rsidRDefault="008044E3" w:rsidP="00F057C1">
            <w:pPr>
              <w:rPr>
                <w:rFonts w:ascii="Times New Roman" w:hAnsi="Times New Roman" w:cs="Times New Roman"/>
              </w:rPr>
            </w:pPr>
          </w:p>
        </w:tc>
      </w:tr>
      <w:tr w:rsidR="003F4B72" w:rsidRPr="001B3A4D" w:rsidTr="00D01154">
        <w:tc>
          <w:tcPr>
            <w:tcW w:w="31680" w:type="dxa"/>
            <w:tcBorders>
              <w:bottom w:val="single" w:sz="12" w:space="0" w:color="auto"/>
            </w:tcBorders>
          </w:tcPr>
          <w:p w:rsidR="00310380" w:rsidRDefault="009E0D29" w:rsidP="00E32C9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D29">
              <w:rPr>
                <w:rFonts w:ascii="Times New Roman" w:eastAsia="Times New Roman" w:hAnsi="Times New Roman" w:cs="Times New Roman"/>
                <w:b/>
                <w:color w:val="FF3300"/>
                <w:sz w:val="20"/>
                <w:szCs w:val="20"/>
              </w:rPr>
              <w:t>STUDIES BY EUROPEAN STANDARDS</w:t>
            </w:r>
            <w:r w:rsidRPr="009E0D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 accordance with the reform of the curriculum of the Faculty of Forestry, according to the Law on Higher Education of the</w:t>
            </w:r>
          </w:p>
          <w:p w:rsidR="00310380" w:rsidRDefault="009E0D29" w:rsidP="00E32C9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D29">
              <w:rPr>
                <w:rFonts w:ascii="Times New Roman" w:eastAsia="Times New Roman" w:hAnsi="Times New Roman" w:cs="Times New Roman"/>
                <w:sz w:val="20"/>
                <w:szCs w:val="20"/>
              </w:rPr>
              <w:t>Republic of Serbia and on the basis of acceptable change initiated by the Bologna process,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tudy programs in the TMP department</w:t>
            </w:r>
            <w:r w:rsidRPr="009E0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10380" w:rsidRDefault="009E0D29" w:rsidP="00E32C9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E0D29"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proofErr w:type="gramEnd"/>
            <w:r w:rsidRPr="009E0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based on the principle of 4 + 1 + 3 years of study.</w:t>
            </w:r>
            <w:r w:rsidRPr="009E0D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The level of study is a comprehensiv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study program, in which students obtain</w:t>
            </w:r>
            <w:r w:rsidRPr="009E0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certain 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ualifications.</w:t>
            </w:r>
          </w:p>
          <w:p w:rsidR="009E0D29" w:rsidRPr="009E0D29" w:rsidRDefault="009E0D29" w:rsidP="00E32C9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</w:t>
            </w:r>
            <w:r w:rsidRPr="009E0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ppropriate number 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credits belongs to each level of study in this context.</w:t>
            </w:r>
          </w:p>
          <w:p w:rsidR="00310380" w:rsidRDefault="009E0D29" w:rsidP="00E32C9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D29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tudy programs in the TMP department</w:t>
            </w:r>
            <w:r w:rsidRPr="009E0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are:</w:t>
            </w:r>
            <w:r w:rsidRPr="009E0D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Undergraduate studies - 4 years (240 ECTS)</w:t>
            </w:r>
            <w:r w:rsidRPr="009E0D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Master academic studies - 1 year (60 ECTS)</w:t>
            </w:r>
            <w:r w:rsidRPr="009E0D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PhD studies - 3 years (180</w:t>
            </w:r>
            <w:r w:rsidR="001D12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ECTS)</w:t>
            </w:r>
            <w:r w:rsidR="001D12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The Program of Vocational</w:t>
            </w:r>
            <w:r w:rsidRPr="009E0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Studies - lasts for 3 years </w:t>
            </w:r>
            <w:r w:rsidR="001D12B9">
              <w:rPr>
                <w:rFonts w:ascii="Times New Roman" w:eastAsia="Times New Roman" w:hAnsi="Times New Roman" w:cs="Times New Roman"/>
                <w:sz w:val="20"/>
                <w:szCs w:val="20"/>
              </w:rPr>
              <w:t>(180 ECTS)</w:t>
            </w:r>
            <w:r w:rsidR="001D12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Specialist studies in Timber</w:t>
            </w:r>
            <w:r w:rsidRPr="009E0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wood products</w:t>
            </w:r>
            <w:r w:rsidR="001D12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trade</w:t>
            </w:r>
            <w:r w:rsidR="00E32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which can be entered after master studies </w:t>
            </w:r>
            <w:r w:rsidRPr="009E0D29">
              <w:rPr>
                <w:rFonts w:ascii="Times New Roman" w:eastAsia="Times New Roman" w:hAnsi="Times New Roman" w:cs="Times New Roman"/>
                <w:sz w:val="20"/>
                <w:szCs w:val="20"/>
              </w:rPr>
              <w:t>that last</w:t>
            </w:r>
            <w:r w:rsidR="00E32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1 year (60 ECTS). </w:t>
            </w:r>
          </w:p>
          <w:p w:rsidR="00C275BC" w:rsidRPr="00310380" w:rsidRDefault="00E32C97" w:rsidP="00E32C9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After completion the engineers get</w:t>
            </w:r>
            <w:r w:rsidR="009E0D29" w:rsidRPr="009E0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academic title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9E0D29" w:rsidRPr="009E0D29">
              <w:rPr>
                <w:rFonts w:ascii="Times New Roman" w:eastAsia="Times New Roman" w:hAnsi="Times New Roman" w:cs="Times New Roman"/>
                <w:sz w:val="20"/>
                <w:szCs w:val="20"/>
              </w:rPr>
              <w:t>pecialist forestry engineer in the field of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timber and wood products trade. </w:t>
            </w:r>
          </w:p>
          <w:p w:rsidR="00B54B24" w:rsidRDefault="00B54B24" w:rsidP="00B54B2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b/>
                <w:color w:val="FF3300"/>
                <w:sz w:val="20"/>
                <w:szCs w:val="20"/>
              </w:rPr>
            </w:pPr>
          </w:p>
          <w:p w:rsidR="00402173" w:rsidRDefault="00E32C97" w:rsidP="00B54B2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32C97">
              <w:rPr>
                <w:b/>
                <w:color w:val="FF3300"/>
                <w:sz w:val="20"/>
                <w:szCs w:val="20"/>
              </w:rPr>
              <w:t>Depending on the</w:t>
            </w:r>
            <w:r w:rsidR="00A55B9B">
              <w:rPr>
                <w:b/>
                <w:color w:val="FF3300"/>
                <w:sz w:val="20"/>
                <w:szCs w:val="20"/>
              </w:rPr>
              <w:t>ir</w:t>
            </w:r>
            <w:r w:rsidR="008251A6">
              <w:rPr>
                <w:b/>
                <w:color w:val="FF3300"/>
                <w:sz w:val="20"/>
                <w:szCs w:val="20"/>
              </w:rPr>
              <w:t xml:space="preserve"> preferences and wishes </w:t>
            </w:r>
            <w:r w:rsidRPr="00E32C97">
              <w:rPr>
                <w:b/>
                <w:color w:val="FF3300"/>
                <w:sz w:val="20"/>
                <w:szCs w:val="20"/>
              </w:rPr>
              <w:t>undergraduate students can</w:t>
            </w:r>
            <w:r w:rsidR="00A55B9B">
              <w:rPr>
                <w:b/>
                <w:color w:val="FF3300"/>
                <w:sz w:val="20"/>
                <w:szCs w:val="20"/>
              </w:rPr>
              <w:t xml:space="preserve"> opt for one of three educational streams</w:t>
            </w:r>
            <w:proofErr w:type="gramStart"/>
            <w:r w:rsidRPr="00E32C97">
              <w:rPr>
                <w:b/>
                <w:color w:val="FF3300"/>
                <w:sz w:val="20"/>
                <w:szCs w:val="20"/>
              </w:rPr>
              <w:t>:</w:t>
            </w:r>
            <w:proofErr w:type="gramEnd"/>
            <w:r w:rsidR="003508B3">
              <w:rPr>
                <w:sz w:val="20"/>
                <w:szCs w:val="20"/>
              </w:rPr>
              <w:br/>
              <w:t>• The stream technologies of</w:t>
            </w:r>
            <w:r w:rsidRPr="00E32C97">
              <w:rPr>
                <w:sz w:val="20"/>
                <w:szCs w:val="20"/>
              </w:rPr>
              <w:t xml:space="preserve"> furniture and wood products</w:t>
            </w:r>
            <w:r w:rsidRPr="00E32C97">
              <w:rPr>
                <w:sz w:val="20"/>
                <w:szCs w:val="20"/>
              </w:rPr>
              <w:br/>
              <w:t xml:space="preserve">• </w:t>
            </w:r>
            <w:r w:rsidR="003508B3">
              <w:rPr>
                <w:sz w:val="20"/>
                <w:szCs w:val="20"/>
              </w:rPr>
              <w:t xml:space="preserve">The stream </w:t>
            </w:r>
            <w:r w:rsidRPr="00E32C97">
              <w:rPr>
                <w:sz w:val="20"/>
                <w:szCs w:val="20"/>
              </w:rPr>
              <w:t>management furniture and wood products</w:t>
            </w:r>
            <w:r w:rsidR="003508B3" w:rsidRPr="00E32C97">
              <w:rPr>
                <w:sz w:val="20"/>
                <w:szCs w:val="20"/>
              </w:rPr>
              <w:t xml:space="preserve"> </w:t>
            </w:r>
            <w:r w:rsidR="003508B3">
              <w:rPr>
                <w:sz w:val="20"/>
                <w:szCs w:val="20"/>
              </w:rPr>
              <w:t xml:space="preserve">production </w:t>
            </w:r>
            <w:r w:rsidRPr="00E32C97">
              <w:rPr>
                <w:sz w:val="20"/>
                <w:szCs w:val="20"/>
              </w:rPr>
              <w:br/>
              <w:t>•</w:t>
            </w:r>
            <w:r w:rsidR="008251A6">
              <w:rPr>
                <w:sz w:val="20"/>
                <w:szCs w:val="20"/>
              </w:rPr>
              <w:t xml:space="preserve"> The stream</w:t>
            </w:r>
            <w:r w:rsidRPr="00E32C97">
              <w:rPr>
                <w:sz w:val="20"/>
                <w:szCs w:val="20"/>
              </w:rPr>
              <w:t xml:space="preserve"> design of furniture and wood products</w:t>
            </w:r>
            <w:r w:rsidRPr="00E32C97">
              <w:rPr>
                <w:sz w:val="20"/>
                <w:szCs w:val="20"/>
              </w:rPr>
              <w:br/>
              <w:t>The total number of subjects at the underg</w:t>
            </w:r>
            <w:r w:rsidR="008251A6">
              <w:rPr>
                <w:sz w:val="20"/>
                <w:szCs w:val="20"/>
              </w:rPr>
              <w:t>raduate level in the TMP department is</w:t>
            </w:r>
            <w:r w:rsidRPr="00E32C97">
              <w:rPr>
                <w:sz w:val="20"/>
                <w:szCs w:val="20"/>
              </w:rPr>
              <w:t xml:space="preserve"> 37 (29 </w:t>
            </w:r>
            <w:r w:rsidR="008251A6">
              <w:rPr>
                <w:sz w:val="20"/>
                <w:szCs w:val="20"/>
              </w:rPr>
              <w:t>compulsory subjects, 8 elective subjects</w:t>
            </w:r>
            <w:r w:rsidR="00402173">
              <w:rPr>
                <w:sz w:val="20"/>
                <w:szCs w:val="20"/>
              </w:rPr>
              <w:t>).</w:t>
            </w:r>
            <w:r w:rsidR="00402173">
              <w:rPr>
                <w:sz w:val="20"/>
                <w:szCs w:val="20"/>
              </w:rPr>
              <w:br/>
              <w:t>All subj</w:t>
            </w:r>
            <w:r w:rsidR="00310380">
              <w:rPr>
                <w:sz w:val="20"/>
                <w:szCs w:val="20"/>
              </w:rPr>
              <w:t xml:space="preserve">ects are one </w:t>
            </w:r>
            <w:r w:rsidR="00402173">
              <w:rPr>
                <w:sz w:val="20"/>
                <w:szCs w:val="20"/>
              </w:rPr>
              <w:t>semester courses and the exmas are taken</w:t>
            </w:r>
            <w:r w:rsidRPr="00E32C97">
              <w:rPr>
                <w:sz w:val="20"/>
                <w:szCs w:val="20"/>
              </w:rPr>
              <w:t xml:space="preserve"> partiall</w:t>
            </w:r>
            <w:r w:rsidR="00402173">
              <w:rPr>
                <w:sz w:val="20"/>
                <w:szCs w:val="20"/>
              </w:rPr>
              <w:t>y through tests or term papers.</w:t>
            </w:r>
          </w:p>
          <w:p w:rsidR="00310380" w:rsidRDefault="00E32C97" w:rsidP="00B54B2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32C97">
              <w:rPr>
                <w:sz w:val="20"/>
                <w:szCs w:val="20"/>
              </w:rPr>
              <w:t>After passing all exams</w:t>
            </w:r>
            <w:r w:rsidR="00310380">
              <w:rPr>
                <w:sz w:val="20"/>
                <w:szCs w:val="20"/>
              </w:rPr>
              <w:t>,</w:t>
            </w:r>
            <w:r w:rsidRPr="00E32C97">
              <w:rPr>
                <w:sz w:val="20"/>
                <w:szCs w:val="20"/>
              </w:rPr>
              <w:t xml:space="preserve"> </w:t>
            </w:r>
            <w:r w:rsidR="00402173">
              <w:rPr>
                <w:sz w:val="20"/>
                <w:szCs w:val="20"/>
              </w:rPr>
              <w:t xml:space="preserve">students acquire the prerequisite for the production and defense </w:t>
            </w:r>
            <w:r w:rsidRPr="00E32C97">
              <w:rPr>
                <w:sz w:val="20"/>
                <w:szCs w:val="20"/>
              </w:rPr>
              <w:t>of the final paper.</w:t>
            </w:r>
            <w:r w:rsidRPr="00E32C97">
              <w:rPr>
                <w:sz w:val="20"/>
                <w:szCs w:val="20"/>
              </w:rPr>
              <w:br/>
              <w:t xml:space="preserve">Teaching in the </w:t>
            </w:r>
            <w:r w:rsidR="00B54B24">
              <w:rPr>
                <w:sz w:val="20"/>
                <w:szCs w:val="20"/>
              </w:rPr>
              <w:t>third and fourth years follows the</w:t>
            </w:r>
            <w:r w:rsidRPr="00E32C97">
              <w:rPr>
                <w:sz w:val="20"/>
                <w:szCs w:val="20"/>
              </w:rPr>
              <w:t xml:space="preserve"> 12 + 3 model, which means that st</w:t>
            </w:r>
            <w:r w:rsidR="00B54B24">
              <w:rPr>
                <w:sz w:val="20"/>
                <w:szCs w:val="20"/>
              </w:rPr>
              <w:t>udents have 12 weeks of lessons</w:t>
            </w:r>
            <w:r w:rsidRPr="00E32C97">
              <w:rPr>
                <w:sz w:val="20"/>
                <w:szCs w:val="20"/>
              </w:rPr>
              <w:t xml:space="preserve"> at the Faculty and</w:t>
            </w:r>
          </w:p>
          <w:p w:rsidR="00310380" w:rsidRDefault="00E32C97" w:rsidP="00B54B2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32C97">
              <w:rPr>
                <w:sz w:val="20"/>
                <w:szCs w:val="20"/>
              </w:rPr>
              <w:t xml:space="preserve"> 3</w:t>
            </w:r>
            <w:r w:rsidR="00310380">
              <w:rPr>
                <w:sz w:val="20"/>
                <w:szCs w:val="20"/>
              </w:rPr>
              <w:t xml:space="preserve"> weeks of professional training </w:t>
            </w:r>
            <w:r w:rsidRPr="00E32C97">
              <w:rPr>
                <w:sz w:val="20"/>
                <w:szCs w:val="20"/>
              </w:rPr>
              <w:t>in companies engaged in furniture and wood products</w:t>
            </w:r>
            <w:r w:rsidR="00B54B24">
              <w:rPr>
                <w:sz w:val="20"/>
                <w:szCs w:val="20"/>
              </w:rPr>
              <w:t xml:space="preserve"> production</w:t>
            </w:r>
            <w:r w:rsidRPr="00E32C97">
              <w:rPr>
                <w:sz w:val="20"/>
                <w:szCs w:val="20"/>
              </w:rPr>
              <w:t>.</w:t>
            </w:r>
          </w:p>
          <w:p w:rsidR="00310380" w:rsidRDefault="00E32C97" w:rsidP="00B54B2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32C97">
              <w:rPr>
                <w:sz w:val="20"/>
                <w:szCs w:val="20"/>
              </w:rPr>
              <w:t xml:space="preserve"> This model provides a high level of expertise and competence</w:t>
            </w:r>
            <w:r w:rsidR="00B54B24">
              <w:rPr>
                <w:sz w:val="20"/>
                <w:szCs w:val="20"/>
              </w:rPr>
              <w:t xml:space="preserve"> to</w:t>
            </w:r>
            <w:r w:rsidRPr="00E32C97">
              <w:rPr>
                <w:sz w:val="20"/>
                <w:szCs w:val="20"/>
              </w:rPr>
              <w:t xml:space="preserve"> graduate engin</w:t>
            </w:r>
            <w:r w:rsidR="00310380">
              <w:rPr>
                <w:sz w:val="20"/>
                <w:szCs w:val="20"/>
              </w:rPr>
              <w:t xml:space="preserve">eers </w:t>
            </w:r>
            <w:r w:rsidRPr="00E32C97">
              <w:rPr>
                <w:sz w:val="20"/>
                <w:szCs w:val="20"/>
              </w:rPr>
              <w:t>and allows them to</w:t>
            </w:r>
            <w:r w:rsidR="00B54B24">
              <w:rPr>
                <w:sz w:val="20"/>
                <w:szCs w:val="20"/>
              </w:rPr>
              <w:t xml:space="preserve"> be</w:t>
            </w:r>
            <w:r w:rsidRPr="00E32C97">
              <w:rPr>
                <w:sz w:val="20"/>
                <w:szCs w:val="20"/>
              </w:rPr>
              <w:t xml:space="preserve"> </w:t>
            </w:r>
            <w:r w:rsidR="00B54B24" w:rsidRPr="00E32C97">
              <w:rPr>
                <w:sz w:val="20"/>
                <w:szCs w:val="20"/>
              </w:rPr>
              <w:t>prepared for professional</w:t>
            </w:r>
          </w:p>
          <w:p w:rsidR="00E32C97" w:rsidRPr="00C275BC" w:rsidRDefault="00B54B24" w:rsidP="0031038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32C97">
              <w:rPr>
                <w:sz w:val="20"/>
                <w:szCs w:val="20"/>
              </w:rPr>
              <w:t xml:space="preserve"> </w:t>
            </w:r>
            <w:proofErr w:type="gramStart"/>
            <w:r w:rsidRPr="00E32C97">
              <w:rPr>
                <w:sz w:val="20"/>
                <w:szCs w:val="20"/>
              </w:rPr>
              <w:t>work</w:t>
            </w:r>
            <w:proofErr w:type="gramEnd"/>
            <w:r>
              <w:rPr>
                <w:sz w:val="20"/>
                <w:szCs w:val="20"/>
              </w:rPr>
              <w:t xml:space="preserve"> already </w:t>
            </w:r>
            <w:r w:rsidR="00E32C97" w:rsidRPr="00E32C97">
              <w:rPr>
                <w:sz w:val="20"/>
                <w:szCs w:val="20"/>
              </w:rPr>
              <w:t xml:space="preserve">upon </w:t>
            </w:r>
            <w:r w:rsidR="00310380">
              <w:rPr>
                <w:sz w:val="20"/>
                <w:szCs w:val="20"/>
              </w:rPr>
              <w:t xml:space="preserve">graduation from </w:t>
            </w:r>
            <w:r>
              <w:rPr>
                <w:sz w:val="20"/>
                <w:szCs w:val="20"/>
              </w:rPr>
              <w:t>undergraduate studies</w:t>
            </w:r>
            <w:r w:rsidR="00E32C97" w:rsidRPr="00E32C97">
              <w:rPr>
                <w:sz w:val="20"/>
                <w:szCs w:val="20"/>
              </w:rPr>
              <w:t>.</w:t>
            </w:r>
          </w:p>
        </w:tc>
      </w:tr>
      <w:tr w:rsidR="003F4B72" w:rsidRPr="001B3A4D" w:rsidTr="00D01154">
        <w:tc>
          <w:tcPr>
            <w:tcW w:w="31680" w:type="dxa"/>
            <w:tcBorders>
              <w:top w:val="single" w:sz="12" w:space="0" w:color="auto"/>
            </w:tcBorders>
          </w:tcPr>
          <w:p w:rsidR="0046033E" w:rsidRPr="00C275BC" w:rsidRDefault="003508B3" w:rsidP="00C275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Undergraduate studies</w:t>
            </w:r>
          </w:p>
        </w:tc>
      </w:tr>
      <w:tr w:rsidR="003F4B72" w:rsidRPr="001B3A4D" w:rsidTr="00D01154">
        <w:tc>
          <w:tcPr>
            <w:tcW w:w="31680" w:type="dxa"/>
            <w:tcBorders>
              <w:bottom w:val="single" w:sz="12" w:space="0" w:color="auto"/>
            </w:tcBorders>
          </w:tcPr>
          <w:p w:rsidR="00C275BC" w:rsidRPr="001B3A4D" w:rsidRDefault="00B54B24" w:rsidP="00C275BC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5259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</w:rPr>
              <w:t>UNDERGRADUATE STUDIES</w:t>
            </w:r>
          </w:p>
          <w:p w:rsidR="002B6BC6" w:rsidRDefault="00B54B24" w:rsidP="00CC035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24">
              <w:rPr>
                <w:rFonts w:ascii="Times New Roman" w:eastAsia="Times New Roman" w:hAnsi="Times New Roman" w:cs="Times New Roman"/>
                <w:sz w:val="20"/>
                <w:szCs w:val="20"/>
              </w:rPr>
              <w:t>The aim is t</w:t>
            </w:r>
            <w:r w:rsidRPr="006610C8">
              <w:rPr>
                <w:rFonts w:ascii="Times New Roman" w:eastAsia="Times New Roman" w:hAnsi="Times New Roman" w:cs="Times New Roman"/>
                <w:sz w:val="20"/>
                <w:szCs w:val="20"/>
              </w:rPr>
              <w:t>o train professionals to conduct</w:t>
            </w:r>
            <w:r w:rsidRPr="00B54B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technological proces</w:t>
            </w:r>
            <w:r w:rsidRPr="006610C8">
              <w:rPr>
                <w:rFonts w:ascii="Times New Roman" w:eastAsia="Times New Roman" w:hAnsi="Times New Roman" w:cs="Times New Roman"/>
                <w:sz w:val="20"/>
                <w:szCs w:val="20"/>
              </w:rPr>
              <w:t>ses, wood preservation, modelling</w:t>
            </w:r>
            <w:r w:rsidRPr="00B54B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design of products of wood,</w:t>
            </w:r>
          </w:p>
          <w:p w:rsidR="002B6BC6" w:rsidRDefault="00B54B24" w:rsidP="00CC035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interior,organization of production, management and marketing in companies for the production of furniture and wood products,</w:t>
            </w:r>
          </w:p>
          <w:p w:rsidR="002B6BC6" w:rsidRDefault="00B54B24" w:rsidP="00CC035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efficient and</w:t>
            </w:r>
            <w:r w:rsidR="006610C8" w:rsidRPr="00661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professional work in the field </w:t>
            </w:r>
            <w:r w:rsidR="006610C8">
              <w:rPr>
                <w:rFonts w:ascii="Times New Roman" w:eastAsia="Times New Roman" w:hAnsi="Times New Roman" w:cs="Times New Roman"/>
                <w:sz w:val="20"/>
                <w:szCs w:val="20"/>
              </w:rPr>
              <w:t>domestic and foreign trade in timber</w:t>
            </w:r>
            <w:r w:rsidRPr="00B54B24">
              <w:rPr>
                <w:rFonts w:ascii="Times New Roman" w:eastAsia="Times New Roman" w:hAnsi="Times New Roman" w:cs="Times New Roman"/>
                <w:sz w:val="20"/>
                <w:szCs w:val="20"/>
              </w:rPr>
              <w:t>, wood products and furniture</w:t>
            </w:r>
            <w:r w:rsidR="00661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</w:t>
            </w:r>
            <w:r w:rsidRPr="00B54B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management </w:t>
            </w:r>
            <w:r w:rsidR="00661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</w:t>
            </w:r>
          </w:p>
          <w:p w:rsidR="002B6BC6" w:rsidRDefault="00B54B24" w:rsidP="00CC035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54B24">
              <w:rPr>
                <w:rFonts w:ascii="Times New Roman" w:eastAsia="Times New Roman" w:hAnsi="Times New Roman" w:cs="Times New Roman"/>
                <w:sz w:val="20"/>
                <w:szCs w:val="20"/>
              </w:rPr>
              <w:t>companies</w:t>
            </w:r>
            <w:proofErr w:type="gramEnd"/>
            <w:r w:rsidRPr="00B54B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54B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54B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C34D72">
              <w:rPr>
                <w:rFonts w:ascii="Times New Roman" w:eastAsia="Times New Roman" w:hAnsi="Times New Roman" w:cs="Times New Roman"/>
                <w:sz w:val="20"/>
                <w:szCs w:val="20"/>
              </w:rPr>
              <w:t>Undergraduate</w:t>
            </w:r>
            <w:r w:rsidRPr="00B54B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studies: 4 years (8 semes</w:t>
            </w:r>
            <w:r w:rsidR="002B6BC6">
              <w:rPr>
                <w:rFonts w:ascii="Times New Roman" w:eastAsia="Times New Roman" w:hAnsi="Times New Roman" w:cs="Times New Roman"/>
                <w:sz w:val="20"/>
                <w:szCs w:val="20"/>
              </w:rPr>
              <w:t>ters, 240 ECTS)</w:t>
            </w:r>
            <w:r w:rsidR="002B6BC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Number of subjects</w:t>
            </w:r>
            <w:r w:rsidRPr="00B54B24">
              <w:rPr>
                <w:rFonts w:ascii="Times New Roman" w:eastAsia="Times New Roman" w:hAnsi="Times New Roman" w:cs="Times New Roman"/>
                <w:sz w:val="20"/>
                <w:szCs w:val="20"/>
              </w:rPr>
              <w:t>: 37 (29</w:t>
            </w:r>
            <w:r w:rsidR="00C34D72" w:rsidRPr="00B54B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compulsory</w:t>
            </w:r>
            <w:r w:rsidR="00C34D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subjects</w:t>
            </w:r>
            <w:r w:rsidRPr="00B54B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+ 8 </w:t>
            </w:r>
            <w:r w:rsidR="00C34D72">
              <w:rPr>
                <w:rFonts w:ascii="Times New Roman" w:eastAsia="Times New Roman" w:hAnsi="Times New Roman" w:cs="Times New Roman"/>
                <w:sz w:val="20"/>
                <w:szCs w:val="20"/>
              </w:rPr>
              <w:t>elective subjects</w:t>
            </w:r>
            <w:r w:rsidRPr="00B54B2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B54B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54B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54B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The competence acquired through the completion of undergraduate studies includes full professional qualifications of engineers to </w:t>
            </w:r>
          </w:p>
          <w:p w:rsidR="002B6BC6" w:rsidRDefault="000629C9" w:rsidP="00CC035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the fields of technologies</w:t>
            </w:r>
            <w:r w:rsidR="00B54B24" w:rsidRPr="00B54B2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management, production</w:t>
            </w:r>
            <w:r w:rsidR="00B54B24" w:rsidRPr="00B54B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design of furnitur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and wood products. </w:t>
            </w:r>
          </w:p>
          <w:p w:rsidR="002B6BC6" w:rsidRDefault="000629C9" w:rsidP="00CC035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B54B24" w:rsidRPr="00B54B24">
              <w:rPr>
                <w:rFonts w:ascii="Times New Roman" w:eastAsia="Times New Roman" w:hAnsi="Times New Roman" w:cs="Times New Roman"/>
                <w:sz w:val="20"/>
                <w:szCs w:val="20"/>
              </w:rPr>
              <w:t>hroug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a system of modular teaching students </w:t>
            </w:r>
            <w:r w:rsidR="002B6B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further specialize in professional </w:t>
            </w:r>
            <w:r w:rsidR="00B54B24" w:rsidRPr="00B54B24">
              <w:rPr>
                <w:rFonts w:ascii="Times New Roman" w:eastAsia="Times New Roman" w:hAnsi="Times New Roman" w:cs="Times New Roman"/>
                <w:sz w:val="20"/>
                <w:szCs w:val="20"/>
              </w:rPr>
              <w:t>activ</w:t>
            </w:r>
            <w:r w:rsidR="00CC0351">
              <w:rPr>
                <w:rFonts w:ascii="Times New Roman" w:eastAsia="Times New Roman" w:hAnsi="Times New Roman" w:cs="Times New Roman"/>
                <w:sz w:val="20"/>
                <w:szCs w:val="20"/>
              </w:rPr>
              <w:t>ities in the field of technologies</w:t>
            </w:r>
            <w:r w:rsidR="00B54B24" w:rsidRPr="00B54B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design and </w:t>
            </w:r>
          </w:p>
          <w:p w:rsidR="00A549B7" w:rsidRDefault="00B54B24" w:rsidP="00CC035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54B24">
              <w:rPr>
                <w:rFonts w:ascii="Times New Roman" w:eastAsia="Times New Roman" w:hAnsi="Times New Roman" w:cs="Times New Roman"/>
                <w:sz w:val="20"/>
                <w:szCs w:val="20"/>
              </w:rPr>
              <w:t>construction</w:t>
            </w:r>
            <w:proofErr w:type="gramEnd"/>
            <w:r w:rsidRPr="00B54B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wood products, management and marketing of wood pr</w:t>
            </w:r>
            <w:r w:rsidR="00CC0351">
              <w:rPr>
                <w:rFonts w:ascii="Times New Roman" w:eastAsia="Times New Roman" w:hAnsi="Times New Roman" w:cs="Times New Roman"/>
                <w:sz w:val="20"/>
                <w:szCs w:val="20"/>
              </w:rPr>
              <w:t>oducts.</w:t>
            </w:r>
          </w:p>
          <w:p w:rsidR="00B54B24" w:rsidRPr="00B54B24" w:rsidRDefault="00CC0351" w:rsidP="00CC035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Academic title: Graduate engineer of technologies</w:t>
            </w:r>
            <w:r w:rsidR="00B54B24" w:rsidRPr="00B54B24">
              <w:rPr>
                <w:rFonts w:ascii="Times New Roman" w:eastAsia="Times New Roman" w:hAnsi="Times New Roman" w:cs="Times New Roman"/>
                <w:sz w:val="20"/>
                <w:szCs w:val="20"/>
              </w:rPr>
              <w:t>, management and design of furniture and wood products.</w:t>
            </w:r>
          </w:p>
          <w:p w:rsidR="00CF6B54" w:rsidRDefault="00CF6B54" w:rsidP="006F2B4C">
            <w:pPr>
              <w:pStyle w:val="NormalWeb"/>
              <w:shd w:val="clear" w:color="auto" w:fill="FFFFFF"/>
              <w:spacing w:before="120" w:beforeAutospacing="0" w:after="120" w:afterAutospacing="0" w:line="360" w:lineRule="auto"/>
              <w:rPr>
                <w:b/>
                <w:color w:val="FF3300"/>
                <w:sz w:val="20"/>
                <w:szCs w:val="20"/>
              </w:rPr>
            </w:pPr>
          </w:p>
          <w:p w:rsidR="00074D92" w:rsidRDefault="006F2B4C" w:rsidP="006F2B4C">
            <w:pPr>
              <w:pStyle w:val="NormalWeb"/>
              <w:shd w:val="clear" w:color="auto" w:fill="FFFFFF"/>
              <w:spacing w:before="120" w:beforeAutospacing="0" w:after="120" w:afterAutospacing="0" w:line="360" w:lineRule="auto"/>
              <w:rPr>
                <w:sz w:val="20"/>
                <w:szCs w:val="20"/>
              </w:rPr>
            </w:pPr>
            <w:r w:rsidRPr="006F2B4C">
              <w:rPr>
                <w:b/>
                <w:color w:val="FF3300"/>
                <w:sz w:val="20"/>
                <w:szCs w:val="20"/>
              </w:rPr>
              <w:t xml:space="preserve">12 + 3 </w:t>
            </w:r>
            <w:r w:rsidR="00CC0351" w:rsidRPr="006F2B4C">
              <w:rPr>
                <w:b/>
                <w:color w:val="FF3300"/>
                <w:sz w:val="20"/>
                <w:szCs w:val="20"/>
              </w:rPr>
              <w:t xml:space="preserve">CONCEPT OF TEACHING </w:t>
            </w:r>
            <w:r w:rsidRPr="006F2B4C">
              <w:rPr>
                <w:b/>
                <w:color w:val="FF3300"/>
                <w:sz w:val="20"/>
                <w:szCs w:val="20"/>
              </w:rPr>
              <w:t>AT THE DEPARTMENT OF TECHNOLOGIES</w:t>
            </w:r>
            <w:r w:rsidR="00CC0351" w:rsidRPr="006F2B4C">
              <w:rPr>
                <w:b/>
                <w:color w:val="FF3300"/>
                <w:sz w:val="20"/>
                <w:szCs w:val="20"/>
              </w:rPr>
              <w:t>, MANAGEMENT AND DESIGN</w:t>
            </w:r>
            <w:r w:rsidRPr="006F2B4C">
              <w:rPr>
                <w:b/>
                <w:color w:val="FF3300"/>
                <w:sz w:val="20"/>
                <w:szCs w:val="20"/>
              </w:rPr>
              <w:t xml:space="preserve"> OF</w:t>
            </w:r>
            <w:r w:rsidR="00CC0351" w:rsidRPr="006F2B4C">
              <w:rPr>
                <w:b/>
                <w:color w:val="FF3300"/>
                <w:sz w:val="20"/>
                <w:szCs w:val="20"/>
              </w:rPr>
              <w:br/>
            </w:r>
            <w:r w:rsidRPr="006F2B4C">
              <w:rPr>
                <w:b/>
                <w:color w:val="FF3300"/>
                <w:sz w:val="20"/>
                <w:szCs w:val="20"/>
              </w:rPr>
              <w:t>FURNITURE</w:t>
            </w:r>
            <w:r w:rsidR="00CC0351" w:rsidRPr="006F2B4C">
              <w:rPr>
                <w:b/>
                <w:color w:val="FF3300"/>
                <w:sz w:val="20"/>
                <w:szCs w:val="20"/>
              </w:rPr>
              <w:t> AND WOOD PRODUCTS</w:t>
            </w:r>
            <w:r w:rsidR="00CC0351" w:rsidRPr="006F2B4C">
              <w:rPr>
                <w:b/>
                <w:color w:val="FF3300"/>
                <w:sz w:val="20"/>
                <w:szCs w:val="20"/>
              </w:rPr>
              <w:br/>
            </w:r>
            <w:r w:rsidR="00CC0351" w:rsidRPr="006F2B4C">
              <w:rPr>
                <w:b/>
                <w:color w:val="FF3300"/>
                <w:sz w:val="20"/>
                <w:szCs w:val="20"/>
              </w:rPr>
              <w:br/>
            </w:r>
            <w:r w:rsidR="00CC0351" w:rsidRPr="00CC0351">
              <w:rPr>
                <w:sz w:val="20"/>
                <w:szCs w:val="20"/>
              </w:rPr>
              <w:t>Following the modern requirements of companie</w:t>
            </w:r>
            <w:r>
              <w:rPr>
                <w:sz w:val="20"/>
                <w:szCs w:val="20"/>
              </w:rPr>
              <w:t xml:space="preserve">s engaged in </w:t>
            </w:r>
            <w:r w:rsidR="00CC0351" w:rsidRPr="00CC0351">
              <w:rPr>
                <w:sz w:val="20"/>
                <w:szCs w:val="20"/>
              </w:rPr>
              <w:t>furniture and wood products</w:t>
            </w:r>
            <w:r>
              <w:rPr>
                <w:sz w:val="20"/>
                <w:szCs w:val="20"/>
              </w:rPr>
              <w:t xml:space="preserve"> production</w:t>
            </w:r>
            <w:r w:rsidR="00CC0351" w:rsidRPr="00CC0351">
              <w:rPr>
                <w:sz w:val="20"/>
                <w:szCs w:val="20"/>
              </w:rPr>
              <w:t xml:space="preserve"> that future engineers gain more </w:t>
            </w:r>
          </w:p>
          <w:p w:rsidR="00074D92" w:rsidRDefault="00CC0351" w:rsidP="006F2B4C">
            <w:pPr>
              <w:pStyle w:val="NormalWeb"/>
              <w:shd w:val="clear" w:color="auto" w:fill="FFFFFF"/>
              <w:spacing w:before="120" w:beforeAutospacing="0" w:after="120" w:afterAutospacing="0" w:line="360" w:lineRule="auto"/>
              <w:rPr>
                <w:sz w:val="20"/>
                <w:szCs w:val="20"/>
              </w:rPr>
            </w:pPr>
            <w:r w:rsidRPr="00CC0351">
              <w:rPr>
                <w:sz w:val="20"/>
                <w:szCs w:val="20"/>
              </w:rPr>
              <w:t>pr</w:t>
            </w:r>
            <w:r w:rsidR="00074D92">
              <w:rPr>
                <w:sz w:val="20"/>
                <w:szCs w:val="20"/>
              </w:rPr>
              <w:t xml:space="preserve">actical knowledge and specific </w:t>
            </w:r>
            <w:r w:rsidRPr="00CC0351">
              <w:rPr>
                <w:sz w:val="20"/>
                <w:szCs w:val="20"/>
              </w:rPr>
              <w:t>e</w:t>
            </w:r>
            <w:r w:rsidR="006F2B4C">
              <w:rPr>
                <w:sz w:val="20"/>
                <w:szCs w:val="20"/>
              </w:rPr>
              <w:t xml:space="preserve">xperience during their studies,theTMP department </w:t>
            </w:r>
            <w:r w:rsidRPr="00CC0351">
              <w:rPr>
                <w:sz w:val="20"/>
                <w:szCs w:val="20"/>
              </w:rPr>
              <w:t>adopted a new concept of teaching</w:t>
            </w:r>
          </w:p>
          <w:p w:rsidR="00074D92" w:rsidRDefault="00CC0351" w:rsidP="00074D92">
            <w:pPr>
              <w:pStyle w:val="NormalWeb"/>
              <w:shd w:val="clear" w:color="auto" w:fill="FFFFFF"/>
              <w:spacing w:before="120" w:beforeAutospacing="0" w:after="120" w:afterAutospacing="0" w:line="360" w:lineRule="auto"/>
              <w:rPr>
                <w:sz w:val="20"/>
                <w:szCs w:val="20"/>
              </w:rPr>
            </w:pPr>
            <w:r w:rsidRPr="00CC0351">
              <w:rPr>
                <w:sz w:val="20"/>
                <w:szCs w:val="20"/>
              </w:rPr>
              <w:t xml:space="preserve"> </w:t>
            </w:r>
            <w:proofErr w:type="gramStart"/>
            <w:r w:rsidRPr="00CC0351">
              <w:rPr>
                <w:sz w:val="20"/>
                <w:szCs w:val="20"/>
              </w:rPr>
              <w:t>called</w:t>
            </w:r>
            <w:proofErr w:type="gramEnd"/>
            <w:r w:rsidRPr="00CC0351">
              <w:rPr>
                <w:sz w:val="20"/>
                <w:szCs w:val="20"/>
              </w:rPr>
              <w:t xml:space="preserve"> </w:t>
            </w:r>
            <w:r w:rsidR="006F2B4C">
              <w:rPr>
                <w:sz w:val="20"/>
                <w:szCs w:val="20"/>
              </w:rPr>
              <w:t xml:space="preserve">the </w:t>
            </w:r>
            <w:r w:rsidRPr="00CC0351">
              <w:rPr>
                <w:sz w:val="20"/>
                <w:szCs w:val="20"/>
              </w:rPr>
              <w:t>"</w:t>
            </w:r>
            <w:r w:rsidR="006F2B4C" w:rsidRPr="00CC0351">
              <w:rPr>
                <w:sz w:val="20"/>
                <w:szCs w:val="20"/>
              </w:rPr>
              <w:t>12 + 3</w:t>
            </w:r>
            <w:r w:rsidR="006F2B4C">
              <w:rPr>
                <w:sz w:val="20"/>
                <w:szCs w:val="20"/>
              </w:rPr>
              <w:t xml:space="preserve"> </w:t>
            </w:r>
            <w:r w:rsidR="006F2B4C" w:rsidRPr="00CC0351">
              <w:rPr>
                <w:sz w:val="20"/>
                <w:szCs w:val="20"/>
              </w:rPr>
              <w:t>CONCEPT</w:t>
            </w:r>
            <w:r w:rsidRPr="00CC0351">
              <w:rPr>
                <w:sz w:val="20"/>
                <w:szCs w:val="20"/>
              </w:rPr>
              <w:t xml:space="preserve"> ".</w:t>
            </w:r>
            <w:r w:rsidRPr="00CC0351">
              <w:rPr>
                <w:sz w:val="20"/>
                <w:szCs w:val="20"/>
              </w:rPr>
              <w:br/>
            </w:r>
            <w:r w:rsidRPr="00CC0351">
              <w:rPr>
                <w:sz w:val="20"/>
                <w:szCs w:val="20"/>
              </w:rPr>
              <w:br/>
            </w:r>
            <w:r w:rsidR="006F2B4C" w:rsidRPr="006F2B4C">
              <w:rPr>
                <w:b/>
                <w:color w:val="FF3300"/>
                <w:sz w:val="20"/>
                <w:szCs w:val="20"/>
              </w:rPr>
              <w:t>What is the 12 + 3</w:t>
            </w:r>
            <w:r w:rsidRPr="006F2B4C">
              <w:rPr>
                <w:b/>
                <w:color w:val="FF3300"/>
                <w:sz w:val="20"/>
                <w:szCs w:val="20"/>
              </w:rPr>
              <w:t xml:space="preserve"> concept of teaching?</w:t>
            </w:r>
            <w:r w:rsidRPr="00CC0351">
              <w:rPr>
                <w:sz w:val="20"/>
                <w:szCs w:val="20"/>
              </w:rPr>
              <w:br/>
            </w:r>
            <w:r w:rsidR="00503F20">
              <w:rPr>
                <w:sz w:val="20"/>
                <w:szCs w:val="20"/>
              </w:rPr>
              <w:t>The</w:t>
            </w:r>
            <w:r w:rsidRPr="00CC0351">
              <w:rPr>
                <w:sz w:val="20"/>
                <w:szCs w:val="20"/>
              </w:rPr>
              <w:t xml:space="preserve"> concept of</w:t>
            </w:r>
            <w:r w:rsidR="00503F20">
              <w:rPr>
                <w:sz w:val="20"/>
                <w:szCs w:val="20"/>
              </w:rPr>
              <w:t xml:space="preserve"> teaching 12 + 3 means that</w:t>
            </w:r>
            <w:r w:rsidRPr="00CC0351">
              <w:rPr>
                <w:sz w:val="20"/>
                <w:szCs w:val="20"/>
              </w:rPr>
              <w:t xml:space="preserve"> during one semester</w:t>
            </w:r>
            <w:r w:rsidR="00503F20">
              <w:rPr>
                <w:sz w:val="20"/>
                <w:szCs w:val="20"/>
              </w:rPr>
              <w:t xml:space="preserve"> a</w:t>
            </w:r>
            <w:r w:rsidR="00503F20" w:rsidRPr="00CC0351">
              <w:rPr>
                <w:sz w:val="20"/>
                <w:szCs w:val="20"/>
              </w:rPr>
              <w:t xml:space="preserve"> student</w:t>
            </w:r>
            <w:r w:rsidR="00074D92">
              <w:rPr>
                <w:sz w:val="20"/>
                <w:szCs w:val="20"/>
              </w:rPr>
              <w:t xml:space="preserve"> </w:t>
            </w:r>
            <w:r w:rsidR="00CF6B54">
              <w:rPr>
                <w:sz w:val="20"/>
                <w:szCs w:val="20"/>
              </w:rPr>
              <w:t>has</w:t>
            </w:r>
            <w:r w:rsidRPr="00CC0351">
              <w:rPr>
                <w:sz w:val="20"/>
                <w:szCs w:val="20"/>
              </w:rPr>
              <w:t xml:space="preserve"> 12 weeks</w:t>
            </w:r>
            <w:r w:rsidR="00CF6B54">
              <w:rPr>
                <w:sz w:val="20"/>
                <w:szCs w:val="20"/>
              </w:rPr>
              <w:t xml:space="preserve"> of lessons at </w:t>
            </w:r>
            <w:r w:rsidRPr="00CC0351">
              <w:rPr>
                <w:sz w:val="20"/>
                <w:szCs w:val="20"/>
              </w:rPr>
              <w:t xml:space="preserve">the Faculty </w:t>
            </w:r>
          </w:p>
          <w:p w:rsidR="00074D92" w:rsidRDefault="00CC0351" w:rsidP="00074D92">
            <w:pPr>
              <w:pStyle w:val="NormalWeb"/>
              <w:shd w:val="clear" w:color="auto" w:fill="FFFFFF"/>
              <w:spacing w:before="120" w:beforeAutospacing="0" w:after="120" w:afterAutospacing="0" w:line="360" w:lineRule="auto"/>
              <w:rPr>
                <w:sz w:val="20"/>
                <w:szCs w:val="20"/>
              </w:rPr>
            </w:pPr>
            <w:r w:rsidRPr="00CC0351">
              <w:rPr>
                <w:sz w:val="20"/>
                <w:szCs w:val="20"/>
              </w:rPr>
              <w:t>(lectures, exercises, workshops), a</w:t>
            </w:r>
            <w:r w:rsidR="00CF6B54">
              <w:rPr>
                <w:sz w:val="20"/>
                <w:szCs w:val="20"/>
              </w:rPr>
              <w:t>nd</w:t>
            </w:r>
            <w:r w:rsidRPr="00CC0351">
              <w:rPr>
                <w:sz w:val="20"/>
                <w:szCs w:val="20"/>
              </w:rPr>
              <w:t xml:space="preserve"> 3 week</w:t>
            </w:r>
            <w:r w:rsidR="00CF6B54">
              <w:rPr>
                <w:sz w:val="20"/>
                <w:szCs w:val="20"/>
              </w:rPr>
              <w:t>s of practical training in chosen</w:t>
            </w:r>
            <w:r w:rsidRPr="00CC0351">
              <w:rPr>
                <w:sz w:val="20"/>
                <w:szCs w:val="20"/>
              </w:rPr>
              <w:t xml:space="preserve"> companies engaged in the manufacture of furniture and </w:t>
            </w:r>
          </w:p>
          <w:p w:rsidR="00074D92" w:rsidRDefault="00CC0351" w:rsidP="00074D92">
            <w:pPr>
              <w:pStyle w:val="NormalWeb"/>
              <w:shd w:val="clear" w:color="auto" w:fill="FFFFFF"/>
              <w:spacing w:before="120" w:beforeAutospacing="0" w:after="120" w:afterAutospacing="0" w:line="360" w:lineRule="auto"/>
              <w:rPr>
                <w:sz w:val="20"/>
                <w:szCs w:val="20"/>
              </w:rPr>
            </w:pPr>
            <w:proofErr w:type="gramStart"/>
            <w:r w:rsidRPr="00CC0351">
              <w:rPr>
                <w:sz w:val="20"/>
                <w:szCs w:val="20"/>
              </w:rPr>
              <w:t>wood</w:t>
            </w:r>
            <w:proofErr w:type="gramEnd"/>
            <w:r w:rsidRPr="00CC0351">
              <w:rPr>
                <w:sz w:val="20"/>
                <w:szCs w:val="20"/>
              </w:rPr>
              <w:t xml:space="preserve"> products in Serbia.</w:t>
            </w:r>
            <w:r w:rsidRPr="00CC0351">
              <w:rPr>
                <w:sz w:val="20"/>
                <w:szCs w:val="20"/>
              </w:rPr>
              <w:br/>
            </w:r>
            <w:r w:rsidR="00CF6B54">
              <w:rPr>
                <w:sz w:val="20"/>
                <w:szCs w:val="20"/>
              </w:rPr>
              <w:t>The c</w:t>
            </w:r>
            <w:r w:rsidRPr="00CC0351">
              <w:rPr>
                <w:sz w:val="20"/>
                <w:szCs w:val="20"/>
              </w:rPr>
              <w:t>lasses are held in well-known companies in S</w:t>
            </w:r>
            <w:r w:rsidR="00CF6B54">
              <w:rPr>
                <w:sz w:val="20"/>
                <w:szCs w:val="20"/>
              </w:rPr>
              <w:t>erbia with which the TMP department</w:t>
            </w:r>
            <w:r w:rsidRPr="00CC0351">
              <w:rPr>
                <w:sz w:val="20"/>
                <w:szCs w:val="20"/>
              </w:rPr>
              <w:t xml:space="preserve"> and the Faculty of Forestry concluded</w:t>
            </w:r>
          </w:p>
          <w:p w:rsidR="00CC0351" w:rsidRPr="005D0308" w:rsidRDefault="00CC0351" w:rsidP="00074D92">
            <w:pPr>
              <w:pStyle w:val="NormalWeb"/>
              <w:shd w:val="clear" w:color="auto" w:fill="FFFFFF"/>
              <w:spacing w:before="120" w:beforeAutospacing="0" w:after="120" w:afterAutospacing="0" w:line="360" w:lineRule="auto"/>
              <w:rPr>
                <w:b/>
                <w:color w:val="FF3300"/>
                <w:sz w:val="20"/>
                <w:szCs w:val="20"/>
              </w:rPr>
            </w:pPr>
            <w:r w:rsidRPr="00CC0351">
              <w:rPr>
                <w:sz w:val="20"/>
                <w:szCs w:val="20"/>
              </w:rPr>
              <w:t xml:space="preserve"> </w:t>
            </w:r>
            <w:proofErr w:type="gramStart"/>
            <w:r w:rsidRPr="00CC0351">
              <w:rPr>
                <w:sz w:val="20"/>
                <w:szCs w:val="20"/>
              </w:rPr>
              <w:t>agreements</w:t>
            </w:r>
            <w:proofErr w:type="gramEnd"/>
            <w:r w:rsidRPr="00CC0351">
              <w:rPr>
                <w:sz w:val="20"/>
                <w:szCs w:val="20"/>
              </w:rPr>
              <w:t xml:space="preserve"> on strate</w:t>
            </w:r>
            <w:r w:rsidR="00074D92">
              <w:rPr>
                <w:sz w:val="20"/>
                <w:szCs w:val="20"/>
              </w:rPr>
              <w:t xml:space="preserve">gic partnership with the aim of </w:t>
            </w:r>
            <w:r w:rsidRPr="00CC0351">
              <w:rPr>
                <w:sz w:val="20"/>
                <w:szCs w:val="20"/>
              </w:rPr>
              <w:t xml:space="preserve">education of </w:t>
            </w:r>
            <w:r w:rsidR="00074D92">
              <w:rPr>
                <w:sz w:val="20"/>
                <w:szCs w:val="20"/>
              </w:rPr>
              <w:t xml:space="preserve">the </w:t>
            </w:r>
            <w:r w:rsidRPr="00CC0351">
              <w:rPr>
                <w:sz w:val="20"/>
                <w:szCs w:val="20"/>
              </w:rPr>
              <w:t>engineering personnel.</w:t>
            </w:r>
          </w:p>
          <w:p w:rsidR="00074D92" w:rsidRDefault="00E3168F" w:rsidP="00E3168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>
              <w:rPr>
                <w:b/>
                <w:color w:val="FF3300"/>
                <w:sz w:val="20"/>
                <w:szCs w:val="20"/>
              </w:rPr>
              <w:t>Which subjects</w:t>
            </w:r>
            <w:r w:rsidR="005D0308" w:rsidRPr="005D0308">
              <w:rPr>
                <w:b/>
                <w:color w:val="FF3300"/>
                <w:sz w:val="20"/>
                <w:szCs w:val="20"/>
              </w:rPr>
              <w:t xml:space="preserve"> include the</w:t>
            </w:r>
            <w:r w:rsidR="00CC0351" w:rsidRPr="005D0308">
              <w:rPr>
                <w:b/>
                <w:color w:val="FF3300"/>
                <w:sz w:val="20"/>
                <w:szCs w:val="20"/>
              </w:rPr>
              <w:t xml:space="preserve"> "12 + 3</w:t>
            </w:r>
            <w:r w:rsidR="005D0308" w:rsidRPr="005D0308">
              <w:rPr>
                <w:b/>
                <w:color w:val="FF3300"/>
                <w:sz w:val="20"/>
                <w:szCs w:val="20"/>
              </w:rPr>
              <w:t xml:space="preserve"> concept</w:t>
            </w:r>
            <w:r w:rsidR="00CC0351" w:rsidRPr="005D0308">
              <w:rPr>
                <w:b/>
                <w:color w:val="FF3300"/>
                <w:sz w:val="20"/>
                <w:szCs w:val="20"/>
              </w:rPr>
              <w:t>"</w:t>
            </w:r>
            <w:r w:rsidR="005D0308" w:rsidRPr="005D0308">
              <w:rPr>
                <w:b/>
                <w:color w:val="FF3300"/>
                <w:sz w:val="20"/>
                <w:szCs w:val="20"/>
              </w:rPr>
              <w:t xml:space="preserve"> of teaching</w:t>
            </w:r>
            <w:r w:rsidR="00CC0351" w:rsidRPr="005D0308">
              <w:rPr>
                <w:b/>
                <w:color w:val="FF3300"/>
                <w:sz w:val="20"/>
                <w:szCs w:val="20"/>
              </w:rPr>
              <w:t>?</w:t>
            </w:r>
            <w:r w:rsidR="00CC0351" w:rsidRPr="00CC0351">
              <w:rPr>
                <w:sz w:val="20"/>
                <w:szCs w:val="20"/>
              </w:rPr>
              <w:br/>
            </w:r>
            <w:r w:rsidR="005D0308">
              <w:rPr>
                <w:sz w:val="20"/>
                <w:szCs w:val="20"/>
              </w:rPr>
              <w:t xml:space="preserve">Teaching by the </w:t>
            </w:r>
            <w:r w:rsidR="005D0308" w:rsidRPr="00CC0351">
              <w:rPr>
                <w:sz w:val="20"/>
                <w:szCs w:val="20"/>
              </w:rPr>
              <w:t xml:space="preserve">12 + 3 </w:t>
            </w:r>
            <w:r w:rsidR="005D0308">
              <w:rPr>
                <w:sz w:val="20"/>
                <w:szCs w:val="20"/>
              </w:rPr>
              <w:t xml:space="preserve">concept </w:t>
            </w:r>
            <w:r w:rsidR="00CC0351" w:rsidRPr="00CC0351">
              <w:rPr>
                <w:sz w:val="20"/>
                <w:szCs w:val="20"/>
              </w:rPr>
              <w:t xml:space="preserve">is performed in all vocational subjects at </w:t>
            </w:r>
            <w:r w:rsidR="00B34135">
              <w:rPr>
                <w:sz w:val="20"/>
                <w:szCs w:val="20"/>
              </w:rPr>
              <w:t>the TMP department</w:t>
            </w:r>
            <w:r w:rsidR="00CC0351" w:rsidRPr="00CC0351">
              <w:rPr>
                <w:sz w:val="20"/>
                <w:szCs w:val="20"/>
              </w:rPr>
              <w:t xml:space="preserve"> from the second to the fourth year of study.</w:t>
            </w:r>
            <w:r w:rsidR="00CC0351" w:rsidRPr="00CC0351">
              <w:rPr>
                <w:sz w:val="20"/>
                <w:szCs w:val="20"/>
              </w:rPr>
              <w:br/>
            </w:r>
            <w:r w:rsidR="00CC0351" w:rsidRPr="00CC0351">
              <w:rPr>
                <w:sz w:val="20"/>
                <w:szCs w:val="20"/>
              </w:rPr>
              <w:br/>
            </w:r>
            <w:r w:rsidR="00CC0351" w:rsidRPr="00B34135">
              <w:rPr>
                <w:b/>
                <w:color w:val="FF3300"/>
                <w:sz w:val="20"/>
                <w:szCs w:val="20"/>
              </w:rPr>
              <w:t>How is the</w:t>
            </w:r>
            <w:r w:rsidR="00B34135" w:rsidRPr="00B34135">
              <w:rPr>
                <w:b/>
                <w:color w:val="FF3300"/>
                <w:sz w:val="20"/>
                <w:szCs w:val="20"/>
              </w:rPr>
              <w:t xml:space="preserve"> 12 + 3 concept conducted in</w:t>
            </w:r>
            <w:r w:rsidR="00CC0351" w:rsidRPr="00B34135">
              <w:rPr>
                <w:b/>
                <w:color w:val="FF3300"/>
                <w:sz w:val="20"/>
                <w:szCs w:val="20"/>
              </w:rPr>
              <w:t xml:space="preserve"> practice?</w:t>
            </w:r>
            <w:r w:rsidR="00CC0351" w:rsidRPr="00CC0351">
              <w:rPr>
                <w:sz w:val="20"/>
                <w:szCs w:val="20"/>
              </w:rPr>
              <w:br/>
            </w:r>
            <w:r w:rsidR="00B34135">
              <w:rPr>
                <w:sz w:val="20"/>
                <w:szCs w:val="20"/>
              </w:rPr>
              <w:t>During their</w:t>
            </w:r>
            <w:r w:rsidR="00CC0351" w:rsidRPr="00CC0351">
              <w:rPr>
                <w:sz w:val="20"/>
                <w:szCs w:val="20"/>
              </w:rPr>
              <w:t xml:space="preserve"> stay in selected companies, students have the opportunity to verify in practice the acquired theoretical knowledge to gain</w:t>
            </w:r>
          </w:p>
          <w:p w:rsidR="00074D92" w:rsidRDefault="00CC0351" w:rsidP="00E3168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C0351">
              <w:rPr>
                <w:sz w:val="20"/>
                <w:szCs w:val="20"/>
              </w:rPr>
              <w:t xml:space="preserve"> </w:t>
            </w:r>
            <w:proofErr w:type="gramStart"/>
            <w:r w:rsidRPr="00CC0351">
              <w:rPr>
                <w:sz w:val="20"/>
                <w:szCs w:val="20"/>
              </w:rPr>
              <w:t>new</w:t>
            </w:r>
            <w:proofErr w:type="gramEnd"/>
            <w:r w:rsidRPr="00CC0351">
              <w:rPr>
                <w:sz w:val="20"/>
                <w:szCs w:val="20"/>
              </w:rPr>
              <w:t xml:space="preserve"> knowledge and practical skills and </w:t>
            </w:r>
            <w:r w:rsidR="00B34135">
              <w:rPr>
                <w:sz w:val="20"/>
                <w:szCs w:val="20"/>
              </w:rPr>
              <w:t>introduce t</w:t>
            </w:r>
            <w:r w:rsidRPr="00CC0351">
              <w:rPr>
                <w:sz w:val="20"/>
                <w:szCs w:val="20"/>
              </w:rPr>
              <w:t xml:space="preserve">hemselves to future employers. </w:t>
            </w:r>
          </w:p>
          <w:p w:rsidR="002F6CDF" w:rsidRDefault="00B34135" w:rsidP="00E3168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During their</w:t>
            </w:r>
            <w:r w:rsidR="00CC0351" w:rsidRPr="00CC0351">
              <w:rPr>
                <w:sz w:val="20"/>
                <w:szCs w:val="20"/>
              </w:rPr>
              <w:t xml:space="preserve"> stay in selected companies, students receive work assignments for ma</w:t>
            </w:r>
            <w:r>
              <w:rPr>
                <w:sz w:val="20"/>
                <w:szCs w:val="20"/>
              </w:rPr>
              <w:t>king their term papers in which they score</w:t>
            </w:r>
            <w:r w:rsidR="00C26EA7">
              <w:rPr>
                <w:sz w:val="20"/>
                <w:szCs w:val="20"/>
              </w:rPr>
              <w:t xml:space="preserve"> a </w:t>
            </w:r>
            <w:r w:rsidR="00CC0351" w:rsidRPr="00CC0351">
              <w:rPr>
                <w:sz w:val="20"/>
                <w:szCs w:val="20"/>
              </w:rPr>
              <w:br/>
              <w:t> number of points, and as such are part of the testing activities.</w:t>
            </w:r>
            <w:r w:rsidR="00CC0351" w:rsidRPr="00CC0351">
              <w:rPr>
                <w:sz w:val="20"/>
                <w:szCs w:val="20"/>
              </w:rPr>
              <w:br/>
            </w:r>
            <w:r w:rsidR="00CC0351" w:rsidRPr="00CC0351">
              <w:rPr>
                <w:sz w:val="20"/>
                <w:szCs w:val="20"/>
              </w:rPr>
              <w:br/>
            </w:r>
            <w:r w:rsidR="00C26EA7" w:rsidRPr="00C26EA7">
              <w:rPr>
                <w:b/>
                <w:color w:val="FF3300"/>
                <w:sz w:val="20"/>
                <w:szCs w:val="20"/>
              </w:rPr>
              <w:t>What are the main benefits of the</w:t>
            </w:r>
            <w:r w:rsidR="00CC0351" w:rsidRPr="00C26EA7">
              <w:rPr>
                <w:b/>
                <w:color w:val="FF3300"/>
                <w:sz w:val="20"/>
                <w:szCs w:val="20"/>
              </w:rPr>
              <w:t xml:space="preserve"> "12 + 3</w:t>
            </w:r>
            <w:r w:rsidR="00C26EA7" w:rsidRPr="00C26EA7">
              <w:rPr>
                <w:b/>
                <w:color w:val="FF3300"/>
                <w:sz w:val="20"/>
                <w:szCs w:val="20"/>
              </w:rPr>
              <w:t xml:space="preserve"> concept </w:t>
            </w:r>
            <w:r w:rsidR="00CC0351" w:rsidRPr="00C26EA7">
              <w:rPr>
                <w:b/>
                <w:color w:val="FF3300"/>
                <w:sz w:val="20"/>
                <w:szCs w:val="20"/>
              </w:rPr>
              <w:t>"?</w:t>
            </w:r>
            <w:r w:rsidR="00CC0351" w:rsidRPr="00CC0351">
              <w:rPr>
                <w:sz w:val="20"/>
                <w:szCs w:val="20"/>
              </w:rPr>
              <w:br/>
            </w:r>
            <w:r w:rsidR="00E3168F">
              <w:rPr>
                <w:sz w:val="20"/>
                <w:szCs w:val="20"/>
              </w:rPr>
              <w:t>This concept achieves</w:t>
            </w:r>
            <w:r w:rsidR="00CC0351" w:rsidRPr="00CC0351">
              <w:rPr>
                <w:sz w:val="20"/>
                <w:szCs w:val="20"/>
              </w:rPr>
              <w:t xml:space="preserve"> a double effect - the acquisition of practical knowledge and skills, but also open</w:t>
            </w:r>
            <w:r w:rsidR="00E3168F">
              <w:rPr>
                <w:sz w:val="20"/>
                <w:szCs w:val="20"/>
              </w:rPr>
              <w:t>s the</w:t>
            </w:r>
            <w:r w:rsidR="00CC0351" w:rsidRPr="00CC0351">
              <w:rPr>
                <w:sz w:val="20"/>
                <w:szCs w:val="20"/>
              </w:rPr>
              <w:t xml:space="preserve"> opportunities for </w:t>
            </w:r>
            <w:r w:rsidR="00E3168F">
              <w:rPr>
                <w:sz w:val="20"/>
                <w:szCs w:val="20"/>
              </w:rPr>
              <w:t xml:space="preserve">a </w:t>
            </w:r>
            <w:r w:rsidR="00CC0351" w:rsidRPr="00CC0351">
              <w:rPr>
                <w:sz w:val="20"/>
                <w:szCs w:val="20"/>
              </w:rPr>
              <w:t xml:space="preserve">rapid </w:t>
            </w:r>
          </w:p>
          <w:p w:rsidR="002F6CDF" w:rsidRDefault="002F6CDF" w:rsidP="00E3168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employment</w:t>
            </w:r>
            <w:proofErr w:type="gramEnd"/>
            <w:r>
              <w:rPr>
                <w:sz w:val="20"/>
                <w:szCs w:val="20"/>
              </w:rPr>
              <w:t xml:space="preserve"> of students upon graduation</w:t>
            </w:r>
            <w:r w:rsidR="00E3168F">
              <w:rPr>
                <w:sz w:val="20"/>
                <w:szCs w:val="20"/>
              </w:rPr>
              <w:t xml:space="preserve">. Such a </w:t>
            </w:r>
            <w:r w:rsidR="00CC0351" w:rsidRPr="00CC0351">
              <w:rPr>
                <w:sz w:val="20"/>
                <w:szCs w:val="20"/>
              </w:rPr>
              <w:t>teachin</w:t>
            </w:r>
            <w:r w:rsidR="00E3168F">
              <w:rPr>
                <w:sz w:val="20"/>
                <w:szCs w:val="20"/>
              </w:rPr>
              <w:t xml:space="preserve">g concept </w:t>
            </w:r>
            <w:r>
              <w:rPr>
                <w:sz w:val="20"/>
                <w:szCs w:val="20"/>
              </w:rPr>
              <w:t>is</w:t>
            </w:r>
            <w:r w:rsidR="00E3168F">
              <w:rPr>
                <w:sz w:val="20"/>
                <w:szCs w:val="20"/>
              </w:rPr>
              <w:t xml:space="preserve"> unique at</w:t>
            </w:r>
            <w:r w:rsidR="00CC0351" w:rsidRPr="00CC0351">
              <w:rPr>
                <w:sz w:val="20"/>
                <w:szCs w:val="20"/>
              </w:rPr>
              <w:t xml:space="preserve"> the Faculty of Forestry in Belgrade and as such is</w:t>
            </w:r>
          </w:p>
          <w:p w:rsidR="00CC0351" w:rsidRDefault="002F6CDF" w:rsidP="004C16D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completely</w:t>
            </w:r>
            <w:proofErr w:type="gramEnd"/>
            <w:r>
              <w:rPr>
                <w:sz w:val="20"/>
                <w:szCs w:val="20"/>
              </w:rPr>
              <w:t xml:space="preserve"> devoted</w:t>
            </w:r>
            <w:r w:rsidR="00CC0351" w:rsidRPr="00CC0351">
              <w:rPr>
                <w:sz w:val="20"/>
                <w:szCs w:val="20"/>
              </w:rPr>
              <w:t xml:space="preserve"> to the stu</w:t>
            </w:r>
            <w:r w:rsidR="00E3168F">
              <w:rPr>
                <w:sz w:val="20"/>
                <w:szCs w:val="20"/>
              </w:rPr>
              <w:t xml:space="preserve">dents and their </w:t>
            </w:r>
            <w:r w:rsidR="00CC0351" w:rsidRPr="00CC0351">
              <w:rPr>
                <w:sz w:val="20"/>
                <w:szCs w:val="20"/>
              </w:rPr>
              <w:t>needs to connect theory and practice.</w:t>
            </w:r>
          </w:p>
          <w:p w:rsidR="004C16D9" w:rsidRPr="00CC0351" w:rsidRDefault="004C16D9" w:rsidP="004C16D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C275BC" w:rsidRPr="00E3168F" w:rsidRDefault="00C275BC" w:rsidP="00C275B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b/>
                <w:color w:val="FF3300"/>
                <w:sz w:val="16"/>
                <w:szCs w:val="16"/>
              </w:rPr>
            </w:pPr>
            <w:r w:rsidRPr="001B3A4D">
              <w:rPr>
                <w:color w:val="52594F"/>
                <w:sz w:val="16"/>
                <w:szCs w:val="16"/>
              </w:rPr>
              <w:t> </w:t>
            </w:r>
            <w:r w:rsidR="00E3168F" w:rsidRPr="00E3168F">
              <w:rPr>
                <w:b/>
                <w:color w:val="FF3300"/>
              </w:rPr>
              <w:t>CURRICULUM OF THE UNDERGRADUATE STUDY PROGRAM</w:t>
            </w:r>
          </w:p>
          <w:tbl>
            <w:tblPr>
              <w:tblW w:w="6887" w:type="dxa"/>
              <w:tblInd w:w="1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47"/>
              <w:gridCol w:w="621"/>
              <w:gridCol w:w="619"/>
            </w:tblGrid>
            <w:tr w:rsidR="00E3704A" w:rsidRPr="001B3A4D" w:rsidTr="002D1524">
              <w:tc>
                <w:tcPr>
                  <w:tcW w:w="6261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E3168F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Subject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E3168F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Lessons no.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3168F" w:rsidRDefault="00E3168F" w:rsidP="00E3168F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20"/>
                      <w:szCs w:val="20"/>
                    </w:rPr>
                  </w:pPr>
                  <w:r w:rsidRPr="00E3168F">
                    <w:rPr>
                      <w:rStyle w:val="Strong"/>
                      <w:rFonts w:ascii="Times New Roman" w:hAnsi="Times New Roman" w:cs="Times New Roman"/>
                      <w:color w:val="FF6600"/>
                      <w:sz w:val="20"/>
                      <w:szCs w:val="20"/>
                    </w:rPr>
                    <w:t>ECTS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 xml:space="preserve">I </w:t>
                  </w:r>
                  <w:r w:rsidR="00E3168F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 xml:space="preserve"> year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BB710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I  semester</w:t>
                  </w:r>
                  <w:r w:rsidR="00C275BC"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  <w:r w:rsidR="00C275BC"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BB710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Mathematics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7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BB710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Technical physics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7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BB710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Chemistry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7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BB710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Wood anatomy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8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BB710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lastRenderedPageBreak/>
                    <w:t>Foreign language</w:t>
                  </w:r>
                  <w:r w:rsidR="00C275BC" w:rsidRPr="001B3A4D">
                    <w:rPr>
                      <w:rStyle w:val="Strong"/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 xml:space="preserve"> 1: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4+0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4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BB710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English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 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BB710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German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BB710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French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BB710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Russian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BB710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Total number of lessons and</w:t>
                  </w:r>
                  <w:r w:rsidR="00C275BC"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ECTS in the 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 </w:t>
                  </w: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16+12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33</w:t>
                  </w:r>
                  <w:r w:rsidRPr="001B3A4D">
                    <w:rPr>
                      <w:rStyle w:val="apple-converted-space"/>
                      <w:rFonts w:ascii="Times New Roman" w:hAnsi="Times New Roman" w:cs="Times New Roman"/>
                      <w:b/>
                      <w:bCs/>
                      <w:color w:val="FF6600"/>
                      <w:sz w:val="16"/>
                      <w:szCs w:val="16"/>
                    </w:rPr>
                    <w:t> 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 xml:space="preserve">II </w:t>
                  </w:r>
                  <w:r w:rsidR="00BB7102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 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BB710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</w:t>
                  </w:r>
                  <w:r w:rsidR="00BB7102">
                    <w:rPr>
                      <w:rFonts w:ascii="Times New Roman" w:hAnsi="Times New Roman" w:cs="Times New Roman"/>
                      <w:sz w:val="16"/>
                      <w:szCs w:val="16"/>
                    </w:rPr>
                    <w:t>echnical mechanics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7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BB710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Descriptive geometry with technical drawing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3+5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7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BB710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Wood chemistry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8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BB710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Foreign language</w:t>
                  </w:r>
                  <w:r w:rsidRPr="001B3A4D">
                    <w:rPr>
                      <w:rStyle w:val="Strong"/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 xml:space="preserve"> </w:t>
                  </w:r>
                  <w:r w:rsidR="00C275BC" w:rsidRPr="001B3A4D">
                    <w:rPr>
                      <w:rStyle w:val="Strong"/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2: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4+0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4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BB710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English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 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 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BB710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German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BB710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French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BB710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Russian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BB710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Total number of lessons and</w:t>
                  </w: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ECTS in the 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13+11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27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BB7102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 xml:space="preserve">II </w:t>
                  </w:r>
                  <w:r w:rsidR="00BB7102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year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 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BB7102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 xml:space="preserve">III </w:t>
                  </w:r>
                  <w:r w:rsidR="00BB7102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semester</w:t>
                  </w:r>
                  <w:r w:rsidR="00BB7102"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  <w:r w:rsidR="00BB7102"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 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BB710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Mechanical engineering with industrial energetics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3+2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BB710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Properties of wood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7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5F2C88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Materials science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7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5F2C88" w:rsidP="005F2C88">
                  <w:pPr>
                    <w:spacing w:before="13" w:after="13"/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 xml:space="preserve">Automation  in furniture and wood products production 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2+2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5F2C88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</w:pPr>
                  <w:r w:rsidRPr="004C16D9">
                    <w:rPr>
                      <w:rStyle w:val="Strong"/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 xml:space="preserve">Elective subject </w:t>
                  </w:r>
                  <w:r w:rsidR="00C275BC" w:rsidRPr="004C16D9">
                    <w:rPr>
                      <w:rStyle w:val="Strong"/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1: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2+2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 xml:space="preserve">1. </w:t>
                  </w:r>
                  <w:r w:rsidR="005F2C88" w:rsidRPr="004C16D9"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Engineering graphics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 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 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844FCD" w:rsidP="005F2C88">
                  <w:pPr>
                    <w:spacing w:before="13" w:after="13"/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</w:pPr>
                  <w:hyperlink r:id="rId82" w:tgtFrame="_blank" w:history="1">
                    <w:r w:rsidR="00C275BC" w:rsidRPr="004C16D9">
                      <w:rPr>
                        <w:rStyle w:val="Hyperlink"/>
                        <w:rFonts w:ascii="Times New Roman" w:hAnsi="Times New Roman" w:cs="Times New Roman"/>
                        <w:color w:val="3B3838" w:themeColor="background2" w:themeShade="40"/>
                        <w:sz w:val="16"/>
                        <w:szCs w:val="16"/>
                        <w:u w:val="none"/>
                      </w:rPr>
                      <w:t xml:space="preserve">2. </w:t>
                    </w:r>
                    <w:r w:rsidR="005F2C88" w:rsidRPr="004C16D9">
                      <w:rPr>
                        <w:rStyle w:val="Hyperlink"/>
                        <w:rFonts w:ascii="Times New Roman" w:hAnsi="Times New Roman" w:cs="Times New Roman"/>
                        <w:color w:val="3B3838" w:themeColor="background2" w:themeShade="40"/>
                        <w:sz w:val="16"/>
                        <w:szCs w:val="16"/>
                        <w:u w:val="none"/>
                      </w:rPr>
                      <w:t xml:space="preserve">Pneumatics and hydraulics in wood industry  </w:t>
                    </w:r>
                  </w:hyperlink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 xml:space="preserve">3. </w:t>
                  </w:r>
                  <w:r w:rsidR="005F2C88" w:rsidRPr="004C16D9"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Occupational safety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4.</w:t>
                  </w:r>
                  <w:r w:rsidR="005F2C88" w:rsidRPr="004C16D9"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 xml:space="preserve"> Applied electrical engineering in wood industry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2D29B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Total number of lessons and</w:t>
                  </w: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ECTS in the 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13+12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32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2D29B2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 xml:space="preserve">IV </w:t>
                  </w:r>
                  <w:r w:rsidR="002D29B2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semester</w:t>
                  </w:r>
                  <w:r w:rsidR="002D29B2"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2D29B2" w:rsidP="002D29B2">
                  <w:pPr>
                    <w:spacing w:before="13" w:after="13"/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Constructions of furniture and wood  products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3+5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8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2D29B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Internal transport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2D29B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Hydrothermal wood processing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7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2D29B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Wood protection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7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2D29B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Total number of lessons and</w:t>
                  </w: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ECTS in the 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12+14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28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2D29B2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 xml:space="preserve">III </w:t>
                  </w:r>
                  <w:r w:rsidR="002D29B2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 xml:space="preserve"> year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 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 xml:space="preserve">V </w:t>
                  </w:r>
                  <w:r w:rsidR="002D29B2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semester</w:t>
                  </w:r>
                  <w:r w:rsidR="002D29B2"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  <w:r w:rsidR="002D29B2"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 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2D29B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Machines and tools in wood processing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2D29B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Particle boards, fiber boards and wood plastic masses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2D29B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Engineering of furniture and wood products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2+4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2D29B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</w:pPr>
                  <w:r w:rsidRPr="004C16D9">
                    <w:rPr>
                      <w:rStyle w:val="Strong"/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Elective subject</w:t>
                  </w:r>
                  <w:r w:rsidR="00C275BC" w:rsidRPr="004C16D9">
                    <w:rPr>
                      <w:rStyle w:val="Strong"/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 xml:space="preserve"> </w:t>
                  </w:r>
                  <w:r w:rsidRPr="004C16D9">
                    <w:rPr>
                      <w:rStyle w:val="Strong"/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 xml:space="preserve"> </w:t>
                  </w:r>
                  <w:r w:rsidR="00C275BC" w:rsidRPr="004C16D9">
                    <w:rPr>
                      <w:rStyle w:val="Strong"/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2+2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2D29B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</w:pPr>
                  <w:r w:rsidRPr="004C16D9">
                    <w:rPr>
                      <w:rStyle w:val="Strong"/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 xml:space="preserve">Elective subject </w:t>
                  </w:r>
                  <w:r w:rsidR="00C275BC" w:rsidRPr="004C16D9">
                    <w:rPr>
                      <w:rStyle w:val="Strong"/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 xml:space="preserve"> 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2+2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E3704A" w:rsidRPr="001B3A4D" w:rsidTr="002D1524">
              <w:tc>
                <w:tcPr>
                  <w:tcW w:w="0" w:type="auto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844FCD" w:rsidP="009E16B5">
                  <w:pPr>
                    <w:spacing w:before="13" w:after="13"/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</w:pPr>
                  <w:hyperlink r:id="rId83" w:history="1">
                    <w:r w:rsidR="009E16B5" w:rsidRPr="004C16D9">
                      <w:rPr>
                        <w:rStyle w:val="Strong"/>
                        <w:rFonts w:ascii="Times New Roman" w:hAnsi="Times New Roman" w:cs="Times New Roman"/>
                        <w:color w:val="3B3838" w:themeColor="background2" w:themeShade="40"/>
                        <w:sz w:val="16"/>
                        <w:szCs w:val="16"/>
                      </w:rPr>
                      <w:t>Elective group</w:t>
                    </w:r>
                    <w:r w:rsidR="00C275BC" w:rsidRPr="004C16D9">
                      <w:rPr>
                        <w:rStyle w:val="Strong"/>
                        <w:rFonts w:ascii="Times New Roman" w:hAnsi="Times New Roman" w:cs="Times New Roman"/>
                        <w:color w:val="3B3838" w:themeColor="background2" w:themeShade="40"/>
                        <w:sz w:val="16"/>
                        <w:szCs w:val="16"/>
                      </w:rPr>
                      <w:t xml:space="preserve"> </w:t>
                    </w:r>
                    <w:r w:rsidR="009E16B5" w:rsidRPr="004C16D9">
                      <w:rPr>
                        <w:rStyle w:val="Strong"/>
                        <w:rFonts w:ascii="Times New Roman" w:hAnsi="Times New Roman" w:cs="Times New Roman"/>
                        <w:color w:val="3B3838" w:themeColor="background2" w:themeShade="40"/>
                        <w:sz w:val="16"/>
                        <w:szCs w:val="16"/>
                      </w:rPr>
                      <w:t>–</w:t>
                    </w:r>
                    <w:r w:rsidR="00C275BC" w:rsidRPr="004C16D9">
                      <w:rPr>
                        <w:rStyle w:val="Strong"/>
                        <w:rFonts w:ascii="Times New Roman" w:hAnsi="Times New Roman" w:cs="Times New Roman"/>
                        <w:color w:val="3B3838" w:themeColor="background2" w:themeShade="40"/>
                        <w:sz w:val="16"/>
                        <w:szCs w:val="16"/>
                      </w:rPr>
                      <w:t xml:space="preserve"> </w:t>
                    </w:r>
                    <w:r w:rsidR="009E16B5" w:rsidRPr="004C16D9">
                      <w:rPr>
                        <w:rStyle w:val="Strong"/>
                        <w:rFonts w:ascii="Times New Roman" w:hAnsi="Times New Roman" w:cs="Times New Roman"/>
                        <w:color w:val="3B3838" w:themeColor="background2" w:themeShade="40"/>
                        <w:sz w:val="16"/>
                        <w:szCs w:val="16"/>
                      </w:rPr>
                      <w:t>TECHNOLOGIES OF FURNITURE AND WOOD PRODUCTS</w:t>
                    </w:r>
                    <w:r w:rsidR="00C275BC" w:rsidRPr="004C16D9">
                      <w:rPr>
                        <w:rStyle w:val="Strong"/>
                        <w:rFonts w:ascii="Times New Roman" w:hAnsi="Times New Roman" w:cs="Times New Roman"/>
                        <w:color w:val="3B3838" w:themeColor="background2" w:themeShade="40"/>
                        <w:sz w:val="16"/>
                        <w:szCs w:val="16"/>
                      </w:rPr>
                      <w:t>:</w:t>
                    </w:r>
                  </w:hyperlink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  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  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1.</w:t>
                  </w:r>
                  <w:r w:rsidRPr="004C16D9">
                    <w:rPr>
                      <w:rStyle w:val="apple-converted-space"/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 </w:t>
                  </w:r>
                  <w:r w:rsidR="009E16B5" w:rsidRPr="004C16D9"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Chemical wood processing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2.</w:t>
                  </w:r>
                  <w:r w:rsidRPr="004C16D9">
                    <w:rPr>
                      <w:rStyle w:val="apple-converted-space"/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 </w:t>
                  </w:r>
                  <w:r w:rsidR="009E16B5" w:rsidRPr="004C16D9"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Energetics in wood industry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3.</w:t>
                  </w:r>
                  <w:r w:rsidRPr="004C16D9">
                    <w:rPr>
                      <w:rStyle w:val="apple-converted-space"/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 </w:t>
                  </w:r>
                  <w:r w:rsidR="00E86418" w:rsidRPr="004C16D9"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Technological properties of wood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4.</w:t>
                  </w:r>
                  <w:r w:rsidRPr="004C16D9">
                    <w:rPr>
                      <w:rStyle w:val="apple-converted-space"/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 </w:t>
                  </w:r>
                  <w:r w:rsidRPr="004C16D9"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Т</w:t>
                  </w:r>
                  <w:r w:rsidR="00E86418" w:rsidRPr="004C16D9"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heoretical bases of wood adhesion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844FCD" w:rsidP="00E86418">
                  <w:pPr>
                    <w:spacing w:before="13" w:after="13"/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</w:pPr>
                  <w:hyperlink r:id="rId84" w:history="1">
                    <w:r w:rsidR="00E86418" w:rsidRPr="004C16D9">
                      <w:rPr>
                        <w:color w:val="3B3838" w:themeColor="background2" w:themeShade="40"/>
                      </w:rPr>
                      <w:t xml:space="preserve"> </w:t>
                    </w:r>
                    <w:r w:rsidR="00E86418" w:rsidRPr="004C16D9">
                      <w:rPr>
                        <w:rFonts w:ascii="Times New Roman" w:hAnsi="Times New Roman" w:cs="Times New Roman"/>
                        <w:color w:val="3B3838" w:themeColor="background2" w:themeShade="40"/>
                        <w:sz w:val="16"/>
                        <w:szCs w:val="16"/>
                      </w:rPr>
                      <w:t>Elective group –</w:t>
                    </w:r>
                    <w:r w:rsidR="00DF338F" w:rsidRPr="004C16D9">
                      <w:rPr>
                        <w:rFonts w:ascii="Times New Roman" w:hAnsi="Times New Roman" w:cs="Times New Roman"/>
                        <w:b/>
                        <w:color w:val="3B3838" w:themeColor="background2" w:themeShade="40"/>
                        <w:sz w:val="16"/>
                        <w:szCs w:val="16"/>
                      </w:rPr>
                      <w:t>DESIGN</w:t>
                    </w:r>
                    <w:r w:rsidR="00E86418" w:rsidRPr="004C16D9">
                      <w:rPr>
                        <w:rFonts w:ascii="Times New Roman" w:hAnsi="Times New Roman" w:cs="Times New Roman"/>
                        <w:b/>
                        <w:color w:val="3B3838" w:themeColor="background2" w:themeShade="40"/>
                        <w:sz w:val="16"/>
                        <w:szCs w:val="16"/>
                      </w:rPr>
                      <w:t xml:space="preserve"> OF FURNITURE AND WOOD PRODUCTS</w:t>
                    </w:r>
                    <w:r w:rsidR="00C275BC" w:rsidRPr="004C16D9">
                      <w:rPr>
                        <w:rStyle w:val="Strong"/>
                        <w:rFonts w:ascii="Times New Roman" w:hAnsi="Times New Roman" w:cs="Times New Roman"/>
                        <w:b w:val="0"/>
                        <w:color w:val="3B3838" w:themeColor="background2" w:themeShade="40"/>
                        <w:sz w:val="16"/>
                        <w:szCs w:val="16"/>
                      </w:rPr>
                      <w:t>:</w:t>
                    </w:r>
                  </w:hyperlink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 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 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1.</w:t>
                  </w:r>
                  <w:r w:rsidRPr="004C16D9">
                    <w:rPr>
                      <w:rStyle w:val="apple-converted-space"/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 </w:t>
                  </w:r>
                  <w:r w:rsidR="00E86418" w:rsidRPr="004C16D9">
                    <w:rPr>
                      <w:rStyle w:val="apple-converted-space"/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Design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2.</w:t>
                  </w:r>
                  <w:r w:rsidRPr="004C16D9">
                    <w:rPr>
                      <w:rStyle w:val="apple-converted-space"/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 </w:t>
                  </w:r>
                  <w:r w:rsidR="00E86418" w:rsidRPr="004C16D9"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Marketing of wood products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C275BC" w:rsidP="00E86418">
                  <w:pPr>
                    <w:spacing w:before="13" w:after="13"/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3.</w:t>
                  </w:r>
                  <w:r w:rsidRPr="004C16D9">
                    <w:rPr>
                      <w:rStyle w:val="apple-converted-space"/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 </w:t>
                  </w:r>
                  <w:r w:rsidR="00714C30" w:rsidRPr="004C16D9">
                    <w:rPr>
                      <w:rFonts w:ascii="Times New Roman" w:hAnsi="Times New Roman" w:cs="Times New Roman"/>
                      <w:color w:val="3B3838" w:themeColor="background2" w:themeShade="40"/>
                      <w:sz w:val="16"/>
                      <w:szCs w:val="16"/>
                    </w:rPr>
                    <w:t>Marketing of wood products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844FCD" w:rsidP="00E86418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hyperlink r:id="rId85" w:history="1">
                    <w:r w:rsidR="00E86418" w:rsidRPr="00E86418">
                      <w:rPr>
                        <w:rStyle w:val="Strong"/>
                        <w:rFonts w:ascii="Times New Roman" w:hAnsi="Times New Roman" w:cs="Times New Roman"/>
                        <w:color w:val="393E37"/>
                        <w:sz w:val="16"/>
                        <w:szCs w:val="16"/>
                      </w:rPr>
                      <w:t>Elective group –</w:t>
                    </w:r>
                    <w:r w:rsidR="00C275BC" w:rsidRPr="001B3A4D">
                      <w:rPr>
                        <w:rStyle w:val="Strong"/>
                        <w:rFonts w:ascii="Times New Roman" w:hAnsi="Times New Roman" w:cs="Times New Roman"/>
                        <w:color w:val="393E37"/>
                        <w:sz w:val="16"/>
                        <w:szCs w:val="16"/>
                      </w:rPr>
                      <w:t xml:space="preserve"> </w:t>
                    </w:r>
                    <w:r w:rsidR="00E86418">
                      <w:rPr>
                        <w:rStyle w:val="Strong"/>
                        <w:rFonts w:ascii="Times New Roman" w:hAnsi="Times New Roman" w:cs="Times New Roman"/>
                        <w:color w:val="393E37"/>
                        <w:sz w:val="16"/>
                        <w:szCs w:val="16"/>
                      </w:rPr>
                      <w:t>MANAGEMENT OF FURNITURE AND WOOD PRODUCTS PRODUCTION</w:t>
                    </w:r>
                    <w:r w:rsidR="00C275BC" w:rsidRPr="001B3A4D">
                      <w:rPr>
                        <w:rStyle w:val="Strong"/>
                        <w:rFonts w:ascii="Times New Roman" w:hAnsi="Times New Roman" w:cs="Times New Roman"/>
                        <w:color w:val="393E37"/>
                        <w:sz w:val="16"/>
                        <w:szCs w:val="16"/>
                      </w:rPr>
                      <w:t>:</w:t>
                    </w:r>
                  </w:hyperlink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 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 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714C30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1.</w:t>
                  </w:r>
                  <w:r w:rsidRPr="001B3A4D">
                    <w:rPr>
                      <w:rStyle w:val="apple-converted-space"/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  <w:r w:rsidR="00714C30"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 xml:space="preserve"> </w:t>
                  </w:r>
                  <w:r w:rsidR="00714C30">
                    <w:rPr>
                      <w:rStyle w:val="apple-converted-space"/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Design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C275BC" w:rsidP="00714C30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lastRenderedPageBreak/>
                    <w:t>2.</w:t>
                  </w:r>
                  <w:r w:rsidRPr="004C16D9">
                    <w:rPr>
                      <w:rStyle w:val="apple-converted-space"/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 </w:t>
                  </w:r>
                  <w:r w:rsidR="00714C30"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 Marketing of wood products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3.</w:t>
                  </w:r>
                  <w:r w:rsidRPr="004C16D9">
                    <w:rPr>
                      <w:rStyle w:val="apple-converted-space"/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 </w:t>
                  </w:r>
                  <w:r w:rsidR="00714C30"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Operational research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714C30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Total number of lessons and</w:t>
                  </w: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ECTS in the 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12+14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30</w:t>
                  </w:r>
                  <w:r w:rsidRPr="001B3A4D">
                    <w:rPr>
                      <w:rStyle w:val="apple-converted-space"/>
                      <w:rFonts w:ascii="Times New Roman" w:hAnsi="Times New Roman" w:cs="Times New Roman"/>
                      <w:b/>
                      <w:bCs/>
                      <w:color w:val="FF6600"/>
                      <w:sz w:val="16"/>
                      <w:szCs w:val="16"/>
                    </w:rPr>
                    <w:t> 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714C30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 xml:space="preserve">VI </w:t>
                  </w:r>
                  <w:r w:rsidR="00714C30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 xml:space="preserve"> semester</w:t>
                  </w:r>
                  <w:r w:rsidR="00714C30"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 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714C30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Veneers and layered boards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714C30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Wood processing in sawmills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714C30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4C16D9">
                    <w:rPr>
                      <w:rStyle w:val="Strong"/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Elective subject  </w:t>
                  </w:r>
                  <w:r w:rsidR="00C275BC" w:rsidRPr="004C16D9">
                    <w:rPr>
                      <w:rStyle w:val="Strong"/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2+2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714C30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4C16D9">
                    <w:rPr>
                      <w:rStyle w:val="Strong"/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Elective subject  </w:t>
                  </w:r>
                  <w:r w:rsidR="00C275BC" w:rsidRPr="004C16D9">
                    <w:rPr>
                      <w:rStyle w:val="Strong"/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2+2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714C30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4C16D9">
                    <w:rPr>
                      <w:rStyle w:val="Strong"/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Elective subject  </w:t>
                  </w:r>
                  <w:r w:rsidR="00C275BC" w:rsidRPr="004C16D9">
                    <w:rPr>
                      <w:rStyle w:val="Strong"/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2+2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844FCD" w:rsidP="00714C30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86" w:history="1">
                    <w:r w:rsidR="00C275BC" w:rsidRPr="004C16D9">
                      <w:rPr>
                        <w:rStyle w:val="Strong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</w:rPr>
                      <w:t xml:space="preserve"> </w:t>
                    </w:r>
                    <w:r w:rsidR="00714C30" w:rsidRPr="004C16D9">
                      <w:rPr>
                        <w:rStyle w:val="Strong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</w:rPr>
                      <w:t xml:space="preserve">Elective group - </w:t>
                    </w:r>
                    <w:hyperlink r:id="rId87" w:history="1">
                      <w:r w:rsidR="00714C30" w:rsidRPr="004C16D9">
                        <w:rPr>
                          <w:rStyle w:val="Strong"/>
                          <w:rFonts w:ascii="Times New Roman" w:hAnsi="Times New Roman" w:cs="Times New Roman"/>
                          <w:color w:val="404040" w:themeColor="text1" w:themeTint="BF"/>
                          <w:sz w:val="16"/>
                          <w:szCs w:val="16"/>
                        </w:rPr>
                        <w:t>TECHNOLOGIES OF FURNITURE AND WOOD PRODUCTS:</w:t>
                      </w:r>
                    </w:hyperlink>
                  </w:hyperlink>
                  <w:r w:rsidR="00714C30"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   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   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844FCD" w:rsidP="00714C30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88" w:tgtFrame="_blank" w:history="1">
                    <w:r w:rsidR="00C275BC" w:rsidRPr="004C16D9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</w:rPr>
                      <w:t xml:space="preserve">1. </w:t>
                    </w:r>
                    <w:r w:rsidR="00714C30" w:rsidRPr="004C16D9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</w:rPr>
                      <w:t xml:space="preserve">Technologies of wooden houses production </w:t>
                    </w:r>
                  </w:hyperlink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844FCD" w:rsidP="00714C30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89" w:tgtFrame="_blank" w:history="1">
                    <w:r w:rsidR="00C275BC" w:rsidRPr="004C16D9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</w:rPr>
                      <w:t xml:space="preserve">2. </w:t>
                    </w:r>
                    <w:r w:rsidR="00714C30" w:rsidRPr="004C16D9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</w:rPr>
                      <w:t xml:space="preserve">Technologies of wooden accessories production </w:t>
                    </w:r>
                  </w:hyperlink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C275BC" w:rsidP="00714C30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3.</w:t>
                  </w:r>
                  <w:r w:rsidR="00714C30" w:rsidRPr="004C16D9">
                    <w:rPr>
                      <w:color w:val="404040" w:themeColor="text1" w:themeTint="BF"/>
                    </w:rPr>
                    <w:t xml:space="preserve"> </w:t>
                  </w:r>
                  <w:r w:rsidR="00714C30"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Technologies of engineering products from  soild wood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844FCD" w:rsidP="00714C30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90" w:tgtFrame="_blank" w:history="1">
                    <w:r w:rsidR="00C275BC" w:rsidRPr="004C16D9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</w:rPr>
                      <w:t xml:space="preserve">4. </w:t>
                    </w:r>
                    <w:r w:rsidR="00714C30" w:rsidRPr="004C16D9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</w:rPr>
                      <w:t>Adhesion in final wood processing</w:t>
                    </w:r>
                  </w:hyperlink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844FCD" w:rsidP="00714C30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91" w:tgtFrame="_blank" w:history="1">
                    <w:r w:rsidR="00C275BC" w:rsidRPr="004C16D9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</w:rPr>
                      <w:t xml:space="preserve">5. </w:t>
                    </w:r>
                    <w:r w:rsidR="00714C30" w:rsidRPr="004C16D9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</w:rPr>
                      <w:t xml:space="preserve">Ecology in wood industry </w:t>
                    </w:r>
                  </w:hyperlink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E3704A" w:rsidP="00E3704A">
                  <w:pPr>
                    <w:spacing w:before="13" w:after="13"/>
                    <w:rPr>
                      <w:rFonts w:ascii="Times New Roman" w:hAnsi="Times New Roman" w:cs="Times New Roman"/>
                      <w:b/>
                      <w:color w:val="404040" w:themeColor="text1" w:themeTint="BF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b/>
                      <w:color w:val="404040" w:themeColor="text1" w:themeTint="BF"/>
                      <w:sz w:val="16"/>
                      <w:szCs w:val="16"/>
                    </w:rPr>
                    <w:t>Elective group –</w:t>
                  </w:r>
                  <w:r w:rsidR="00DF338F" w:rsidRPr="004C16D9">
                    <w:rPr>
                      <w:rFonts w:ascii="Times New Roman" w:hAnsi="Times New Roman" w:cs="Times New Roman"/>
                      <w:b/>
                      <w:color w:val="404040" w:themeColor="text1" w:themeTint="BF"/>
                      <w:sz w:val="16"/>
                      <w:szCs w:val="16"/>
                    </w:rPr>
                    <w:t>DESIGN</w:t>
                  </w:r>
                  <w:r w:rsidRPr="004C16D9">
                    <w:rPr>
                      <w:rFonts w:ascii="Times New Roman" w:hAnsi="Times New Roman" w:cs="Times New Roman"/>
                      <w:b/>
                      <w:color w:val="404040" w:themeColor="text1" w:themeTint="BF"/>
                      <w:sz w:val="16"/>
                      <w:szCs w:val="16"/>
                    </w:rPr>
                    <w:t xml:space="preserve"> OF FURNITURE AND WOOD PRODUCTS: 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  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  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844FCD" w:rsidP="00E3704A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92" w:tgtFrame="_blank" w:history="1">
                    <w:r w:rsidR="00C275BC" w:rsidRPr="004C16D9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</w:rPr>
                      <w:t xml:space="preserve">1. </w:t>
                    </w:r>
                    <w:r w:rsidR="00E3704A" w:rsidRPr="004C16D9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</w:rPr>
                      <w:t>Design of elements for interior furnishing</w:t>
                    </w:r>
                  </w:hyperlink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844FCD" w:rsidP="00E3704A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93" w:tgtFrame="_blank" w:history="1">
                    <w:r w:rsidR="00C275BC" w:rsidRPr="004C16D9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</w:rPr>
                      <w:t xml:space="preserve">2. </w:t>
                    </w:r>
                    <w:r w:rsidR="00E3704A" w:rsidRPr="004C16D9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</w:rPr>
                      <w:t>Technologies of engineering products from soild wood</w:t>
                    </w:r>
                  </w:hyperlink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3. </w:t>
                  </w:r>
                  <w:r w:rsidR="00E3704A"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Spatial organization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4. </w:t>
                  </w:r>
                  <w:r w:rsidR="00E3704A"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Ecology in wood industry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844FCD" w:rsidP="00E3704A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94" w:history="1">
                    <w:r w:rsidR="00E3704A" w:rsidRPr="004C16D9">
                      <w:rPr>
                        <w:rStyle w:val="Strong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</w:rPr>
                      <w:t>Elective group – MANAGEMENT OF FURNITURE AND WOOD PRODUCTS PRODUCTION:</w:t>
                    </w:r>
                  </w:hyperlink>
                  <w:r w:rsidR="00E3704A"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   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   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1. </w:t>
                  </w:r>
                  <w:r w:rsidR="00E3704A"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Enterpreneurship in wood industry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2. </w:t>
                  </w:r>
                  <w:r w:rsidR="00E3704A"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Business finance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3. </w:t>
                  </w:r>
                  <w:r w:rsidR="00E3704A"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Business law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E3704A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4. Мanagement of woody biomass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844FCD" w:rsidP="00E3704A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95" w:tgtFrame="_blank" w:history="1">
                    <w:r w:rsidR="00C275BC" w:rsidRPr="004C16D9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>5.</w:t>
                    </w:r>
                    <w:r w:rsidR="00C275BC" w:rsidRPr="004C16D9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</w:rPr>
                      <w:t xml:space="preserve"> </w:t>
                    </w:r>
                  </w:hyperlink>
                  <w:r w:rsidR="00E3704A"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 Ecology in wood industry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E3704A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Total number of lessons and</w:t>
                  </w: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ECTS in the 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12+12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30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 xml:space="preserve">IV </w:t>
                  </w:r>
                  <w:r w:rsidR="00E3704A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year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 xml:space="preserve">VII </w:t>
                  </w:r>
                  <w:r w:rsidR="00E3704A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 xml:space="preserve"> 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 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E3704A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Final wood processing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E3704A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Surface wood processing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E3704A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Organization of production</w:t>
                  </w:r>
                  <w:r w:rsid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 </w:t>
                  </w:r>
                  <w:r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 in wood processing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9C5C40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Wood industry</w:t>
                  </w:r>
                  <w:r w:rsidR="00E3704A"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 economics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E3704A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4C16D9">
                    <w:rPr>
                      <w:rStyle w:val="Strong"/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Elective subject </w:t>
                  </w:r>
                  <w:r w:rsidR="00C275BC" w:rsidRPr="004C16D9">
                    <w:rPr>
                      <w:rStyle w:val="Strong"/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 7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2+1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844FCD" w:rsidP="00E3704A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96" w:history="1">
                    <w:r w:rsidR="00E3704A" w:rsidRPr="004C16D9">
                      <w:rPr>
                        <w:rStyle w:val="Strong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</w:rPr>
                      <w:t xml:space="preserve">Elective group - </w:t>
                    </w:r>
                    <w:hyperlink r:id="rId97" w:history="1">
                      <w:r w:rsidR="00E3704A" w:rsidRPr="004C16D9">
                        <w:rPr>
                          <w:rStyle w:val="Strong"/>
                          <w:rFonts w:ascii="Times New Roman" w:hAnsi="Times New Roman" w:cs="Times New Roman"/>
                          <w:color w:val="404040" w:themeColor="text1" w:themeTint="BF"/>
                          <w:sz w:val="16"/>
                          <w:szCs w:val="16"/>
                        </w:rPr>
                        <w:t>TECHNOLOGIES OF FURNITURE AND WOOD PRODUCTS:</w:t>
                      </w:r>
                    </w:hyperlink>
                  </w:hyperlink>
                  <w:r w:rsidR="00E3704A"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 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 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E3704A" w:rsidP="00E3704A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1.Quality management in wood industry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2. </w:t>
                  </w:r>
                  <w:r w:rsidR="00E3704A"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Upholstered furniture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BF14D4" w:rsidRDefault="00844FCD" w:rsidP="00E3704A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98" w:tgtFrame="_blank" w:history="1">
                    <w:r w:rsidR="00C275BC" w:rsidRPr="00BF14D4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3. </w:t>
                    </w:r>
                    <w:r w:rsidR="00E3704A" w:rsidRPr="00BF14D4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Technology of additional products of primary wood processing </w:t>
                    </w:r>
                  </w:hyperlink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DF338F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b/>
                      <w:color w:val="404040" w:themeColor="text1" w:themeTint="BF"/>
                      <w:sz w:val="16"/>
                      <w:szCs w:val="16"/>
                    </w:rPr>
                    <w:t>Elective group –DESIGN OF FURNITURE AND WOOD PRODUCTS: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BF14D4" w:rsidRDefault="00844FCD" w:rsidP="00DF338F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99" w:tgtFrame="_blank" w:history="1">
                    <w:r w:rsidR="00C275BC" w:rsidRPr="00BF14D4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1. </w:t>
                    </w:r>
                  </w:hyperlink>
                  <w:r w:rsidR="00DF338F" w:rsidRPr="00BF14D4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 Quality management in wood industry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BF14D4" w:rsidRDefault="00844FCD" w:rsidP="00DF338F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00" w:tgtFrame="_blank" w:history="1">
                    <w:r w:rsidR="00C275BC" w:rsidRPr="00BF14D4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2. </w:t>
                    </w:r>
                  </w:hyperlink>
                  <w:r w:rsidR="009C5C40" w:rsidRPr="00BF14D4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 Upholstered furniture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844FCD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01" w:history="1">
                    <w:r w:rsidR="00D70D94" w:rsidRPr="004C16D9">
                      <w:rPr>
                        <w:rStyle w:val="Strong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</w:rPr>
                      <w:t>Elective group – MANAGEMENT OF FURNITURE AND WOOD PRODUCTS PRODUCTION:</w:t>
                    </w:r>
                  </w:hyperlink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844FCD" w:rsidP="00DF338F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02" w:tgtFrame="_blank" w:history="1">
                    <w:r w:rsidR="00C275BC" w:rsidRPr="00BF14D4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1. </w:t>
                    </w:r>
                  </w:hyperlink>
                  <w:r w:rsidR="00DF338F" w:rsidRPr="00BF14D4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 </w:t>
                  </w:r>
                  <w:r w:rsidR="00DF338F"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Quality management in wood industry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4C16D9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2. </w:t>
                  </w:r>
                  <w:r w:rsidR="00DF338F" w:rsidRPr="004C16D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Production systems in wood industry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9C5C40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Total number of lessons and</w:t>
                  </w: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ECTS in the 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14+13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30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 xml:space="preserve">VIII </w:t>
                  </w:r>
                  <w:r w:rsidR="009C5C40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 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886059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88605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Т</w:t>
                  </w:r>
                  <w:r w:rsidR="009C5C40" w:rsidRPr="0088605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imber and wood products trade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886059" w:rsidRDefault="009C5C40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88605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Management of production in wood industry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886059" w:rsidRDefault="009C5C40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88605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Design of enterprises in wood industry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886059" w:rsidRDefault="009C5C40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886059">
                    <w:rPr>
                      <w:rStyle w:val="Strong"/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Elective subject </w:t>
                  </w:r>
                  <w:r w:rsidR="00C275BC" w:rsidRPr="00886059">
                    <w:rPr>
                      <w:rStyle w:val="Strong"/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 8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886059" w:rsidRDefault="00844FCD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03" w:history="1">
                    <w:r w:rsidR="00686B17" w:rsidRPr="00886059">
                      <w:rPr>
                        <w:rStyle w:val="Strong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</w:rPr>
                      <w:t xml:space="preserve">Elective group - </w:t>
                    </w:r>
                    <w:hyperlink r:id="rId104" w:history="1">
                      <w:r w:rsidR="00686B17" w:rsidRPr="00886059">
                        <w:rPr>
                          <w:rStyle w:val="Strong"/>
                          <w:rFonts w:ascii="Times New Roman" w:hAnsi="Times New Roman" w:cs="Times New Roman"/>
                          <w:color w:val="404040" w:themeColor="text1" w:themeTint="BF"/>
                          <w:sz w:val="16"/>
                          <w:szCs w:val="16"/>
                        </w:rPr>
                        <w:t xml:space="preserve">TECHNOLOGIES OF FURNITURE AND WOOD </w:t>
                      </w:r>
                      <w:r w:rsidR="00686B17" w:rsidRPr="00886059">
                        <w:rPr>
                          <w:rStyle w:val="Strong"/>
                          <w:rFonts w:ascii="Times New Roman" w:hAnsi="Times New Roman" w:cs="Times New Roman"/>
                          <w:color w:val="404040" w:themeColor="text1" w:themeTint="BF"/>
                          <w:sz w:val="16"/>
                          <w:szCs w:val="16"/>
                        </w:rPr>
                        <w:lastRenderedPageBreak/>
                        <w:t>PRODUCTS:</w:t>
                      </w:r>
                    </w:hyperlink>
                  </w:hyperlink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lastRenderedPageBreak/>
                    <w:t>   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886059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88605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lastRenderedPageBreak/>
                    <w:t xml:space="preserve">1. </w:t>
                  </w:r>
                  <w:r w:rsidR="00C25C1D" w:rsidRPr="0088605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Composite wood products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886059" w:rsidRDefault="00844FCD" w:rsidP="00C25C1D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05" w:tgtFrame="_blank" w:history="1">
                    <w:r w:rsidR="00C275BC" w:rsidRPr="00886059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>2.</w:t>
                    </w:r>
                    <w:r w:rsidR="00C25C1D" w:rsidRPr="00886059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 Management of enterprises for furniture and wood products production </w:t>
                    </w:r>
                    <w:r w:rsidR="00C275BC" w:rsidRPr="00886059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 </w:t>
                    </w:r>
                  </w:hyperlink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886059" w:rsidRDefault="002D7138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886059">
                    <w:rPr>
                      <w:rFonts w:ascii="Times New Roman" w:hAnsi="Times New Roman" w:cs="Times New Roman"/>
                      <w:b/>
                      <w:color w:val="404040" w:themeColor="text1" w:themeTint="BF"/>
                      <w:sz w:val="16"/>
                      <w:szCs w:val="16"/>
                    </w:rPr>
                    <w:t>Elective group –DESIGN OF FURNITURE AND WOOD PRODUCTS: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 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 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886059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88605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1. </w:t>
                  </w:r>
                  <w:r w:rsidR="002D7138" w:rsidRPr="0088605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Interior design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886059" w:rsidRDefault="00844FCD" w:rsidP="002D7138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06" w:tgtFrame="_blank" w:history="1">
                    <w:r w:rsidR="00C275BC" w:rsidRPr="00886059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2. </w:t>
                    </w:r>
                    <w:r w:rsidR="002D7138" w:rsidRPr="00886059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Management of enterprises for furniture and wood products production  </w:t>
                    </w:r>
                  </w:hyperlink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886059" w:rsidRDefault="00844FCD" w:rsidP="002D7138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07" w:tgtFrame="_blank" w:history="1">
                    <w:r w:rsidR="00C275BC" w:rsidRPr="00886059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3. </w:t>
                    </w:r>
                  </w:hyperlink>
                  <w:r w:rsidR="002D7138" w:rsidRPr="0088605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 Composite wood products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886059" w:rsidRDefault="00844FCD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08" w:history="1">
                    <w:r w:rsidR="002D7138" w:rsidRPr="00886059">
                      <w:rPr>
                        <w:rStyle w:val="Strong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</w:rPr>
                      <w:t>Elective group – MANAGEMENT OF FURNITURE AND WOOD PRODUCTS PRODUCTION:</w:t>
                    </w:r>
                  </w:hyperlink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886059" w:rsidRDefault="002D7138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886059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1.Management of enterprises for furniture and wood products production</w:t>
                  </w:r>
                  <w:r w:rsidRPr="00886059">
                    <w:rPr>
                      <w:color w:val="404040" w:themeColor="text1" w:themeTint="BF"/>
                    </w:rPr>
                    <w:t xml:space="preserve"> 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886059" w:rsidRDefault="00844FCD" w:rsidP="002D7138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09" w:tgtFrame="_blank" w:history="1">
                    <w:r w:rsidR="00C275BC" w:rsidRPr="00886059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2. </w:t>
                    </w:r>
                    <w:r w:rsidR="002D7138" w:rsidRPr="00886059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Management of projects and investments </w:t>
                    </w:r>
                  </w:hyperlink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C275BC" w:rsidRPr="001B3A4D" w:rsidRDefault="00C275BC" w:rsidP="00C275B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886059" w:rsidRDefault="002D7138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886059">
                    <w:rPr>
                      <w:rStyle w:val="Strong"/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Graduate paper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E3704A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2D7138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Total number of lessons and</w:t>
                  </w: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ECTS in the 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12+12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30</w:t>
                  </w:r>
                </w:p>
              </w:tc>
            </w:tr>
          </w:tbl>
          <w:p w:rsidR="00C275BC" w:rsidRPr="001B3A4D" w:rsidRDefault="00C275BC" w:rsidP="00C275BC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0"/>
                <w:szCs w:val="20"/>
              </w:rPr>
            </w:pPr>
          </w:p>
          <w:p w:rsidR="003F4B72" w:rsidRPr="001B3A4D" w:rsidRDefault="003F4B72" w:rsidP="00D356E2">
            <w:pPr>
              <w:rPr>
                <w:rFonts w:ascii="Times New Roman" w:hAnsi="Times New Roman" w:cs="Times New Roman"/>
              </w:rPr>
            </w:pPr>
          </w:p>
        </w:tc>
      </w:tr>
      <w:tr w:rsidR="003F4B72" w:rsidRPr="001B3A4D" w:rsidTr="00D01154">
        <w:tc>
          <w:tcPr>
            <w:tcW w:w="31680" w:type="dxa"/>
            <w:tcBorders>
              <w:top w:val="single" w:sz="12" w:space="0" w:color="auto"/>
            </w:tcBorders>
          </w:tcPr>
          <w:p w:rsidR="00E87AF2" w:rsidRPr="00C275BC" w:rsidRDefault="001901E6" w:rsidP="00C275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Master studies</w:t>
            </w:r>
          </w:p>
        </w:tc>
      </w:tr>
      <w:tr w:rsidR="003F4B72" w:rsidRPr="001B3A4D" w:rsidTr="00D01154">
        <w:tc>
          <w:tcPr>
            <w:tcW w:w="31680" w:type="dxa"/>
            <w:tcBorders>
              <w:bottom w:val="single" w:sz="12" w:space="0" w:color="auto"/>
            </w:tcBorders>
          </w:tcPr>
          <w:p w:rsidR="0004244A" w:rsidRDefault="0004244A" w:rsidP="0004244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3300"/>
              </w:rPr>
            </w:pPr>
          </w:p>
          <w:p w:rsidR="00886059" w:rsidRDefault="001901E6" w:rsidP="0004244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E6">
              <w:rPr>
                <w:rFonts w:ascii="Times New Roman" w:eastAsia="Times New Roman" w:hAnsi="Times New Roman" w:cs="Times New Roman"/>
                <w:b/>
                <w:color w:val="FF3300"/>
              </w:rPr>
              <w:t>MASTER STUDIES (MSc</w:t>
            </w:r>
            <w:proofErr w:type="gramStart"/>
            <w:r w:rsidRPr="001901E6">
              <w:rPr>
                <w:rFonts w:ascii="Times New Roman" w:eastAsia="Times New Roman" w:hAnsi="Times New Roman" w:cs="Times New Roman"/>
                <w:b/>
                <w:color w:val="FF3300"/>
              </w:rPr>
              <w:t>)</w:t>
            </w:r>
            <w:proofErr w:type="gramEnd"/>
            <w:r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Study program of master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studies of technologies</w:t>
            </w:r>
            <w:r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t>, management and design 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 f</w:t>
            </w:r>
            <w:r w:rsidR="00886059">
              <w:rPr>
                <w:rFonts w:ascii="Times New Roman" w:eastAsia="Times New Roman" w:hAnsi="Times New Roman" w:cs="Times New Roman"/>
                <w:sz w:val="20"/>
                <w:szCs w:val="20"/>
              </w:rPr>
              <w:t>urniture and wood products lasts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</w:t>
            </w:r>
            <w:r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year.</w:t>
            </w:r>
            <w:r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The program is designed for students to opt for a ch</w:t>
            </w:r>
            <w:r w:rsidR="00386B3B">
              <w:rPr>
                <w:rFonts w:ascii="Times New Roman" w:eastAsia="Times New Roman" w:hAnsi="Times New Roman" w:cs="Times New Roman"/>
                <w:sz w:val="20"/>
                <w:szCs w:val="20"/>
              </w:rPr>
              <w:t>oice of one of 10 modules. Subjects in</w:t>
            </w:r>
            <w:r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each module are selected </w:t>
            </w:r>
            <w:r w:rsidR="00386B3B">
              <w:rPr>
                <w:rFonts w:ascii="Times New Roman" w:eastAsia="Times New Roman" w:hAnsi="Times New Roman" w:cs="Times New Roman"/>
                <w:sz w:val="20"/>
                <w:szCs w:val="20"/>
              </w:rPr>
              <w:t>to cover</w:t>
            </w:r>
          </w:p>
          <w:p w:rsidR="00886059" w:rsidRDefault="00886059" w:rsidP="0004244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business segments </w:t>
            </w:r>
            <w:r w:rsidR="00386B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</w:t>
            </w:r>
            <w:r w:rsidR="001901E6"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t>enterprises for furniture and wood products</w:t>
            </w:r>
            <w:r w:rsidR="00386B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production</w:t>
            </w:r>
            <w:r w:rsidR="000424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424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The n</w:t>
            </w:r>
            <w:r w:rsidR="001901E6"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t>umbe</w:t>
            </w:r>
            <w:r w:rsidR="0004244A">
              <w:rPr>
                <w:rFonts w:ascii="Times New Roman" w:eastAsia="Times New Roman" w:hAnsi="Times New Roman" w:cs="Times New Roman"/>
                <w:sz w:val="20"/>
                <w:szCs w:val="20"/>
              </w:rPr>
              <w:t>r of subjects that are taken in</w:t>
            </w:r>
            <w:r w:rsidR="001901E6"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each module is the same.</w:t>
            </w:r>
            <w:r w:rsidR="000424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86059" w:rsidRDefault="0004244A" w:rsidP="0004244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total of 4 subjects are taken i</w:t>
            </w:r>
            <w:r w:rsidR="001901E6"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t>n the winter semes</w:t>
            </w:r>
            <w:r w:rsidR="008860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ter and professional practice, </w:t>
            </w:r>
            <w:r w:rsidR="001901E6"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t>study research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work</w:t>
            </w:r>
            <w:r w:rsidR="001901E6"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preparation 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master </w:t>
            </w:r>
          </w:p>
          <w:p w:rsidR="00681F73" w:rsidRDefault="0004244A" w:rsidP="0004244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thesis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take place</w:t>
            </w:r>
            <w:r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the summer semester</w:t>
            </w:r>
            <w:r w:rsidR="001901E6"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901E6"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Modules in the TMP master studies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are</w:t>
            </w:r>
            <w:r w:rsidR="001901E6"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1901E6"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Module 1: Primary wood processing</w:t>
            </w:r>
            <w:r w:rsidR="001901E6"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Module 2: Final wood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processing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Module 3: Chemical and </w:t>
            </w:r>
            <w:r w:rsidR="001901E6"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t>mechanical wood processing</w:t>
            </w:r>
            <w:r w:rsidR="001901E6"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Module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Machines and apparatuses in</w:t>
            </w:r>
            <w:r w:rsidR="001901E6"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wood processing</w:t>
            </w:r>
            <w:r w:rsidR="001901E6"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Module 5: Wo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 protection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Module 6: Modelling of wood products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Module 7: T</w:t>
            </w:r>
            <w:r w:rsidR="001901E6"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imber trade and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wood industry economics </w:t>
            </w:r>
            <w:r w:rsidR="001901E6"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Mod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ule 8: Management and technologies</w:t>
            </w:r>
            <w:r w:rsidR="001901E6"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woody</w:t>
            </w:r>
            <w:r w:rsidR="001901E6"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biomass</w:t>
            </w:r>
            <w:r w:rsidR="001901E6"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Module 9: Organization</w:t>
            </w:r>
            <w:r w:rsidR="00681F7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901E6"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management and design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 companies in</w:t>
            </w:r>
            <w:r w:rsidR="001901E6"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wood industry</w:t>
            </w:r>
            <w:r w:rsidR="001901E6"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Module 10: Wood in Construction</w:t>
            </w:r>
            <w:r w:rsidR="001901E6"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901E6"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After the preparation and defense of 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master thesis students obtain the</w:t>
            </w:r>
            <w:r w:rsidR="001901E6"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academic titl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 Master engineer of technologies</w:t>
            </w:r>
            <w:r w:rsidR="001901E6"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t>, management</w:t>
            </w:r>
          </w:p>
          <w:p w:rsidR="001901E6" w:rsidRPr="001901E6" w:rsidRDefault="001901E6" w:rsidP="0004244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gramEnd"/>
            <w:r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design</w:t>
            </w:r>
            <w:r w:rsidR="000424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</w:t>
            </w:r>
            <w:r w:rsidR="00681F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furniture </w:t>
            </w:r>
            <w:r w:rsidRPr="001901E6">
              <w:rPr>
                <w:rFonts w:ascii="Times New Roman" w:eastAsia="Times New Roman" w:hAnsi="Times New Roman" w:cs="Times New Roman"/>
                <w:sz w:val="20"/>
                <w:szCs w:val="20"/>
              </w:rPr>
              <w:t>and wood products.</w:t>
            </w:r>
          </w:p>
          <w:p w:rsidR="00C275BC" w:rsidRPr="001901E6" w:rsidRDefault="00C275BC" w:rsidP="00C2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5BC" w:rsidRPr="009C1092" w:rsidRDefault="00C275BC" w:rsidP="00C275B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color w:val="FF6600"/>
                <w:sz w:val="16"/>
                <w:szCs w:val="16"/>
              </w:rPr>
            </w:pPr>
            <w:r w:rsidRPr="009C1092">
              <w:rPr>
                <w:color w:val="FF6600"/>
                <w:sz w:val="16"/>
                <w:szCs w:val="16"/>
              </w:rPr>
              <w:t> </w:t>
            </w:r>
            <w:r w:rsidR="009C1092" w:rsidRPr="009C1092">
              <w:rPr>
                <w:b/>
                <w:color w:val="FF6600"/>
              </w:rPr>
              <w:t>CURRICULUM OF THE MASTER STUDY PROGRAM</w:t>
            </w:r>
          </w:p>
          <w:tbl>
            <w:tblPr>
              <w:tblW w:w="6887" w:type="dxa"/>
              <w:tblInd w:w="1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58"/>
              <w:gridCol w:w="621"/>
              <w:gridCol w:w="608"/>
            </w:tblGrid>
            <w:tr w:rsidR="00C275BC" w:rsidRPr="001B3A4D" w:rsidTr="002D1524">
              <w:tc>
                <w:tcPr>
                  <w:tcW w:w="6261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9C1092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Subject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9C1092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Lessons no.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9C1092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ECTS</w:t>
                  </w: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 xml:space="preserve">I </w:t>
                  </w:r>
                  <w:r w:rsidR="009C1092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year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 xml:space="preserve">I </w:t>
                  </w:r>
                  <w:r w:rsidR="009C1092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 xml:space="preserve"> 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9C109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Wood science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2+2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9C109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Elective subject </w:t>
                  </w:r>
                  <w:r w:rsidR="00C275BC"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9C109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Elective subject </w:t>
                  </w:r>
                  <w:r w:rsidR="00C275BC"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9C109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Elective subject </w:t>
                  </w:r>
                  <w:r w:rsidR="00C275BC"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9C109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lastRenderedPageBreak/>
                    <w:t>Total number of lessons and</w:t>
                  </w: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ECTS in the 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 </w:t>
                  </w: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11+11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30</w:t>
                  </w:r>
                  <w:r w:rsidRPr="001B3A4D">
                    <w:rPr>
                      <w:rStyle w:val="apple-converted-space"/>
                      <w:rFonts w:ascii="Times New Roman" w:hAnsi="Times New Roman" w:cs="Times New Roman"/>
                      <w:b/>
                      <w:bCs/>
                      <w:color w:val="FF6600"/>
                      <w:sz w:val="16"/>
                      <w:szCs w:val="16"/>
                    </w:rPr>
                    <w:t> </w:t>
                  </w: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9C1092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 xml:space="preserve">II </w:t>
                  </w:r>
                  <w:r w:rsidR="009C1092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 </w:t>
                  </w: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9C109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Professional practice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5</w:t>
                  </w: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9C109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Study research work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10</w:t>
                  </w: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9C109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Master thesis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15</w:t>
                  </w: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9C109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Total number of lessons and</w:t>
                  </w: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ECTS in the 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30</w:t>
                  </w:r>
                </w:p>
              </w:tc>
            </w:tr>
          </w:tbl>
          <w:p w:rsidR="00C275BC" w:rsidRPr="001B3A4D" w:rsidRDefault="00C275BC" w:rsidP="00C275B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color w:val="52594F"/>
                <w:sz w:val="16"/>
                <w:szCs w:val="16"/>
              </w:rPr>
            </w:pPr>
            <w:r w:rsidRPr="001B3A4D">
              <w:rPr>
                <w:color w:val="52594F"/>
                <w:sz w:val="16"/>
                <w:szCs w:val="16"/>
              </w:rPr>
              <w:t> </w:t>
            </w:r>
          </w:p>
          <w:tbl>
            <w:tblPr>
              <w:tblW w:w="6887" w:type="dxa"/>
              <w:tblInd w:w="1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87"/>
            </w:tblGrid>
            <w:tr w:rsidR="00C275BC" w:rsidRPr="001B3A4D" w:rsidTr="002D1524">
              <w:tc>
                <w:tcPr>
                  <w:tcW w:w="0" w:type="auto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9C1092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Submodule</w:t>
                  </w:r>
                  <w:r w:rsidR="00C275BC" w:rsidRPr="001B3A4D">
                    <w:rPr>
                      <w:rStyle w:val="Strong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: </w:t>
                  </w:r>
                  <w:r>
                    <w:rPr>
                      <w:rStyle w:val="Strong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Primary wood processing</w:t>
                  </w: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9C1092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Subject</w:t>
                  </w: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9C109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Modifications of wood</w:t>
                  </w: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9C109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Wood drying</w:t>
                  </w: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844FCD" w:rsidP="009C1092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10" w:tgtFrame="_blank" w:history="1">
                    <w:r w:rsidR="009C1092" w:rsidRPr="00E73A73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>Quality of raw material and sawmill products</w:t>
                    </w:r>
                  </w:hyperlink>
                  <w:r w:rsidR="009C1092" w:rsidRPr="00E73A73">
                    <w:rPr>
                      <w:color w:val="404040" w:themeColor="text1" w:themeTint="BF"/>
                    </w:rPr>
                    <w:t xml:space="preserve"> </w:t>
                  </w: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9C1092" w:rsidP="009C1092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Quality of raw material, veneers and veneer products </w:t>
                  </w: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844FCD" w:rsidP="009C1092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11" w:tgtFrame="_blank" w:history="1">
                    <w:r w:rsidR="009C1092" w:rsidRPr="00E73A73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>Planning and programming of sawmill production</w:t>
                    </w:r>
                  </w:hyperlink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844FCD" w:rsidP="009A25CD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12" w:tgtFrame="_blank" w:history="1">
                    <w:r w:rsidR="009A25CD" w:rsidRPr="00E73A73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>Properties and application of engineering products from</w:t>
                    </w:r>
                    <w:r w:rsidR="00E73A73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="009A25CD" w:rsidRPr="00E73A73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 solid wood</w:t>
                    </w:r>
                  </w:hyperlink>
                </w:p>
              </w:tc>
            </w:tr>
          </w:tbl>
          <w:p w:rsidR="00C275BC" w:rsidRPr="001B3A4D" w:rsidRDefault="00C275BC" w:rsidP="00C275B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color w:val="52594F"/>
                <w:sz w:val="16"/>
                <w:szCs w:val="16"/>
              </w:rPr>
            </w:pPr>
            <w:r w:rsidRPr="001B3A4D">
              <w:rPr>
                <w:color w:val="52594F"/>
                <w:sz w:val="16"/>
                <w:szCs w:val="16"/>
              </w:rPr>
              <w:t> </w:t>
            </w:r>
          </w:p>
          <w:tbl>
            <w:tblPr>
              <w:tblW w:w="6887" w:type="dxa"/>
              <w:tblInd w:w="1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87"/>
            </w:tblGrid>
            <w:tr w:rsidR="00C275BC" w:rsidRPr="001B3A4D" w:rsidTr="002D1524">
              <w:tc>
                <w:tcPr>
                  <w:tcW w:w="0" w:type="auto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EB4DA5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Submodule</w:t>
                  </w:r>
                  <w:r w:rsidRPr="001B3A4D">
                    <w:rPr>
                      <w:rStyle w:val="Strong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: </w:t>
                  </w:r>
                  <w:r>
                    <w:rPr>
                      <w:rStyle w:val="Strong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Final wood processing</w:t>
                  </w:r>
                  <w:r w:rsidRPr="001B3A4D">
                    <w:rPr>
                      <w:rStyle w:val="Strong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EB4DA5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Subject</w:t>
                  </w: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844FCD" w:rsidP="006B7B43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13" w:history="1">
                    <w:r w:rsidR="00C275BC" w:rsidRPr="00E73A73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>Т</w:t>
                    </w:r>
                    <w:r w:rsidR="006B7B43" w:rsidRPr="00E73A73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echnology of wood products in construction and wooden accessories </w:t>
                    </w:r>
                  </w:hyperlink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6B7B43" w:rsidP="006B7B43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Surface processing of wood in exterior</w:t>
                  </w: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6B7B43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Interior wooden constructions</w:t>
                  </w: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6B7B43" w:rsidP="006B7B43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Assurance of the quality of final wood products </w:t>
                  </w:r>
                </w:p>
              </w:tc>
            </w:tr>
            <w:tr w:rsidR="00C275BC" w:rsidRPr="001B3A4D" w:rsidTr="002D1524">
              <w:trPr>
                <w:trHeight w:val="313"/>
              </w:trPr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6B7B43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Automation of the varnishing process</w:t>
                  </w:r>
                </w:p>
              </w:tc>
            </w:tr>
            <w:tr w:rsidR="00C275BC" w:rsidRPr="001B3A4D" w:rsidTr="002D1524">
              <w:trPr>
                <w:trHeight w:val="313"/>
              </w:trPr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6B7B43" w:rsidP="006B7B43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Interaction between  the processed and tool material in wood processing </w:t>
                  </w:r>
                  <w:r w:rsidR="00C275BC"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- </w:t>
                  </w: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 specifics of mechanical processing of soild wood and wood-based composites    </w:t>
                  </w: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275BC" w:rsidRPr="001B3A4D" w:rsidRDefault="00C275BC" w:rsidP="00C275B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color w:val="52594F"/>
                <w:sz w:val="16"/>
                <w:szCs w:val="16"/>
              </w:rPr>
            </w:pPr>
            <w:r w:rsidRPr="001B3A4D">
              <w:rPr>
                <w:color w:val="52594F"/>
                <w:sz w:val="16"/>
                <w:szCs w:val="16"/>
              </w:rPr>
              <w:t> </w:t>
            </w:r>
          </w:p>
          <w:tbl>
            <w:tblPr>
              <w:tblW w:w="6887" w:type="dxa"/>
              <w:tblInd w:w="1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87"/>
            </w:tblGrid>
            <w:tr w:rsidR="00C275BC" w:rsidRPr="001B3A4D" w:rsidTr="002D1524">
              <w:tc>
                <w:tcPr>
                  <w:tcW w:w="0" w:type="auto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AD66DA" w:rsidP="00AD66DA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Submodule</w:t>
                  </w:r>
                  <w:r w:rsidRPr="001B3A4D">
                    <w:rPr>
                      <w:rStyle w:val="Strong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: </w:t>
                  </w:r>
                  <w:r>
                    <w:rPr>
                      <w:rStyle w:val="Strong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Chemical and mechanical wood processing</w:t>
                  </w:r>
                  <w:r w:rsidRPr="001B3A4D">
                    <w:rPr>
                      <w:rStyle w:val="Strong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AD66DA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Subject</w:t>
                  </w: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844FCD" w:rsidP="00AD66DA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14" w:tgtFrame="_blank" w:history="1">
                    <w:r w:rsidR="00AD66DA" w:rsidRPr="00E73A73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Modelling of properties of chopped wood composites </w:t>
                    </w:r>
                  </w:hyperlink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844FCD" w:rsidP="00AD66DA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15" w:tgtFrame="_blank" w:history="1">
                    <w:r w:rsidR="00C275BC" w:rsidRPr="00E73A73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>Т</w:t>
                    </w:r>
                    <w:r w:rsidR="00AD66DA" w:rsidRPr="00E73A73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heory of adhesion of chopped wood composites </w:t>
                    </w:r>
                  </w:hyperlink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39543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Modification of wood with chemical methods</w:t>
                  </w:r>
                  <w:r w:rsidR="00C275BC"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844FCD" w:rsidP="00395432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16" w:tgtFrame="_blank" w:history="1">
                    <w:r w:rsidR="00395432" w:rsidRPr="00E73A73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Products of extraction and destillation of wood </w:t>
                    </w:r>
                  </w:hyperlink>
                </w:p>
              </w:tc>
            </w:tr>
            <w:tr w:rsidR="00C275BC" w:rsidRPr="001B3A4D" w:rsidTr="002D1524">
              <w:trPr>
                <w:trHeight w:val="273"/>
              </w:trPr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844FCD" w:rsidP="00395432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17" w:tgtFrame="_blank" w:history="1">
                    <w:r w:rsidR="00395432" w:rsidRPr="00E73A73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>Nanotechnologies in wood industry</w:t>
                    </w:r>
                  </w:hyperlink>
                </w:p>
              </w:tc>
            </w:tr>
            <w:tr w:rsidR="00C275BC" w:rsidRPr="001B3A4D" w:rsidTr="002D1524">
              <w:trPr>
                <w:trHeight w:val="273"/>
              </w:trPr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8D0F86" w:rsidP="008D0F86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Interaction between  the processed and tool material in wood processing -  specifics of mechanical processing of soild wood and wood-based composites    </w:t>
                  </w:r>
                  <w:hyperlink r:id="rId118" w:history="1"/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275BC" w:rsidRPr="001B3A4D" w:rsidRDefault="00C275BC" w:rsidP="00C275B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color w:val="52594F"/>
                <w:sz w:val="16"/>
                <w:szCs w:val="16"/>
              </w:rPr>
            </w:pPr>
            <w:r w:rsidRPr="001B3A4D">
              <w:rPr>
                <w:color w:val="52594F"/>
                <w:sz w:val="16"/>
                <w:szCs w:val="16"/>
              </w:rPr>
              <w:t> </w:t>
            </w:r>
          </w:p>
          <w:tbl>
            <w:tblPr>
              <w:tblW w:w="6975" w:type="dxa"/>
              <w:tblInd w:w="1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75"/>
            </w:tblGrid>
            <w:tr w:rsidR="00C275BC" w:rsidRPr="001B3A4D" w:rsidTr="002D1524">
              <w:trPr>
                <w:trHeight w:val="274"/>
              </w:trPr>
              <w:tc>
                <w:tcPr>
                  <w:tcW w:w="0" w:type="auto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8D0F86" w:rsidP="008D0F86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Submodule</w:t>
                  </w:r>
                  <w:r w:rsidRPr="001B3A4D">
                    <w:rPr>
                      <w:rStyle w:val="Strong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: </w:t>
                  </w:r>
                  <w:r>
                    <w:rPr>
                      <w:rStyle w:val="Strong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Machines and apparatuses in wood processing</w:t>
                  </w:r>
                  <w:r w:rsidRPr="001B3A4D">
                    <w:rPr>
                      <w:rStyle w:val="Strong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C275BC" w:rsidRPr="001B3A4D" w:rsidTr="002D1524">
              <w:trPr>
                <w:trHeight w:val="261"/>
              </w:trPr>
              <w:tc>
                <w:tcPr>
                  <w:tcW w:w="6975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8D0F86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Subject</w:t>
                  </w:r>
                </w:p>
              </w:tc>
            </w:tr>
            <w:tr w:rsidR="00C275BC" w:rsidRPr="001B3A4D" w:rsidTr="002D1524">
              <w:trPr>
                <w:trHeight w:val="274"/>
              </w:trPr>
              <w:tc>
                <w:tcPr>
                  <w:tcW w:w="6975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844FCD" w:rsidP="002B4FC7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19" w:tgtFrame="_blank" w:history="1">
                    <w:r w:rsidR="002B4FC7" w:rsidRPr="00E73A73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Systems of automatic management in wood industry </w:t>
                    </w:r>
                  </w:hyperlink>
                </w:p>
              </w:tc>
            </w:tr>
            <w:tr w:rsidR="00C275BC" w:rsidRPr="001B3A4D" w:rsidTr="002D1524">
              <w:trPr>
                <w:trHeight w:val="508"/>
              </w:trPr>
              <w:tc>
                <w:tcPr>
                  <w:tcW w:w="6975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844FCD" w:rsidP="008D5025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20" w:tgtFrame="_blank" w:history="1">
                    <w:r w:rsidR="008D5025" w:rsidRPr="00E73A73">
                      <w:rPr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</w:rPr>
                      <w:t xml:space="preserve"> Interaction between  the processed and tool material in wood processing -  specifics of mechanical processing of soild wood and wood-based composites    </w:t>
                    </w:r>
                  </w:hyperlink>
                </w:p>
              </w:tc>
            </w:tr>
            <w:tr w:rsidR="00C275BC" w:rsidRPr="001B3A4D" w:rsidTr="002D1524">
              <w:trPr>
                <w:trHeight w:val="274"/>
              </w:trPr>
              <w:tc>
                <w:tcPr>
                  <w:tcW w:w="6975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844FCD" w:rsidP="001647B1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21" w:tgtFrame="_blank" w:history="1">
                    <w:r w:rsidR="001647B1" w:rsidRPr="00E73A73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>Маchines for wood processing with computer numerical control</w:t>
                    </w:r>
                  </w:hyperlink>
                </w:p>
              </w:tc>
            </w:tr>
            <w:tr w:rsidR="00C275BC" w:rsidRPr="001B3A4D" w:rsidTr="002D1524">
              <w:trPr>
                <w:trHeight w:val="274"/>
              </w:trPr>
              <w:tc>
                <w:tcPr>
                  <w:tcW w:w="6975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844FCD" w:rsidP="001647B1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22" w:tgtFrame="_blank" w:history="1">
                    <w:r w:rsidR="001647B1" w:rsidRPr="00E73A73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>Non-conventional technologies in wood processing</w:t>
                    </w:r>
                  </w:hyperlink>
                </w:p>
              </w:tc>
            </w:tr>
            <w:tr w:rsidR="00C275BC" w:rsidRPr="001B3A4D" w:rsidTr="002D1524">
              <w:trPr>
                <w:trHeight w:val="274"/>
              </w:trPr>
              <w:tc>
                <w:tcPr>
                  <w:tcW w:w="6975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844FCD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23" w:tgtFrame="_blank" w:history="1">
                    <w:r w:rsidR="001647B1" w:rsidRPr="00E73A73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Modelling of properties of chopped wood composites </w:t>
                    </w:r>
                  </w:hyperlink>
                </w:p>
              </w:tc>
            </w:tr>
            <w:tr w:rsidR="00C275BC" w:rsidRPr="001B3A4D" w:rsidTr="002D1524">
              <w:trPr>
                <w:trHeight w:val="274"/>
              </w:trPr>
              <w:tc>
                <w:tcPr>
                  <w:tcW w:w="6975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1647B1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Assurance of the quality of final wood products</w:t>
                  </w:r>
                </w:p>
              </w:tc>
            </w:tr>
            <w:tr w:rsidR="00C275BC" w:rsidRPr="001B3A4D" w:rsidTr="002D1524">
              <w:tc>
                <w:tcPr>
                  <w:tcW w:w="6975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275BC" w:rsidRPr="001B3A4D" w:rsidRDefault="00C275BC" w:rsidP="00C275B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color w:val="52594F"/>
                <w:sz w:val="16"/>
                <w:szCs w:val="16"/>
              </w:rPr>
            </w:pPr>
            <w:r w:rsidRPr="001B3A4D">
              <w:rPr>
                <w:color w:val="52594F"/>
                <w:sz w:val="16"/>
                <w:szCs w:val="16"/>
              </w:rPr>
              <w:t> </w:t>
            </w:r>
          </w:p>
          <w:tbl>
            <w:tblPr>
              <w:tblW w:w="6887" w:type="dxa"/>
              <w:tblInd w:w="1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87"/>
            </w:tblGrid>
            <w:tr w:rsidR="00C275BC" w:rsidRPr="001B3A4D" w:rsidTr="002D1524">
              <w:tc>
                <w:tcPr>
                  <w:tcW w:w="0" w:type="auto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1647B1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Submodule</w:t>
                  </w:r>
                  <w:r w:rsidR="00C275BC" w:rsidRPr="001B3A4D">
                    <w:rPr>
                      <w:rStyle w:val="Strong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: </w:t>
                  </w:r>
                  <w:r>
                    <w:rPr>
                      <w:rStyle w:val="Strong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Wood protection</w:t>
                  </w: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8D0F86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Subject</w:t>
                  </w: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844FCD" w:rsidP="001647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24" w:tgtFrame="_blank" w:history="1">
                    <w:r w:rsidR="001647B1" w:rsidRPr="00E73A73">
                      <w:rPr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</w:rPr>
                      <w:t>Entomology of xylophagi</w:t>
                    </w:r>
                  </w:hyperlink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1647B1" w:rsidRPr="00E73A73" w:rsidRDefault="001647B1" w:rsidP="001647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404040" w:themeColor="text1" w:themeTint="BF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lastRenderedPageBreak/>
                    <w:t>Wood pathology ‒ lignicolous fungi</w:t>
                  </w:r>
                </w:p>
                <w:p w:rsidR="00C275BC" w:rsidRPr="00E73A73" w:rsidRDefault="00C275BC" w:rsidP="001647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1647B1" w:rsidP="001647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Wood protection</w:t>
                  </w: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1647B1" w:rsidRPr="00E73A73" w:rsidRDefault="001647B1" w:rsidP="001647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Protection of interior wooden constructions</w:t>
                  </w:r>
                </w:p>
                <w:p w:rsidR="00C275BC" w:rsidRPr="00E73A73" w:rsidRDefault="00C275BC" w:rsidP="001647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1647B1" w:rsidRPr="00E73A73" w:rsidRDefault="001647B1" w:rsidP="001647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6"/>
                      <w:szCs w:val="16"/>
                    </w:rPr>
                    <w:t xml:space="preserve">Protection of wooden cultural monuments and collections </w:t>
                  </w:r>
                </w:p>
                <w:p w:rsidR="00C275BC" w:rsidRPr="00E73A73" w:rsidRDefault="00C275BC" w:rsidP="001647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1647B1" w:rsidRPr="00E73A73" w:rsidRDefault="001647B1" w:rsidP="001647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Protection of wood raw material in a storage yard </w:t>
                  </w:r>
                </w:p>
                <w:p w:rsidR="00C275BC" w:rsidRPr="00E73A73" w:rsidRDefault="00C275BC" w:rsidP="001647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1647B1" w:rsidRPr="00E73A73" w:rsidRDefault="001647B1" w:rsidP="001647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Impregnation of wood in tanks</w:t>
                  </w:r>
                </w:p>
                <w:p w:rsidR="00C275BC" w:rsidRPr="00E73A73" w:rsidRDefault="00C275BC" w:rsidP="001647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</w:tr>
          </w:tbl>
          <w:p w:rsidR="00C275BC" w:rsidRPr="001B3A4D" w:rsidRDefault="00C275BC" w:rsidP="001647B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52594F"/>
                <w:sz w:val="16"/>
                <w:szCs w:val="16"/>
              </w:rPr>
            </w:pPr>
            <w:r w:rsidRPr="001B3A4D">
              <w:rPr>
                <w:color w:val="52594F"/>
                <w:sz w:val="16"/>
                <w:szCs w:val="16"/>
              </w:rPr>
              <w:t> </w:t>
            </w:r>
          </w:p>
          <w:tbl>
            <w:tblPr>
              <w:tblW w:w="6962" w:type="dxa"/>
              <w:tblInd w:w="1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62"/>
            </w:tblGrid>
            <w:tr w:rsidR="00C275BC" w:rsidRPr="001B3A4D" w:rsidTr="002D1524">
              <w:trPr>
                <w:trHeight w:val="290"/>
              </w:trPr>
              <w:tc>
                <w:tcPr>
                  <w:tcW w:w="0" w:type="auto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1647B1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Submodule</w:t>
                  </w:r>
                  <w:r w:rsidR="00C275BC" w:rsidRPr="001B3A4D">
                    <w:rPr>
                      <w:rStyle w:val="Strong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: </w:t>
                  </w:r>
                  <w:r>
                    <w:rPr>
                      <w:rStyle w:val="Strong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Modelling of wood products</w:t>
                  </w:r>
                </w:p>
              </w:tc>
            </w:tr>
            <w:tr w:rsidR="00C275BC" w:rsidRPr="001B3A4D" w:rsidTr="002D1524">
              <w:trPr>
                <w:trHeight w:val="290"/>
              </w:trPr>
              <w:tc>
                <w:tcPr>
                  <w:tcW w:w="6962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8D0F86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Subject</w:t>
                  </w:r>
                </w:p>
              </w:tc>
            </w:tr>
            <w:tr w:rsidR="00C275BC" w:rsidRPr="001B3A4D" w:rsidTr="002D1524">
              <w:trPr>
                <w:trHeight w:val="290"/>
              </w:trPr>
              <w:tc>
                <w:tcPr>
                  <w:tcW w:w="6962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1647B1" w:rsidP="00C275BC">
                  <w:pPr>
                    <w:spacing w:before="13" w:after="13"/>
                    <w:rPr>
                      <w:rFonts w:ascii="Times New Roman" w:hAnsi="Times New Roman" w:cs="Times New Roman"/>
                      <w:b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Style w:val="Strong"/>
                      <w:rFonts w:ascii="Times New Roman" w:hAnsi="Times New Roman" w:cs="Times New Roman"/>
                      <w:b w:val="0"/>
                      <w:color w:val="404040" w:themeColor="text1" w:themeTint="BF"/>
                      <w:sz w:val="16"/>
                      <w:szCs w:val="16"/>
                    </w:rPr>
                    <w:t>Modelling of wood products</w:t>
                  </w:r>
                </w:p>
              </w:tc>
            </w:tr>
            <w:tr w:rsidR="00C275BC" w:rsidRPr="001B3A4D" w:rsidTr="002D1524">
              <w:trPr>
                <w:trHeight w:val="290"/>
              </w:trPr>
              <w:tc>
                <w:tcPr>
                  <w:tcW w:w="6962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1647B1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Interior furnishing</w:t>
                  </w:r>
                </w:p>
              </w:tc>
            </w:tr>
            <w:tr w:rsidR="00C275BC" w:rsidRPr="001B3A4D" w:rsidTr="002D1524">
              <w:trPr>
                <w:trHeight w:val="290"/>
              </w:trPr>
              <w:tc>
                <w:tcPr>
                  <w:tcW w:w="6962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1647B1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Wooden constructions in the interior</w:t>
                  </w:r>
                </w:p>
              </w:tc>
            </w:tr>
            <w:tr w:rsidR="00C275BC" w:rsidRPr="001B3A4D" w:rsidTr="002D1524">
              <w:trPr>
                <w:trHeight w:val="290"/>
              </w:trPr>
              <w:tc>
                <w:tcPr>
                  <w:tcW w:w="6962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1647B1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History of furniture design</w:t>
                  </w:r>
                </w:p>
              </w:tc>
            </w:tr>
            <w:tr w:rsidR="00C275BC" w:rsidRPr="001B3A4D" w:rsidTr="002D1524">
              <w:trPr>
                <w:trHeight w:val="290"/>
              </w:trPr>
              <w:tc>
                <w:tcPr>
                  <w:tcW w:w="6962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1647B1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Assurance of the quality of final wood products</w:t>
                  </w:r>
                </w:p>
              </w:tc>
            </w:tr>
            <w:tr w:rsidR="00C275BC" w:rsidRPr="001B3A4D" w:rsidTr="002D1524">
              <w:trPr>
                <w:trHeight w:val="15"/>
              </w:trPr>
              <w:tc>
                <w:tcPr>
                  <w:tcW w:w="6962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1647B1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Surface wood processing in exterior</w:t>
                  </w:r>
                </w:p>
              </w:tc>
            </w:tr>
            <w:tr w:rsidR="00C275BC" w:rsidRPr="001B3A4D" w:rsidTr="002D1524">
              <w:tc>
                <w:tcPr>
                  <w:tcW w:w="6962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275BC" w:rsidRPr="001B3A4D" w:rsidRDefault="00C275BC" w:rsidP="00C275B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color w:val="52594F"/>
                <w:sz w:val="16"/>
                <w:szCs w:val="16"/>
              </w:rPr>
            </w:pPr>
            <w:r w:rsidRPr="001B3A4D">
              <w:rPr>
                <w:color w:val="52594F"/>
                <w:sz w:val="16"/>
                <w:szCs w:val="16"/>
              </w:rPr>
              <w:t> </w:t>
            </w:r>
          </w:p>
          <w:tbl>
            <w:tblPr>
              <w:tblW w:w="6987" w:type="dxa"/>
              <w:tblInd w:w="1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87"/>
            </w:tblGrid>
            <w:tr w:rsidR="00C275BC" w:rsidRPr="001B3A4D" w:rsidTr="002D1524">
              <w:trPr>
                <w:trHeight w:val="285"/>
              </w:trPr>
              <w:tc>
                <w:tcPr>
                  <w:tcW w:w="0" w:type="auto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5926C2" w:rsidP="009625B1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Submodule</w:t>
                  </w:r>
                  <w:r w:rsidR="00C275BC" w:rsidRPr="001B3A4D">
                    <w:rPr>
                      <w:rStyle w:val="Strong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: </w:t>
                  </w:r>
                  <w:r w:rsidR="009625B1">
                    <w:rPr>
                      <w:rStyle w:val="Strong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Timber trade and wood industry economics</w:t>
                  </w:r>
                </w:p>
              </w:tc>
            </w:tr>
            <w:tr w:rsidR="00C275BC" w:rsidRPr="001B3A4D" w:rsidTr="002D1524">
              <w:trPr>
                <w:trHeight w:val="272"/>
              </w:trPr>
              <w:tc>
                <w:tcPr>
                  <w:tcW w:w="6987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8D0F86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Subject</w:t>
                  </w:r>
                </w:p>
              </w:tc>
            </w:tr>
            <w:tr w:rsidR="00C275BC" w:rsidRPr="001B3A4D" w:rsidTr="002D1524">
              <w:trPr>
                <w:trHeight w:val="285"/>
              </w:trPr>
              <w:tc>
                <w:tcPr>
                  <w:tcW w:w="6987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724A0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International marketing of wood products</w:t>
                  </w:r>
                </w:p>
              </w:tc>
            </w:tr>
            <w:tr w:rsidR="00C275BC" w:rsidRPr="001B3A4D" w:rsidTr="002D1524">
              <w:trPr>
                <w:trHeight w:val="272"/>
              </w:trPr>
              <w:tc>
                <w:tcPr>
                  <w:tcW w:w="6987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724A02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Economics of wood industry enterprises </w:t>
                  </w:r>
                </w:p>
              </w:tc>
            </w:tr>
            <w:tr w:rsidR="00C275BC" w:rsidRPr="001B3A4D" w:rsidTr="002D1524">
              <w:trPr>
                <w:trHeight w:val="285"/>
              </w:trPr>
              <w:tc>
                <w:tcPr>
                  <w:tcW w:w="6987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8C66CB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Furniture and wood products market</w:t>
                  </w:r>
                </w:p>
              </w:tc>
            </w:tr>
            <w:tr w:rsidR="00C275BC" w:rsidRPr="001B3A4D" w:rsidTr="002D1524">
              <w:trPr>
                <w:trHeight w:val="272"/>
              </w:trPr>
              <w:tc>
                <w:tcPr>
                  <w:tcW w:w="6987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8C66CB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Development policy in wood industry</w:t>
                  </w:r>
                </w:p>
              </w:tc>
            </w:tr>
            <w:tr w:rsidR="00C275BC" w:rsidRPr="001B3A4D" w:rsidTr="002D1524">
              <w:trPr>
                <w:trHeight w:val="285"/>
              </w:trPr>
              <w:tc>
                <w:tcPr>
                  <w:tcW w:w="6987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8C66CB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Small enterprise management</w:t>
                  </w:r>
                </w:p>
              </w:tc>
            </w:tr>
            <w:tr w:rsidR="00C275BC" w:rsidRPr="001B3A4D" w:rsidTr="002D1524">
              <w:trPr>
                <w:trHeight w:val="285"/>
              </w:trPr>
              <w:tc>
                <w:tcPr>
                  <w:tcW w:w="6987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8C66CB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Organization of production in wood industry</w:t>
                  </w:r>
                </w:p>
              </w:tc>
            </w:tr>
            <w:tr w:rsidR="00C275BC" w:rsidRPr="001B3A4D" w:rsidTr="002D1524">
              <w:tc>
                <w:tcPr>
                  <w:tcW w:w="6987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p w:rsidR="00C275BC" w:rsidRPr="001B3A4D" w:rsidRDefault="00C275BC" w:rsidP="00C275B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color w:val="52594F"/>
                <w:sz w:val="16"/>
                <w:szCs w:val="16"/>
              </w:rPr>
            </w:pPr>
            <w:r w:rsidRPr="001B3A4D">
              <w:rPr>
                <w:color w:val="52594F"/>
                <w:sz w:val="16"/>
                <w:szCs w:val="16"/>
              </w:rPr>
              <w:t> </w:t>
            </w:r>
          </w:p>
          <w:tbl>
            <w:tblPr>
              <w:tblW w:w="6937" w:type="dxa"/>
              <w:tblInd w:w="1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37"/>
            </w:tblGrid>
            <w:tr w:rsidR="00C275BC" w:rsidRPr="001B3A4D" w:rsidTr="002D1524">
              <w:trPr>
                <w:trHeight w:val="262"/>
              </w:trPr>
              <w:tc>
                <w:tcPr>
                  <w:tcW w:w="0" w:type="auto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797F9E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Submodule</w:t>
                  </w:r>
                  <w:r w:rsidR="00C275BC" w:rsidRPr="001B3A4D">
                    <w:rPr>
                      <w:rStyle w:val="Strong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: </w:t>
                  </w:r>
                  <w:r>
                    <w:rPr>
                      <w:rStyle w:val="Strong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Management and technologies of woody biomass</w:t>
                  </w:r>
                </w:p>
              </w:tc>
            </w:tr>
            <w:tr w:rsidR="00C275BC" w:rsidRPr="001B3A4D" w:rsidTr="002D1524">
              <w:trPr>
                <w:trHeight w:val="275"/>
              </w:trPr>
              <w:tc>
                <w:tcPr>
                  <w:tcW w:w="6937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8D0F86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Subject</w:t>
                  </w:r>
                </w:p>
              </w:tc>
            </w:tr>
            <w:tr w:rsidR="00C275BC" w:rsidRPr="001B3A4D" w:rsidTr="002D1524">
              <w:trPr>
                <w:trHeight w:val="275"/>
              </w:trPr>
              <w:tc>
                <w:tcPr>
                  <w:tcW w:w="6937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844FCD" w:rsidP="00E73761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25" w:tgtFrame="_blank" w:history="1">
                    <w:r w:rsidR="00C275BC" w:rsidRPr="00E73A73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>Т</w:t>
                    </w:r>
                    <w:r w:rsidR="00E73761" w:rsidRPr="00E73A73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>echnologies of woody biofuels production</w:t>
                    </w:r>
                  </w:hyperlink>
                </w:p>
              </w:tc>
            </w:tr>
            <w:tr w:rsidR="00C275BC" w:rsidRPr="001B3A4D" w:rsidTr="002D1524">
              <w:trPr>
                <w:trHeight w:val="275"/>
              </w:trPr>
              <w:tc>
                <w:tcPr>
                  <w:tcW w:w="6937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844FCD" w:rsidP="00E73761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26" w:tgtFrame="_blank" w:history="1">
                    <w:r w:rsidR="00C275BC" w:rsidRPr="00E73A73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>Т</w:t>
                    </w:r>
                    <w:r w:rsidR="00E73761" w:rsidRPr="00E73A73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echnologies of liquid biofuels production </w:t>
                    </w:r>
                  </w:hyperlink>
                </w:p>
              </w:tc>
            </w:tr>
            <w:tr w:rsidR="00C275BC" w:rsidRPr="001B3A4D" w:rsidTr="002D1524">
              <w:trPr>
                <w:trHeight w:val="262"/>
              </w:trPr>
              <w:tc>
                <w:tcPr>
                  <w:tcW w:w="6937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844FCD" w:rsidP="00E73761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27" w:tgtFrame="_blank" w:history="1">
                    <w:r w:rsidR="00E73761" w:rsidRPr="00E73A73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>Legislation and woody biofuels market</w:t>
                    </w:r>
                  </w:hyperlink>
                </w:p>
              </w:tc>
            </w:tr>
            <w:tr w:rsidR="00C275BC" w:rsidRPr="001B3A4D" w:rsidTr="002D1524">
              <w:trPr>
                <w:trHeight w:val="275"/>
              </w:trPr>
              <w:tc>
                <w:tcPr>
                  <w:tcW w:w="6937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E73761" w:rsidP="00E73761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Economics of woody biofuels production </w:t>
                  </w:r>
                </w:p>
              </w:tc>
            </w:tr>
            <w:tr w:rsidR="00C275BC" w:rsidRPr="001B3A4D" w:rsidTr="002D1524">
              <w:trPr>
                <w:trHeight w:val="275"/>
              </w:trPr>
              <w:tc>
                <w:tcPr>
                  <w:tcW w:w="6937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М</w:t>
                  </w:r>
                  <w:r w:rsidR="00E73761"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anagement of woody biomass</w:t>
                  </w:r>
                </w:p>
              </w:tc>
            </w:tr>
            <w:tr w:rsidR="00C275BC" w:rsidRPr="001B3A4D" w:rsidTr="002D1524">
              <w:trPr>
                <w:trHeight w:val="158"/>
              </w:trPr>
              <w:tc>
                <w:tcPr>
                  <w:tcW w:w="6937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844FCD" w:rsidP="00E73761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28" w:history="1">
                    <w:r w:rsidR="00E73761" w:rsidRPr="00E73A73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>Products of wood extraction and  destilation</w:t>
                    </w:r>
                  </w:hyperlink>
                </w:p>
              </w:tc>
            </w:tr>
          </w:tbl>
          <w:p w:rsidR="00C275BC" w:rsidRPr="001B3A4D" w:rsidRDefault="00C275BC" w:rsidP="00C275B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color w:val="52594F"/>
                <w:sz w:val="16"/>
                <w:szCs w:val="16"/>
              </w:rPr>
            </w:pPr>
            <w:r w:rsidRPr="001B3A4D">
              <w:rPr>
                <w:color w:val="52594F"/>
                <w:sz w:val="16"/>
                <w:szCs w:val="16"/>
              </w:rPr>
              <w:t> </w:t>
            </w:r>
          </w:p>
          <w:tbl>
            <w:tblPr>
              <w:tblW w:w="6900" w:type="dxa"/>
              <w:tblInd w:w="1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00"/>
            </w:tblGrid>
            <w:tr w:rsidR="00C275BC" w:rsidRPr="001B3A4D" w:rsidTr="002D1524">
              <w:trPr>
                <w:trHeight w:val="329"/>
              </w:trPr>
              <w:tc>
                <w:tcPr>
                  <w:tcW w:w="0" w:type="auto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E73761" w:rsidP="00E73761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Submodule</w:t>
                  </w:r>
                  <w:r w:rsidR="00C275BC" w:rsidRPr="001B3A4D">
                    <w:rPr>
                      <w:rStyle w:val="Strong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: </w:t>
                  </w:r>
                  <w:r>
                    <w:rPr>
                      <w:rStyle w:val="Strong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Organization, management and design of wood industry enterprises </w:t>
                  </w:r>
                </w:p>
              </w:tc>
            </w:tr>
            <w:tr w:rsidR="00C275BC" w:rsidRPr="001B3A4D" w:rsidTr="002D1524">
              <w:trPr>
                <w:trHeight w:val="329"/>
              </w:trPr>
              <w:tc>
                <w:tcPr>
                  <w:tcW w:w="6900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8D0F86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Subject</w:t>
                  </w:r>
                </w:p>
              </w:tc>
            </w:tr>
            <w:tr w:rsidR="00C275BC" w:rsidRPr="001B3A4D" w:rsidTr="002D1524">
              <w:trPr>
                <w:trHeight w:val="329"/>
              </w:trPr>
              <w:tc>
                <w:tcPr>
                  <w:tcW w:w="6900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844FCD" w:rsidP="00E73761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29" w:tgtFrame="_blank" w:history="1">
                    <w:r w:rsidR="00E73761" w:rsidRPr="00E73A73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>Management of primary processes in wood industry</w:t>
                    </w:r>
                  </w:hyperlink>
                </w:p>
              </w:tc>
            </w:tr>
            <w:tr w:rsidR="00C275BC" w:rsidRPr="001B3A4D" w:rsidTr="002D1524">
              <w:trPr>
                <w:trHeight w:val="237"/>
              </w:trPr>
              <w:tc>
                <w:tcPr>
                  <w:tcW w:w="6900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E73761" w:rsidP="00E73761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Management of technology in wood industry</w:t>
                  </w:r>
                </w:p>
              </w:tc>
            </w:tr>
            <w:tr w:rsidR="00C275BC" w:rsidRPr="001B3A4D" w:rsidTr="002D1524">
              <w:trPr>
                <w:trHeight w:val="14"/>
              </w:trPr>
              <w:tc>
                <w:tcPr>
                  <w:tcW w:w="6900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844FCD" w:rsidP="00E73761">
                  <w:pPr>
                    <w:tabs>
                      <w:tab w:val="left" w:pos="1302"/>
                    </w:tabs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30" w:tgtFrame="_blank" w:history="1">
                    <w:r w:rsidR="00C275BC" w:rsidRPr="00E73A73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>Е</w:t>
                    </w:r>
                    <w:r w:rsidR="00E73761" w:rsidRPr="00E73A73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>conomics of wood</w:t>
                    </w:r>
                    <w:r w:rsidR="00214167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="00E73761" w:rsidRPr="00E73A73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 industry enterprises </w:t>
                    </w:r>
                  </w:hyperlink>
                </w:p>
              </w:tc>
            </w:tr>
            <w:tr w:rsidR="00C275BC" w:rsidRPr="001B3A4D" w:rsidTr="002D1524">
              <w:trPr>
                <w:trHeight w:val="203"/>
              </w:trPr>
              <w:tc>
                <w:tcPr>
                  <w:tcW w:w="6900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E73A73" w:rsidRDefault="00E73761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E73A73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Assurance of the quality of final wood products</w:t>
                  </w:r>
                </w:p>
              </w:tc>
            </w:tr>
          </w:tbl>
          <w:p w:rsidR="00C275BC" w:rsidRPr="001B3A4D" w:rsidRDefault="00C275BC" w:rsidP="00C275B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color w:val="52594F"/>
                <w:sz w:val="16"/>
                <w:szCs w:val="16"/>
              </w:rPr>
            </w:pPr>
            <w:r w:rsidRPr="001B3A4D">
              <w:rPr>
                <w:color w:val="52594F"/>
                <w:sz w:val="16"/>
                <w:szCs w:val="16"/>
              </w:rPr>
              <w:t> </w:t>
            </w:r>
          </w:p>
          <w:tbl>
            <w:tblPr>
              <w:tblW w:w="6887" w:type="dxa"/>
              <w:tblInd w:w="1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87"/>
            </w:tblGrid>
            <w:tr w:rsidR="00C275BC" w:rsidRPr="001B3A4D" w:rsidTr="002D1524">
              <w:tc>
                <w:tcPr>
                  <w:tcW w:w="0" w:type="auto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E73761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Submodule: Wood in construction</w:t>
                  </w: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1B3A4D" w:rsidRDefault="008D0F86" w:rsidP="00C275B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Subject</w:t>
                  </w: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214167" w:rsidRDefault="00C275BC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21416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lastRenderedPageBreak/>
                    <w:t>Те</w:t>
                  </w:r>
                  <w:r w:rsidR="00E73761" w:rsidRPr="0021416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chnical properties of construction wood</w:t>
                  </w: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214167" w:rsidRDefault="00E73761" w:rsidP="00E73761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21416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Modern wood products in construction</w:t>
                  </w: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214167" w:rsidRDefault="00E73761" w:rsidP="00C275B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21416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Methods of construction with wood</w:t>
                  </w:r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214167" w:rsidRDefault="00844FCD" w:rsidP="00E73761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31" w:tgtFrame="_blank" w:history="1">
                    <w:r w:rsidR="00E73761" w:rsidRPr="00214167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>Modelling and techniques ofwooden construction assembly</w:t>
                    </w:r>
                  </w:hyperlink>
                </w:p>
              </w:tc>
            </w:tr>
            <w:tr w:rsidR="00C275BC" w:rsidRPr="001B3A4D" w:rsidTr="002D1524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214167" w:rsidRDefault="00844FCD" w:rsidP="00E73761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32" w:history="1">
                    <w:r w:rsidR="00C275BC" w:rsidRPr="00214167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>Те</w:t>
                    </w:r>
                    <w:r w:rsidR="00E73761" w:rsidRPr="00214167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>chnology of wood products in construction and wooden accessories</w:t>
                    </w:r>
                  </w:hyperlink>
                </w:p>
              </w:tc>
            </w:tr>
            <w:tr w:rsidR="00C275BC" w:rsidRPr="001B3A4D" w:rsidTr="002D1524">
              <w:trPr>
                <w:trHeight w:val="87"/>
              </w:trPr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75BC" w:rsidRPr="00214167" w:rsidRDefault="00844FCD" w:rsidP="00E73761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33" w:history="1">
                    <w:r w:rsidR="00E73761" w:rsidRPr="00214167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Properties and application of engineering products from </w:t>
                    </w:r>
                    <w:r w:rsidR="00214167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="00E73761" w:rsidRPr="00214167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solid wood </w:t>
                    </w:r>
                    <w:r w:rsidR="00C275BC" w:rsidRPr="00214167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  </w:t>
                    </w:r>
                  </w:hyperlink>
                </w:p>
              </w:tc>
            </w:tr>
          </w:tbl>
          <w:p w:rsidR="00C275BC" w:rsidRPr="001B3A4D" w:rsidRDefault="00C275BC" w:rsidP="00C275BC">
            <w:pPr>
              <w:rPr>
                <w:rFonts w:ascii="Times New Roman" w:hAnsi="Times New Roman" w:cs="Times New Roman"/>
              </w:rPr>
            </w:pPr>
          </w:p>
          <w:p w:rsidR="003F4B72" w:rsidRPr="001B3A4D" w:rsidRDefault="003F4B72" w:rsidP="00D356E2">
            <w:pPr>
              <w:rPr>
                <w:rFonts w:ascii="Times New Roman" w:hAnsi="Times New Roman" w:cs="Times New Roman"/>
              </w:rPr>
            </w:pPr>
          </w:p>
        </w:tc>
      </w:tr>
      <w:tr w:rsidR="003F4B72" w:rsidRPr="001B3A4D" w:rsidTr="00D01154">
        <w:tc>
          <w:tcPr>
            <w:tcW w:w="31680" w:type="dxa"/>
            <w:tcBorders>
              <w:top w:val="single" w:sz="12" w:space="0" w:color="auto"/>
            </w:tcBorders>
          </w:tcPr>
          <w:p w:rsidR="003F4B72" w:rsidRPr="001B3A4D" w:rsidRDefault="00E73761" w:rsidP="00804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Doctoral studies</w:t>
            </w:r>
          </w:p>
          <w:p w:rsidR="00F60417" w:rsidRPr="001B3A4D" w:rsidRDefault="00F60417" w:rsidP="008044E3">
            <w:pPr>
              <w:rPr>
                <w:rFonts w:ascii="Times New Roman" w:hAnsi="Times New Roman" w:cs="Times New Roman"/>
                <w:b/>
              </w:rPr>
            </w:pPr>
          </w:p>
          <w:p w:rsidR="00F60417" w:rsidRPr="001B3A4D" w:rsidRDefault="00E73761" w:rsidP="00F60417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color w:val="52594F"/>
                <w:sz w:val="16"/>
                <w:szCs w:val="16"/>
              </w:rPr>
            </w:pPr>
            <w:r>
              <w:rPr>
                <w:rStyle w:val="Strong"/>
                <w:color w:val="FF6600"/>
              </w:rPr>
              <w:t>DOCTORAL STUDIES</w:t>
            </w:r>
            <w:r w:rsidR="00F60417" w:rsidRPr="001B3A4D">
              <w:rPr>
                <w:rStyle w:val="Strong"/>
                <w:color w:val="FF6600"/>
              </w:rPr>
              <w:t xml:space="preserve"> (PhD)</w:t>
            </w:r>
          </w:p>
          <w:p w:rsidR="006A4443" w:rsidRPr="001B3A4D" w:rsidRDefault="006A4443" w:rsidP="008044E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13F7A" w:rsidRDefault="006A4443" w:rsidP="00DF20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4443">
              <w:rPr>
                <w:rFonts w:ascii="Times New Roman" w:hAnsi="Times New Roman" w:cs="Times New Roman"/>
                <w:sz w:val="20"/>
                <w:szCs w:val="20"/>
              </w:rPr>
              <w:t>Doctoral 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udies in the field of technologies</w:t>
            </w:r>
            <w:r w:rsidRPr="006A4443">
              <w:rPr>
                <w:rFonts w:ascii="Times New Roman" w:hAnsi="Times New Roman" w:cs="Times New Roman"/>
                <w:sz w:val="20"/>
                <w:szCs w:val="20"/>
              </w:rPr>
              <w:t>, management and design of furniture and wood products last 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years (6 semesters), </w:t>
            </w:r>
          </w:p>
          <w:p w:rsidR="00813F7A" w:rsidRDefault="006A4443" w:rsidP="00DF20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 are</w:t>
            </w:r>
            <w:r w:rsidR="00813F7A">
              <w:rPr>
                <w:rFonts w:ascii="Times New Roman" w:hAnsi="Times New Roman" w:cs="Times New Roman"/>
                <w:sz w:val="20"/>
                <w:szCs w:val="20"/>
              </w:rPr>
              <w:t xml:space="preserve"> designed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 </w:t>
            </w:r>
            <w:r w:rsidRPr="006A4443">
              <w:rPr>
                <w:rFonts w:ascii="Times New Roman" w:hAnsi="Times New Roman" w:cs="Times New Roman"/>
                <w:sz w:val="20"/>
                <w:szCs w:val="20"/>
              </w:rPr>
              <w:t xml:space="preserve">that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students take a total of 5 subjects</w:t>
            </w:r>
            <w:r w:rsidRPr="006A4443">
              <w:rPr>
                <w:rFonts w:ascii="Times New Roman" w:hAnsi="Times New Roman" w:cs="Times New Roman"/>
                <w:sz w:val="20"/>
                <w:szCs w:val="20"/>
              </w:rPr>
              <w:t xml:space="preserve"> during the first year, while during the second and third years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they </w:t>
            </w:r>
            <w:r w:rsidRPr="006A4443">
              <w:rPr>
                <w:rFonts w:ascii="Times New Roman" w:hAnsi="Times New Roman" w:cs="Times New Roman"/>
                <w:sz w:val="20"/>
                <w:szCs w:val="20"/>
              </w:rPr>
              <w:t>perform</w:t>
            </w:r>
          </w:p>
          <w:p w:rsidR="00813F7A" w:rsidRDefault="006A4443" w:rsidP="00DF20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4443">
              <w:rPr>
                <w:rFonts w:ascii="Times New Roman" w:hAnsi="Times New Roman" w:cs="Times New Roman"/>
                <w:sz w:val="20"/>
                <w:szCs w:val="20"/>
              </w:rPr>
              <w:t xml:space="preserve"> technical and l</w:t>
            </w:r>
            <w:r w:rsidR="00813F7A">
              <w:rPr>
                <w:rFonts w:ascii="Times New Roman" w:hAnsi="Times New Roman" w:cs="Times New Roman"/>
                <w:sz w:val="20"/>
                <w:szCs w:val="20"/>
              </w:rPr>
              <w:t xml:space="preserve">aboratory research, writing and </w:t>
            </w:r>
            <w:r w:rsidRPr="006A4443">
              <w:rPr>
                <w:rFonts w:ascii="Times New Roman" w:hAnsi="Times New Roman" w:cs="Times New Roman"/>
                <w:sz w:val="20"/>
                <w:szCs w:val="20"/>
              </w:rPr>
              <w:t xml:space="preserve">publication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scientific papers, and participate</w:t>
            </w:r>
            <w:r w:rsidRPr="006A4443">
              <w:rPr>
                <w:rFonts w:ascii="Times New Roman" w:hAnsi="Times New Roman" w:cs="Times New Roman"/>
                <w:sz w:val="20"/>
                <w:szCs w:val="20"/>
              </w:rPr>
              <w:t xml:space="preserve"> in national and international conferences</w:t>
            </w:r>
          </w:p>
          <w:p w:rsidR="00813F7A" w:rsidRDefault="006A4443" w:rsidP="00DF20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44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A444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gramEnd"/>
            <w:r w:rsidRPr="006A4443">
              <w:rPr>
                <w:rFonts w:ascii="Times New Roman" w:hAnsi="Times New Roman" w:cs="Times New Roman"/>
                <w:sz w:val="20"/>
                <w:szCs w:val="20"/>
              </w:rPr>
              <w:t xml:space="preserve"> other events.</w:t>
            </w:r>
            <w:r w:rsidRPr="006A444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 s</w:t>
            </w:r>
            <w:r w:rsidRPr="006A4443">
              <w:rPr>
                <w:rFonts w:ascii="Times New Roman" w:hAnsi="Times New Roman" w:cs="Times New Roman"/>
                <w:sz w:val="20"/>
                <w:szCs w:val="20"/>
              </w:rPr>
              <w:t>tudy program is design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 so that students select an elective group that they want to study </w:t>
            </w:r>
            <w:r w:rsidRPr="006A4443">
              <w:rPr>
                <w:rFonts w:ascii="Times New Roman" w:hAnsi="Times New Roman" w:cs="Times New Roman"/>
                <w:sz w:val="20"/>
                <w:szCs w:val="20"/>
              </w:rPr>
              <w:t>for which they want to specialize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at the</w:t>
            </w:r>
          </w:p>
          <w:p w:rsidR="0023041B" w:rsidRDefault="006A4443" w:rsidP="00DF20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beginning</w:t>
            </w:r>
            <w:proofErr w:type="gramEnd"/>
            <w:r w:rsidR="00813F7A">
              <w:rPr>
                <w:rFonts w:ascii="Times New Roman" w:hAnsi="Times New Roman" w:cs="Times New Roman"/>
                <w:sz w:val="20"/>
                <w:szCs w:val="20"/>
              </w:rPr>
              <w:t xml:space="preserve">. We offer 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  <w:r w:rsidRPr="006A4443">
              <w:rPr>
                <w:rFonts w:ascii="Times New Roman" w:hAnsi="Times New Roman" w:cs="Times New Roman"/>
                <w:sz w:val="20"/>
                <w:szCs w:val="20"/>
              </w:rPr>
              <w:t xml:space="preserve"> groups depending 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6A4443">
              <w:rPr>
                <w:rFonts w:ascii="Times New Roman" w:hAnsi="Times New Roman" w:cs="Times New Roman"/>
                <w:sz w:val="20"/>
                <w:szCs w:val="20"/>
              </w:rPr>
              <w:t>preference and affinity</w:t>
            </w:r>
            <w:r w:rsidR="00DF208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6A4443">
              <w:rPr>
                <w:rFonts w:ascii="Times New Roman" w:hAnsi="Times New Roman" w:cs="Times New Roman"/>
                <w:sz w:val="20"/>
                <w:szCs w:val="20"/>
              </w:rPr>
              <w:t>candidates.</w:t>
            </w:r>
            <w:r w:rsidRPr="006A444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444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F2082">
              <w:rPr>
                <w:rFonts w:ascii="Times New Roman" w:hAnsi="Times New Roman" w:cs="Times New Roman"/>
                <w:sz w:val="20"/>
                <w:szCs w:val="20"/>
              </w:rPr>
              <w:t>After creating and defending their</w:t>
            </w:r>
            <w:r w:rsidRPr="006A4443">
              <w:rPr>
                <w:rFonts w:ascii="Times New Roman" w:hAnsi="Times New Roman" w:cs="Times New Roman"/>
                <w:sz w:val="20"/>
                <w:szCs w:val="20"/>
              </w:rPr>
              <w:t xml:space="preserve"> doctoral dissertation</w:t>
            </w:r>
            <w:r w:rsidR="00DF20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4443">
              <w:rPr>
                <w:rFonts w:ascii="Times New Roman" w:hAnsi="Times New Roman" w:cs="Times New Roman"/>
                <w:sz w:val="20"/>
                <w:szCs w:val="20"/>
              </w:rPr>
              <w:t xml:space="preserve"> candidates receive the academic title: </w:t>
            </w:r>
          </w:p>
          <w:p w:rsidR="006A4443" w:rsidRPr="006A4443" w:rsidRDefault="006A4443" w:rsidP="00DF208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4443">
              <w:rPr>
                <w:rFonts w:ascii="Times New Roman" w:hAnsi="Times New Roman" w:cs="Times New Roman"/>
                <w:sz w:val="20"/>
                <w:szCs w:val="20"/>
              </w:rPr>
              <w:t>DOCTOR</w:t>
            </w:r>
            <w:r w:rsidR="00DF2082">
              <w:rPr>
                <w:rFonts w:ascii="Times New Roman" w:hAnsi="Times New Roman" w:cs="Times New Roman"/>
                <w:sz w:val="20"/>
                <w:szCs w:val="20"/>
              </w:rPr>
              <w:t xml:space="preserve"> OF BIOTECHNICAL SCIENCE. </w:t>
            </w:r>
          </w:p>
          <w:p w:rsidR="006A4443" w:rsidRPr="006A4443" w:rsidRDefault="006A4443" w:rsidP="006A4443">
            <w:pPr>
              <w:pStyle w:val="z-TopofForm"/>
              <w:rPr>
                <w:rFonts w:ascii="Times New Roman" w:hAnsi="Times New Roman" w:cs="Times New Roman"/>
                <w:sz w:val="20"/>
                <w:szCs w:val="20"/>
              </w:rPr>
            </w:pPr>
            <w:r w:rsidRPr="006A4443">
              <w:rPr>
                <w:rFonts w:ascii="Times New Roman" w:hAnsi="Times New Roman" w:cs="Times New Roman"/>
                <w:sz w:val="20"/>
                <w:szCs w:val="20"/>
              </w:rPr>
              <w:t>Top of Form</w:t>
            </w:r>
          </w:p>
          <w:p w:rsidR="006A4443" w:rsidRPr="006A4443" w:rsidRDefault="006A4443" w:rsidP="006A4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443" w:rsidRDefault="006A4443" w:rsidP="006A4443">
            <w:pPr>
              <w:pStyle w:val="z-BottomofForm"/>
            </w:pPr>
            <w:r>
              <w:t>Bottom of Form</w:t>
            </w:r>
          </w:p>
          <w:p w:rsidR="0024417E" w:rsidRPr="001B3A4D" w:rsidRDefault="0024417E" w:rsidP="008044E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4417E" w:rsidRPr="001B3A4D" w:rsidRDefault="00DF2082" w:rsidP="0024417E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5259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</w:rPr>
              <w:t>CURRICULUM OF THE STUDY PROGRAM OF DOCTORAL STUDIES</w:t>
            </w:r>
          </w:p>
          <w:p w:rsidR="0024417E" w:rsidRPr="001B3A4D" w:rsidRDefault="0024417E" w:rsidP="0024417E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52594F"/>
                <w:sz w:val="16"/>
                <w:szCs w:val="16"/>
              </w:rPr>
            </w:pPr>
            <w:r w:rsidRPr="001B3A4D">
              <w:rPr>
                <w:rFonts w:ascii="Times New Roman" w:eastAsia="Times New Roman" w:hAnsi="Times New Roman" w:cs="Times New Roman"/>
                <w:color w:val="52594F"/>
                <w:sz w:val="16"/>
                <w:szCs w:val="16"/>
              </w:rPr>
              <w:t> </w:t>
            </w:r>
          </w:p>
          <w:tbl>
            <w:tblPr>
              <w:tblW w:w="6887" w:type="dxa"/>
              <w:tblInd w:w="1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61"/>
              <w:gridCol w:w="626"/>
            </w:tblGrid>
            <w:tr w:rsidR="0024417E" w:rsidRPr="001B3A4D" w:rsidTr="0024417E">
              <w:tc>
                <w:tcPr>
                  <w:tcW w:w="6261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DF2082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16"/>
                    </w:rPr>
                    <w:t>Subject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DF2082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16"/>
                    </w:rPr>
                    <w:t>ECTS</w:t>
                  </w:r>
                </w:p>
              </w:tc>
            </w:tr>
            <w:tr w:rsidR="0024417E" w:rsidRPr="001B3A4D" w:rsidTr="00B22756">
              <w:tc>
                <w:tcPr>
                  <w:tcW w:w="6261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 xml:space="preserve">I </w:t>
                  </w:r>
                  <w:r w:rsidR="00DF2082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 xml:space="preserve"> year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24417E" w:rsidRPr="001B3A4D" w:rsidTr="00B22756">
              <w:tc>
                <w:tcPr>
                  <w:tcW w:w="6261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 xml:space="preserve">I </w:t>
                  </w:r>
                  <w:r w:rsidR="00DF2082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 xml:space="preserve"> semester</w:t>
                  </w: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24417E" w:rsidRPr="001B3A4D" w:rsidTr="00B22756">
              <w:tc>
                <w:tcPr>
                  <w:tcW w:w="6261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DF2082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Metrhodology of scientific and research work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B22756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14</w:t>
                  </w:r>
                </w:p>
              </w:tc>
            </w:tr>
            <w:tr w:rsidR="0024417E" w:rsidRPr="001B3A4D" w:rsidTr="00B22756">
              <w:tc>
                <w:tcPr>
                  <w:tcW w:w="6261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DF2082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Techniques of</w:t>
                  </w:r>
                  <w:r w:rsidR="00B22756"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scientific and research work</w:t>
                  </w: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B22756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8</w:t>
                  </w:r>
                </w:p>
              </w:tc>
            </w:tr>
            <w:tr w:rsidR="0024417E" w:rsidRPr="001B3A4D" w:rsidTr="00B22756">
              <w:tc>
                <w:tcPr>
                  <w:tcW w:w="6261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DF2082" w:rsidP="00DF2082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Elective subject 1 from</w:t>
                  </w:r>
                  <w:r w:rsidR="0024417E"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 xml:space="preserve"> </w:t>
                  </w:r>
                  <w:r w:rsidR="0004624A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 xml:space="preserve"> the NSF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8</w:t>
                  </w:r>
                </w:p>
              </w:tc>
            </w:tr>
            <w:tr w:rsidR="0024417E" w:rsidRPr="001B3A4D" w:rsidTr="00B22756">
              <w:tc>
                <w:tcPr>
                  <w:tcW w:w="6261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DF2082" w:rsidP="00B22756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Total number of ECTS credits in the 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16"/>
                    </w:rPr>
                    <w:t>30 </w:t>
                  </w:r>
                </w:p>
              </w:tc>
            </w:tr>
            <w:tr w:rsidR="0024417E" w:rsidRPr="001B3A4D" w:rsidTr="00B22756">
              <w:tc>
                <w:tcPr>
                  <w:tcW w:w="6261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 xml:space="preserve">II </w:t>
                  </w:r>
                  <w:r w:rsidR="00DF2082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 xml:space="preserve"> 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> </w:t>
                  </w:r>
                </w:p>
              </w:tc>
            </w:tr>
            <w:tr w:rsidR="0024417E" w:rsidRPr="001B3A4D" w:rsidTr="00B22756">
              <w:tc>
                <w:tcPr>
                  <w:tcW w:w="6261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B22756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 xml:space="preserve"> </w:t>
                  </w:r>
                  <w:r w:rsidR="00DF2082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Elective subject 2  from</w:t>
                  </w:r>
                  <w:r w:rsidR="00DF2082"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 xml:space="preserve"> </w:t>
                  </w:r>
                  <w:r w:rsidR="0004624A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NSF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8</w:t>
                  </w:r>
                </w:p>
              </w:tc>
            </w:tr>
            <w:tr w:rsidR="0024417E" w:rsidRPr="001B3A4D" w:rsidTr="00B22756">
              <w:tc>
                <w:tcPr>
                  <w:tcW w:w="6261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DF2082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Laboratory and experimental work, statistical modelling</w:t>
                  </w:r>
                  <w:r w:rsidR="00B22756"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 xml:space="preserve"> 1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8</w:t>
                  </w:r>
                </w:p>
              </w:tc>
            </w:tr>
            <w:tr w:rsidR="0024417E" w:rsidRPr="001B3A4D" w:rsidTr="00B22756">
              <w:tc>
                <w:tcPr>
                  <w:tcW w:w="6261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532B6C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Production of the project of doctoral dissertation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8</w:t>
                  </w:r>
                </w:p>
              </w:tc>
            </w:tr>
            <w:tr w:rsidR="0024417E" w:rsidRPr="001B3A4D" w:rsidTr="00B22756">
              <w:tc>
                <w:tcPr>
                  <w:tcW w:w="6261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532B6C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Term paper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24417E" w:rsidRPr="001B3A4D" w:rsidTr="00B22756">
              <w:tc>
                <w:tcPr>
                  <w:tcW w:w="6261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532B6C" w:rsidP="00B22756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Total number of ECTS credits in the 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16"/>
                    </w:rPr>
                    <w:t>30</w:t>
                  </w:r>
                </w:p>
              </w:tc>
            </w:tr>
          </w:tbl>
          <w:p w:rsidR="0024417E" w:rsidRPr="001B3A4D" w:rsidRDefault="0024417E" w:rsidP="0024417E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52594F"/>
                <w:sz w:val="16"/>
                <w:szCs w:val="16"/>
              </w:rPr>
            </w:pPr>
            <w:r w:rsidRPr="001B3A4D">
              <w:rPr>
                <w:rFonts w:ascii="Times New Roman" w:eastAsia="Times New Roman" w:hAnsi="Times New Roman" w:cs="Times New Roman"/>
                <w:color w:val="52594F"/>
                <w:sz w:val="16"/>
                <w:szCs w:val="16"/>
              </w:rPr>
              <w:t> </w:t>
            </w:r>
          </w:p>
          <w:tbl>
            <w:tblPr>
              <w:tblW w:w="6887" w:type="dxa"/>
              <w:tblInd w:w="1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61"/>
              <w:gridCol w:w="626"/>
            </w:tblGrid>
            <w:tr w:rsidR="0024417E" w:rsidRPr="001B3A4D" w:rsidTr="0024417E">
              <w:tc>
                <w:tcPr>
                  <w:tcW w:w="6261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532B6C" w:rsidP="00532B6C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16"/>
                    </w:rPr>
                    <w:t>Subject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532B6C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16"/>
                    </w:rPr>
                    <w:t>ECTS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532B6C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>II year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 xml:space="preserve">III </w:t>
                  </w:r>
                  <w:r w:rsidR="00532B6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>semester</w:t>
                  </w: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532B6C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Elective subject 3  from</w:t>
                  </w:r>
                  <w:r w:rsidR="0004624A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 xml:space="preserve"> the NSF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B22756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8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8A7E15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Laboratory and experimental work, statistical modelling 2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8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8A7E15" w:rsidP="008A7E15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Publication of a scientific paper</w:t>
                  </w:r>
                  <w:r w:rsidR="0024417E"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 xml:space="preserve"> 1 </w:t>
                  </w: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in a leading domestic journal of  М52 or</w:t>
                  </w:r>
                  <w:r w:rsidR="00B22756"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 xml:space="preserve"> М53</w:t>
                  </w: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 xml:space="preserve"> category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B22756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4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8A7E15" w:rsidP="008A7E15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Participation in a national scientific meeting with a paper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B22756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4</w:t>
                  </w:r>
                </w:p>
              </w:tc>
            </w:tr>
            <w:tr w:rsidR="00B22756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B22756" w:rsidRPr="001B3A4D" w:rsidRDefault="0004624A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04624A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Defens</w:t>
                  </w:r>
                  <w:r w:rsidR="008A7E15" w:rsidRPr="0004624A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e of the project</w:t>
                  </w:r>
                  <w:r w:rsidR="008A7E15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 xml:space="preserve"> of doctoral dissertation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B22756" w:rsidRPr="001B3A4D" w:rsidRDefault="00B22756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8A7E15" w:rsidP="00B22756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Total number of ECTS credits in the 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16"/>
                    </w:rPr>
                    <w:t>30 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 xml:space="preserve">IV </w:t>
                  </w:r>
                  <w:r w:rsidR="008A7E1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>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> 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8A7E15" w:rsidP="00287FD2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Report on the research progress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4361D2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Laboratory and experimental work, statistical modelling 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B22756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10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4361D2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Application of the dissertation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8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4361D2" w:rsidP="004361D2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lastRenderedPageBreak/>
                    <w:t>Publication of the scientific paper 2</w:t>
                  </w: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in a leading domestic journal of  М51category</w:t>
                  </w: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B22756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4361D2" w:rsidP="00B22756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Total number of ECTS credits in the 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16"/>
                    </w:rPr>
                    <w:t>30</w:t>
                  </w:r>
                </w:p>
              </w:tc>
            </w:tr>
          </w:tbl>
          <w:p w:rsidR="0024417E" w:rsidRPr="001B3A4D" w:rsidRDefault="0024417E" w:rsidP="0024417E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52594F"/>
                <w:sz w:val="16"/>
                <w:szCs w:val="16"/>
              </w:rPr>
            </w:pPr>
            <w:r w:rsidRPr="001B3A4D">
              <w:rPr>
                <w:rFonts w:ascii="Times New Roman" w:eastAsia="Times New Roman" w:hAnsi="Times New Roman" w:cs="Times New Roman"/>
                <w:color w:val="52594F"/>
                <w:sz w:val="16"/>
                <w:szCs w:val="16"/>
              </w:rPr>
              <w:t> </w:t>
            </w:r>
          </w:p>
          <w:tbl>
            <w:tblPr>
              <w:tblW w:w="6887" w:type="dxa"/>
              <w:tblInd w:w="1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61"/>
              <w:gridCol w:w="626"/>
            </w:tblGrid>
            <w:tr w:rsidR="0024417E" w:rsidRPr="001B3A4D" w:rsidTr="004361D2">
              <w:trPr>
                <w:trHeight w:val="317"/>
              </w:trPr>
              <w:tc>
                <w:tcPr>
                  <w:tcW w:w="6261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4361D2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16"/>
                    </w:rPr>
                    <w:t>Subject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16"/>
                    </w:rPr>
                    <w:t>ЕСПБ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 xml:space="preserve">III </w:t>
                  </w:r>
                  <w:r w:rsidR="004361D2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>year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4361D2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>V semester</w:t>
                  </w:r>
                  <w:r w:rsidR="0024417E"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> </w:t>
                  </w:r>
                  <w:r w:rsidR="0024417E"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  <w:r w:rsidR="0024417E"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04624A" w:rsidP="00C71E0F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Participation in tea</w:t>
                  </w:r>
                  <w:r w:rsidR="00C71E0F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ching in undergraduate studies or in the segment of some of the ongoing projects of the Ministry of education and science of the Republic of Serbia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8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C71E0F" w:rsidP="00C71E0F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 xml:space="preserve">Laboratory and experimental work, statistical modelling 4 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8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7354B7" w:rsidP="007354B7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 xml:space="preserve">Participation in an international scientific meeting with a paper 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8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7354B7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Work on the text</w:t>
                  </w:r>
                  <w:r w:rsidR="0024417E"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 xml:space="preserve"> of the dissertation </w:t>
                  </w:r>
                  <w:r w:rsidR="0024417E"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C71E0F" w:rsidP="00571451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Total number of ECTS credits in the 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16"/>
                    </w:rPr>
                    <w:t>30 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 xml:space="preserve">VI </w:t>
                  </w:r>
                  <w:r w:rsidR="007060C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>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> 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7060CA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Work on the text</w:t>
                  </w: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 xml:space="preserve"> of the dissertation</w:t>
                  </w:r>
                  <w:r w:rsidR="001C1F1A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 xml:space="preserve"> </w:t>
                  </w:r>
                  <w:r w:rsidR="0024417E"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571451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5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7060CA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Production of the doctoral dissertation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571451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1</w:t>
                  </w:r>
                  <w:r w:rsidR="00571451"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0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7060CA" w:rsidP="00287FD2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Work on the preparation of the defense of doctoral dissertation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571451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5</w:t>
                  </w:r>
                </w:p>
              </w:tc>
            </w:tr>
            <w:tr w:rsidR="00571451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71451" w:rsidRPr="001B3A4D" w:rsidRDefault="005A601B" w:rsidP="005A601B">
                  <w:pPr>
                    <w:tabs>
                      <w:tab w:val="left" w:pos="1578"/>
                    </w:tabs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Publication of a scientific paper</w:t>
                  </w:r>
                  <w:r w:rsidR="00571451"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 xml:space="preserve"> 3 </w:t>
                  </w: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 xml:space="preserve">in an international journal from the SCI list 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71451" w:rsidRPr="001B3A4D" w:rsidRDefault="00571451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10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C71E0F" w:rsidP="00571451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Total number of ECTS credits in the 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24417E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16"/>
                    </w:rPr>
                    <w:t>30</w:t>
                  </w:r>
                </w:p>
              </w:tc>
            </w:tr>
          </w:tbl>
          <w:p w:rsidR="0024417E" w:rsidRPr="001B3A4D" w:rsidRDefault="0024417E" w:rsidP="0024417E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52594F"/>
                <w:sz w:val="16"/>
                <w:szCs w:val="16"/>
              </w:rPr>
            </w:pPr>
            <w:r w:rsidRPr="001B3A4D">
              <w:rPr>
                <w:rFonts w:ascii="Times New Roman" w:eastAsia="Times New Roman" w:hAnsi="Times New Roman" w:cs="Times New Roman"/>
                <w:color w:val="52594F"/>
                <w:sz w:val="16"/>
                <w:szCs w:val="16"/>
              </w:rPr>
              <w:t> </w:t>
            </w:r>
          </w:p>
          <w:tbl>
            <w:tblPr>
              <w:tblW w:w="6887" w:type="dxa"/>
              <w:tblInd w:w="1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87"/>
            </w:tblGrid>
            <w:tr w:rsidR="0024417E" w:rsidRPr="001B3A4D" w:rsidTr="0024417E">
              <w:tc>
                <w:tcPr>
                  <w:tcW w:w="0" w:type="auto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C71E0F" w:rsidP="003F6C29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</w:rPr>
                    <w:t>Elective group</w:t>
                  </w:r>
                  <w:r w:rsidR="0024417E"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</w:rPr>
                    <w:t xml:space="preserve"> 1. </w:t>
                  </w:r>
                  <w:r w:rsidR="003F6C2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</w:rPr>
                    <w:t xml:space="preserve">Trade in wood and wood industry economics 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3F6C29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16"/>
                    </w:rPr>
                    <w:t>Subject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C1F1A" w:rsidRDefault="005E52C7" w:rsidP="005E52C7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1C1F1A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Social marketing and management of furniture and wood products export 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C1F1A" w:rsidRDefault="005E52C7" w:rsidP="005E52C7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1C1F1A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Globalization and  marketing of wood products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C1F1A" w:rsidRDefault="005E52C7" w:rsidP="005E52C7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1C1F1A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International trade in wood and wood products 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C1F1A" w:rsidRDefault="005E52C7" w:rsidP="005E52C7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1C1F1A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International market of furniture and wood products 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C1F1A" w:rsidRDefault="005E52C7" w:rsidP="00A9167F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1C1F1A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Management of enterprises for </w:t>
                  </w:r>
                  <w:r w:rsidR="00A9167F" w:rsidRPr="001C1F1A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furniture and wood products production 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C1F1A" w:rsidRDefault="00A9167F" w:rsidP="00A9167F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1C1F1A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Costs and calculations in furniture and wood products production</w:t>
                  </w:r>
                </w:p>
              </w:tc>
            </w:tr>
            <w:tr w:rsidR="00571451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71451" w:rsidRPr="001C1F1A" w:rsidRDefault="00A9167F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1C1F1A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Production management in wood industry</w:t>
                  </w:r>
                </w:p>
              </w:tc>
            </w:tr>
          </w:tbl>
          <w:p w:rsidR="0024417E" w:rsidRPr="001B3A4D" w:rsidRDefault="0024417E" w:rsidP="0024417E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52594F"/>
                <w:sz w:val="16"/>
                <w:szCs w:val="16"/>
              </w:rPr>
            </w:pPr>
            <w:r w:rsidRPr="001B3A4D">
              <w:rPr>
                <w:rFonts w:ascii="Times New Roman" w:eastAsia="Times New Roman" w:hAnsi="Times New Roman" w:cs="Times New Roman"/>
                <w:color w:val="52594F"/>
                <w:sz w:val="16"/>
                <w:szCs w:val="16"/>
              </w:rPr>
              <w:t> </w:t>
            </w:r>
          </w:p>
          <w:tbl>
            <w:tblPr>
              <w:tblW w:w="6887" w:type="dxa"/>
              <w:tblInd w:w="1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87"/>
            </w:tblGrid>
            <w:tr w:rsidR="0024417E" w:rsidRPr="001B3A4D" w:rsidTr="0024417E">
              <w:tc>
                <w:tcPr>
                  <w:tcW w:w="0" w:type="auto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421FEF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</w:rPr>
                    <w:t>Elective group</w:t>
                  </w:r>
                  <w:r w:rsidR="0024417E"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</w:rPr>
                    <w:t xml:space="preserve"> 2.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</w:rPr>
                    <w:t>Furniture and wood products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421FEF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16"/>
                    </w:rPr>
                    <w:t>Subject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C1F1A" w:rsidRDefault="00B8459E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1C1F1A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Wood drying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C1F1A" w:rsidRDefault="00B8459E" w:rsidP="00B8459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1C1F1A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Surface processing of final wood products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C1F1A" w:rsidRDefault="00B8459E" w:rsidP="00B8459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1C1F1A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Furniture and wood products production </w:t>
                  </w:r>
                </w:p>
              </w:tc>
            </w:tr>
            <w:tr w:rsidR="00571451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71451" w:rsidRPr="001C1F1A" w:rsidRDefault="00B8459E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1C1F1A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Furniture construction</w:t>
                  </w:r>
                </w:p>
              </w:tc>
            </w:tr>
            <w:tr w:rsidR="00571451" w:rsidRPr="001B3A4D" w:rsidTr="00926380">
              <w:trPr>
                <w:trHeight w:val="181"/>
              </w:trPr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71451" w:rsidRPr="001C1F1A" w:rsidRDefault="00B8459E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1C1F1A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Furniture restoration</w:t>
                  </w:r>
                </w:p>
              </w:tc>
            </w:tr>
            <w:tr w:rsidR="00571451" w:rsidRPr="001B3A4D" w:rsidTr="00926380">
              <w:trPr>
                <w:trHeight w:val="35"/>
              </w:trPr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71451" w:rsidRPr="001C1F1A" w:rsidRDefault="00B8459E" w:rsidP="00926380">
                  <w:pPr>
                    <w:tabs>
                      <w:tab w:val="left" w:pos="1553"/>
                    </w:tabs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1C1F1A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Interior elements</w:t>
                  </w:r>
                </w:p>
              </w:tc>
            </w:tr>
            <w:tr w:rsidR="00926380" w:rsidRPr="001B3A4D" w:rsidTr="00926380">
              <w:trPr>
                <w:trHeight w:val="35"/>
              </w:trPr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926380" w:rsidRPr="001C1F1A" w:rsidRDefault="00B8459E" w:rsidP="00926380">
                  <w:pPr>
                    <w:tabs>
                      <w:tab w:val="left" w:pos="1553"/>
                    </w:tabs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1C1F1A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Interior architecture</w:t>
                  </w:r>
                </w:p>
              </w:tc>
            </w:tr>
            <w:tr w:rsidR="00926380" w:rsidRPr="001B3A4D" w:rsidTr="00926380">
              <w:trPr>
                <w:trHeight w:val="35"/>
              </w:trPr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926380" w:rsidRPr="001C1F1A" w:rsidRDefault="00B8459E" w:rsidP="00B8459E">
                  <w:pPr>
                    <w:tabs>
                      <w:tab w:val="left" w:pos="1553"/>
                    </w:tabs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1C1F1A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Dynamic modeling of the process of furniture and wood products production </w:t>
                  </w:r>
                  <w:r w:rsidR="00926380" w:rsidRPr="001C1F1A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24417E" w:rsidRPr="001B3A4D" w:rsidRDefault="0024417E" w:rsidP="0024417E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52594F"/>
                <w:sz w:val="16"/>
                <w:szCs w:val="16"/>
              </w:rPr>
            </w:pPr>
            <w:r w:rsidRPr="001B3A4D">
              <w:rPr>
                <w:rFonts w:ascii="Times New Roman" w:eastAsia="Times New Roman" w:hAnsi="Times New Roman" w:cs="Times New Roman"/>
                <w:color w:val="52594F"/>
                <w:sz w:val="16"/>
                <w:szCs w:val="16"/>
              </w:rPr>
              <w:t> </w:t>
            </w:r>
          </w:p>
          <w:tbl>
            <w:tblPr>
              <w:tblW w:w="6887" w:type="dxa"/>
              <w:tblInd w:w="1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87"/>
            </w:tblGrid>
            <w:tr w:rsidR="0024417E" w:rsidRPr="001B3A4D" w:rsidTr="0024417E">
              <w:tc>
                <w:tcPr>
                  <w:tcW w:w="0" w:type="auto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B8459E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</w:rPr>
                    <w:t>Elective group</w:t>
                  </w:r>
                  <w:r w:rsidR="0024417E"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</w:rPr>
                    <w:t xml:space="preserve"> 3.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</w:rPr>
                    <w:t>Chemical and mechanical wood processing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B8459E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16"/>
                    </w:rPr>
                    <w:t>Subject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C1F1A" w:rsidRDefault="0024417E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1C1F1A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А</w:t>
                  </w:r>
                  <w:r w:rsidR="00B8459E" w:rsidRPr="001C1F1A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dhesive systems in wood processing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C1F1A" w:rsidRDefault="00B8459E" w:rsidP="00B8459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1C1F1A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Wood chemistry with the characterization of chemical components 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C1F1A" w:rsidRDefault="00534994" w:rsidP="00534994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1C1F1A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Characterization of chemical components of microscopic and submicroscopic wood tissue elements 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C1F1A" w:rsidRDefault="00407AFE" w:rsidP="00407AF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1C1F1A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Characterization of  wood extraction and wood destilation </w:t>
                  </w:r>
                  <w:r w:rsidR="001C1F1A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 </w:t>
                  </w:r>
                  <w:r w:rsidRPr="001C1F1A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products 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C1F1A" w:rsidRDefault="00407AFE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1C1F1A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 Wo</w:t>
                  </w:r>
                  <w:r w:rsidR="001C1F1A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o</w:t>
                  </w:r>
                  <w:r w:rsidRPr="001C1F1A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d-based boards and composites 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C1F1A" w:rsidRDefault="00407AFE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1C1F1A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Biorafinations of ligno-cellulose materials </w:t>
                  </w:r>
                </w:p>
              </w:tc>
            </w:tr>
            <w:tr w:rsidR="00926380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926380" w:rsidRPr="001C1F1A" w:rsidRDefault="00407AFE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1C1F1A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Wood chemistry </w:t>
                  </w:r>
                  <w:r w:rsidR="00926380" w:rsidRPr="001C1F1A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2</w:t>
                  </w:r>
                </w:p>
              </w:tc>
            </w:tr>
          </w:tbl>
          <w:p w:rsidR="0024417E" w:rsidRPr="001B3A4D" w:rsidRDefault="0024417E" w:rsidP="0024417E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52594F"/>
                <w:sz w:val="16"/>
                <w:szCs w:val="16"/>
              </w:rPr>
            </w:pPr>
            <w:r w:rsidRPr="001B3A4D">
              <w:rPr>
                <w:rFonts w:ascii="Times New Roman" w:eastAsia="Times New Roman" w:hAnsi="Times New Roman" w:cs="Times New Roman"/>
                <w:color w:val="52594F"/>
                <w:sz w:val="16"/>
                <w:szCs w:val="16"/>
              </w:rPr>
              <w:t> </w:t>
            </w:r>
          </w:p>
          <w:tbl>
            <w:tblPr>
              <w:tblW w:w="6887" w:type="dxa"/>
              <w:tblInd w:w="1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87"/>
            </w:tblGrid>
            <w:tr w:rsidR="0024417E" w:rsidRPr="001B3A4D" w:rsidTr="0024417E">
              <w:tc>
                <w:tcPr>
                  <w:tcW w:w="0" w:type="auto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1E7675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</w:rPr>
                    <w:t>Elective group</w:t>
                  </w: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r w:rsidR="0024417E"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</w:rPr>
                    <w:t>4. 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</w:rPr>
                    <w:t>achines and apparatuses in wood processing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1E7675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16"/>
                    </w:rPr>
                    <w:t>Subject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255E17" w:rsidRDefault="00090AF2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255E17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Wood industry energetics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255E17" w:rsidRDefault="0033632F" w:rsidP="0033632F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255E17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lastRenderedPageBreak/>
                    <w:t xml:space="preserve">Interaction between processed and tool material in wood processing 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255E17" w:rsidRDefault="0033632F" w:rsidP="00926380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255E17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16"/>
                    </w:rPr>
                    <w:t>Мachines and apparatuses in wood processing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255E17" w:rsidRDefault="0033632F" w:rsidP="00926380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255E17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Automatic management systems in wood processing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255E17" w:rsidRDefault="00EF2F8E" w:rsidP="00EF2F8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255E17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Dynamic modeling of the process of furniture and wood products production 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255E17" w:rsidRDefault="00276E40" w:rsidP="00276E40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255E17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Biorafination of lingo-cellulose materials </w:t>
                  </w:r>
                </w:p>
              </w:tc>
            </w:tr>
          </w:tbl>
          <w:p w:rsidR="0024417E" w:rsidRPr="001B3A4D" w:rsidRDefault="0024417E" w:rsidP="0024417E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52594F"/>
                <w:sz w:val="16"/>
                <w:szCs w:val="16"/>
              </w:rPr>
            </w:pPr>
            <w:r w:rsidRPr="001B3A4D">
              <w:rPr>
                <w:rFonts w:ascii="Times New Roman" w:eastAsia="Times New Roman" w:hAnsi="Times New Roman" w:cs="Times New Roman"/>
                <w:color w:val="52594F"/>
                <w:sz w:val="16"/>
                <w:szCs w:val="16"/>
              </w:rPr>
              <w:t> </w:t>
            </w:r>
          </w:p>
          <w:tbl>
            <w:tblPr>
              <w:tblW w:w="6887" w:type="dxa"/>
              <w:tblInd w:w="1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87"/>
            </w:tblGrid>
            <w:tr w:rsidR="0024417E" w:rsidRPr="001B3A4D" w:rsidTr="0024417E">
              <w:tc>
                <w:tcPr>
                  <w:tcW w:w="0" w:type="auto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EC3974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</w:rPr>
                    <w:t>Elective group</w:t>
                  </w:r>
                  <w:r w:rsidR="0024417E"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</w:rPr>
                    <w:t xml:space="preserve"> 5: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</w:rPr>
                    <w:t>Primary wood processing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EC3974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16"/>
                    </w:rPr>
                    <w:t>Subject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255E17" w:rsidRDefault="009D2371" w:rsidP="009D2371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255E17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Non-destructive methods of wood </w:t>
                  </w:r>
                  <w:r w:rsidR="00255E17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 </w:t>
                  </w:r>
                  <w:r w:rsidRPr="00255E17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testing 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255E17" w:rsidRDefault="009D2371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255E17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Wood reology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255E17" w:rsidRDefault="009D2371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255E17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Wood anatomy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255E17" w:rsidRDefault="009D2371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255E17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Theories of wood drying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255E17" w:rsidRDefault="009D2371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255E17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Properties of wood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255E17" w:rsidRDefault="009D2371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255E17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Veneers and layered boards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255E17" w:rsidRDefault="009D2371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255E17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Wood processing in sawmills</w:t>
                  </w:r>
                </w:p>
              </w:tc>
            </w:tr>
          </w:tbl>
          <w:p w:rsidR="0024417E" w:rsidRPr="001B3A4D" w:rsidRDefault="0024417E" w:rsidP="0024417E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52594F"/>
                <w:sz w:val="16"/>
                <w:szCs w:val="16"/>
              </w:rPr>
            </w:pPr>
            <w:r w:rsidRPr="001B3A4D">
              <w:rPr>
                <w:rFonts w:ascii="Times New Roman" w:eastAsia="Times New Roman" w:hAnsi="Times New Roman" w:cs="Times New Roman"/>
                <w:color w:val="52594F"/>
                <w:sz w:val="16"/>
                <w:szCs w:val="16"/>
              </w:rPr>
              <w:t> </w:t>
            </w:r>
          </w:p>
          <w:tbl>
            <w:tblPr>
              <w:tblW w:w="6887" w:type="dxa"/>
              <w:tblInd w:w="1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87"/>
            </w:tblGrid>
            <w:tr w:rsidR="0024417E" w:rsidRPr="001B3A4D" w:rsidTr="0024417E">
              <w:tc>
                <w:tcPr>
                  <w:tcW w:w="0" w:type="auto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EC3974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</w:rPr>
                    <w:t>Elective group</w:t>
                  </w: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r w:rsidR="0024417E"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</w:rPr>
                    <w:t xml:space="preserve">6: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</w:rPr>
                    <w:t>Wood protection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1B3A4D" w:rsidRDefault="00EC3974" w:rsidP="0024417E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16"/>
                    </w:rPr>
                    <w:t>Subject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255E17" w:rsidRDefault="009D186B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255E17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Wood anatomy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255E17" w:rsidRDefault="009D186B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34" w:tgtFrame="_blank" w:history="1">
                    <w:r w:rsidRPr="00255E17">
                      <w:rPr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</w:rPr>
                      <w:t>Entomology of xylophagi</w:t>
                    </w:r>
                  </w:hyperlink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255E17" w:rsidRDefault="009D186B" w:rsidP="009D18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255E1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Wood pathology ‒ lignicolous fungi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255E17" w:rsidRDefault="009D186B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255E1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Wood  protection</w:t>
                  </w:r>
                </w:p>
              </w:tc>
            </w:tr>
            <w:tr w:rsidR="0024417E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24417E" w:rsidRPr="00255E17" w:rsidRDefault="009D186B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255E17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Fundamentals of toxicology</w:t>
                  </w:r>
                </w:p>
              </w:tc>
            </w:tr>
            <w:tr w:rsidR="00697C49" w:rsidRPr="001B3A4D" w:rsidTr="0024417E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697C49" w:rsidRPr="00255E17" w:rsidRDefault="009D186B" w:rsidP="0024417E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255E17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Properties of wood</w:t>
                  </w:r>
                </w:p>
              </w:tc>
            </w:tr>
          </w:tbl>
          <w:p w:rsidR="0024417E" w:rsidRPr="001B3A4D" w:rsidRDefault="0024417E" w:rsidP="008044E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E6F5B" w:rsidRPr="001B3A4D" w:rsidRDefault="004E6F5B" w:rsidP="008044E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60417" w:rsidRPr="001B3A4D" w:rsidRDefault="00F60417" w:rsidP="008044E3">
            <w:pPr>
              <w:rPr>
                <w:rFonts w:ascii="Times New Roman" w:hAnsi="Times New Roman" w:cs="Times New Roman"/>
                <w:color w:val="52594F"/>
                <w:sz w:val="16"/>
                <w:szCs w:val="16"/>
                <w:shd w:val="clear" w:color="auto" w:fill="FFFFFF"/>
              </w:rPr>
            </w:pPr>
          </w:p>
          <w:p w:rsidR="00F60417" w:rsidRPr="001B3A4D" w:rsidRDefault="00F60417" w:rsidP="008044E3">
            <w:pPr>
              <w:rPr>
                <w:rFonts w:ascii="Times New Roman" w:hAnsi="Times New Roman" w:cs="Times New Roman"/>
                <w:color w:val="52594F"/>
                <w:sz w:val="16"/>
                <w:szCs w:val="16"/>
                <w:shd w:val="clear" w:color="auto" w:fill="FFFFFF"/>
              </w:rPr>
            </w:pPr>
          </w:p>
          <w:p w:rsidR="00F60417" w:rsidRPr="001B3A4D" w:rsidRDefault="00F60417" w:rsidP="008044E3">
            <w:pPr>
              <w:rPr>
                <w:rFonts w:ascii="Times New Roman" w:hAnsi="Times New Roman" w:cs="Times New Roman"/>
              </w:rPr>
            </w:pPr>
          </w:p>
        </w:tc>
      </w:tr>
      <w:tr w:rsidR="003F4B72" w:rsidRPr="001B3A4D" w:rsidTr="00D01154">
        <w:tc>
          <w:tcPr>
            <w:tcW w:w="31680" w:type="dxa"/>
            <w:tcBorders>
              <w:bottom w:val="single" w:sz="12" w:space="0" w:color="auto"/>
            </w:tcBorders>
          </w:tcPr>
          <w:p w:rsidR="003F4B72" w:rsidRPr="001B3A4D" w:rsidRDefault="009D186B" w:rsidP="00D356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Specialist studies</w:t>
            </w:r>
          </w:p>
          <w:p w:rsidR="00000B01" w:rsidRPr="001B3A4D" w:rsidRDefault="00000B01" w:rsidP="00D356E2">
            <w:pPr>
              <w:rPr>
                <w:rFonts w:ascii="Times New Roman" w:hAnsi="Times New Roman" w:cs="Times New Roman"/>
                <w:b/>
              </w:rPr>
            </w:pPr>
          </w:p>
          <w:p w:rsidR="00000B01" w:rsidRPr="001B3A4D" w:rsidRDefault="009D186B" w:rsidP="00000B01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color w:val="52594F"/>
                <w:sz w:val="16"/>
                <w:szCs w:val="16"/>
              </w:rPr>
            </w:pPr>
            <w:r>
              <w:rPr>
                <w:rStyle w:val="Strong"/>
                <w:color w:val="FF6600"/>
              </w:rPr>
              <w:t>SPECIALIST STUDIES</w:t>
            </w:r>
          </w:p>
          <w:p w:rsidR="00255E17" w:rsidRDefault="009D186B" w:rsidP="0076229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9D186B">
              <w:rPr>
                <w:rFonts w:ascii="Times New Roman" w:hAnsi="Times New Roman" w:cs="Times New Roman"/>
                <w:sz w:val="20"/>
                <w:szCs w:val="20"/>
                <w:lang/>
              </w:rPr>
              <w:t>Students who have an affinity and desire to be professionally engaged in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9D186B">
              <w:rPr>
                <w:rFonts w:ascii="Times New Roman" w:hAnsi="Times New Roman" w:cs="Times New Roman"/>
                <w:sz w:val="20"/>
                <w:szCs w:val="20"/>
                <w:lang/>
              </w:rPr>
              <w:t>internal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and foreign trade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furniture and wood products </w:t>
            </w:r>
          </w:p>
          <w:p w:rsidR="00255E17" w:rsidRDefault="009D186B" w:rsidP="0076229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have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9D186B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the possibility of enrollment and attendance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of </w:t>
            </w:r>
            <w:r w:rsidRPr="009D186B">
              <w:rPr>
                <w:rFonts w:ascii="Times New Roman" w:hAnsi="Times New Roman" w:cs="Times New Roman"/>
                <w:sz w:val="20"/>
                <w:szCs w:val="20"/>
                <w:lang/>
              </w:rPr>
              <w:t>specialist academic studies in the field of trade in wood and wood products.</w:t>
            </w:r>
          </w:p>
          <w:p w:rsidR="00255E17" w:rsidRDefault="009D186B" w:rsidP="0076229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9D186B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The studies c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an be enrolled after the completion of </w:t>
            </w:r>
            <w:r w:rsidRPr="009D186B">
              <w:rPr>
                <w:rFonts w:ascii="Times New Roman" w:hAnsi="Times New Roman" w:cs="Times New Roman"/>
                <w:sz w:val="20"/>
                <w:szCs w:val="20"/>
                <w:lang/>
              </w:rPr>
              <w:t>master studies.</w:t>
            </w:r>
            <w:r w:rsidRPr="009D186B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The studies are based on the multidisciplinary</w:t>
            </w:r>
            <w:r w:rsidR="00762296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approach</w:t>
            </w:r>
            <w:r w:rsidRPr="009D186B">
              <w:rPr>
                <w:rFonts w:ascii="Times New Roman" w:hAnsi="Times New Roman" w:cs="Times New Roman"/>
                <w:sz w:val="20"/>
                <w:szCs w:val="20"/>
                <w:lang/>
              </w:rPr>
              <w:t>, as one of the basic requirements of modern companies in the production of</w:t>
            </w:r>
          </w:p>
          <w:p w:rsidR="00255E17" w:rsidRDefault="009D186B" w:rsidP="0076229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9D186B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proofErr w:type="gramStart"/>
            <w:r w:rsidRPr="009D186B">
              <w:rPr>
                <w:rFonts w:ascii="Times New Roman" w:hAnsi="Times New Roman" w:cs="Times New Roman"/>
                <w:sz w:val="20"/>
                <w:szCs w:val="20"/>
                <w:lang/>
              </w:rPr>
              <w:t>furniture</w:t>
            </w:r>
            <w:proofErr w:type="gramEnd"/>
            <w:r w:rsidRPr="009D186B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and </w:t>
            </w:r>
            <w:r w:rsidR="00762296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wood </w:t>
            </w:r>
            <w:r w:rsidRPr="009D186B">
              <w:rPr>
                <w:rFonts w:ascii="Times New Roman" w:hAnsi="Times New Roman" w:cs="Times New Roman"/>
                <w:sz w:val="20"/>
                <w:szCs w:val="20"/>
                <w:lang/>
              </w:rPr>
              <w:t>products</w:t>
            </w:r>
            <w:r w:rsidR="00762296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. In </w:t>
            </w:r>
            <w:r w:rsidRPr="009D186B">
              <w:rPr>
                <w:rFonts w:ascii="Times New Roman" w:hAnsi="Times New Roman" w:cs="Times New Roman"/>
                <w:sz w:val="20"/>
                <w:szCs w:val="20"/>
                <w:lang/>
              </w:rPr>
              <w:t>the course of study (1 year) students take 6 examinations, carry out practical</w:t>
            </w:r>
            <w:r w:rsidR="00762296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work in Italy, </w:t>
            </w:r>
          </w:p>
          <w:p w:rsidR="00255E17" w:rsidRDefault="00762296" w:rsidP="0076229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and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then produce</w:t>
            </w:r>
            <w:r w:rsidR="009D186B" w:rsidRPr="009D186B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and defend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their specialist thesis</w:t>
            </w:r>
            <w:r w:rsidR="009D186B" w:rsidRPr="009D186B">
              <w:rPr>
                <w:rFonts w:ascii="Times New Roman" w:hAnsi="Times New Roman" w:cs="Times New Roman"/>
                <w:sz w:val="20"/>
                <w:szCs w:val="20"/>
                <w:lang/>
              </w:rPr>
              <w:t>.</w:t>
            </w:r>
            <w:r w:rsidR="009D186B" w:rsidRPr="009D186B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Practical work includes study trips and visits to companies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for production and trade in</w:t>
            </w:r>
            <w:r w:rsidR="009D186B" w:rsidRPr="009D186B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furniture and wood products in Italy.</w:t>
            </w:r>
            <w:r w:rsidR="009D186B" w:rsidRPr="009D186B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By defending their </w:t>
            </w:r>
            <w:r w:rsidR="009D186B" w:rsidRPr="009D186B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specialist thesis candidates acquire the academic title: </w:t>
            </w:r>
          </w:p>
          <w:p w:rsidR="00263F02" w:rsidRDefault="009D186B" w:rsidP="0076229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9D186B">
              <w:rPr>
                <w:rFonts w:ascii="Times New Roman" w:hAnsi="Times New Roman" w:cs="Times New Roman"/>
                <w:sz w:val="20"/>
                <w:szCs w:val="20"/>
                <w:lang/>
              </w:rPr>
              <w:t>Specialist forestry engine</w:t>
            </w:r>
            <w:r w:rsidR="00762296">
              <w:rPr>
                <w:rFonts w:ascii="Times New Roman" w:hAnsi="Times New Roman" w:cs="Times New Roman"/>
                <w:sz w:val="20"/>
                <w:szCs w:val="20"/>
                <w:lang/>
              </w:rPr>
              <w:t>er in the field of timber</w:t>
            </w:r>
            <w:r w:rsidRPr="009D186B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and wood products</w:t>
            </w:r>
            <w:r w:rsidR="00762296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trade</w:t>
            </w:r>
            <w:r w:rsidRPr="009D186B">
              <w:rPr>
                <w:rFonts w:ascii="Times New Roman" w:hAnsi="Times New Roman" w:cs="Times New Roman"/>
                <w:sz w:val="20"/>
                <w:szCs w:val="20"/>
                <w:lang/>
              </w:rPr>
              <w:t>.</w:t>
            </w:r>
          </w:p>
          <w:p w:rsidR="001C2B00" w:rsidRPr="009D186B" w:rsidRDefault="001C2B00" w:rsidP="0076229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6600"/>
                <w:sz w:val="20"/>
                <w:szCs w:val="20"/>
              </w:rPr>
            </w:pPr>
          </w:p>
          <w:p w:rsidR="00780F23" w:rsidRPr="001B3A4D" w:rsidRDefault="001C2B00" w:rsidP="00780F23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5259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</w:rPr>
              <w:t>CURRICULUM OF THE STUDY PROGRAM OF SPECIALIST STUDIES</w:t>
            </w:r>
          </w:p>
          <w:p w:rsidR="00780F23" w:rsidRPr="001B3A4D" w:rsidRDefault="00780F23" w:rsidP="00780F23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52594F"/>
                <w:sz w:val="16"/>
                <w:szCs w:val="16"/>
              </w:rPr>
            </w:pPr>
            <w:r w:rsidRPr="001B3A4D">
              <w:rPr>
                <w:rFonts w:ascii="Times New Roman" w:eastAsia="Times New Roman" w:hAnsi="Times New Roman" w:cs="Times New Roman"/>
                <w:color w:val="52594F"/>
                <w:sz w:val="16"/>
                <w:szCs w:val="16"/>
              </w:rPr>
              <w:t> </w:t>
            </w:r>
          </w:p>
          <w:tbl>
            <w:tblPr>
              <w:tblW w:w="6887" w:type="dxa"/>
              <w:tblInd w:w="1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44"/>
              <w:gridCol w:w="646"/>
              <w:gridCol w:w="690"/>
              <w:gridCol w:w="637"/>
              <w:gridCol w:w="570"/>
            </w:tblGrid>
            <w:tr w:rsidR="00BE5C7C" w:rsidRPr="001B3A4D" w:rsidTr="00780F23">
              <w:tc>
                <w:tcPr>
                  <w:tcW w:w="6261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C2B00" w:rsidRDefault="001C2B00" w:rsidP="001C2B00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  <w:lang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16"/>
                      <w:lang/>
                    </w:rPr>
                    <w:t>Subject</w:t>
                  </w:r>
                </w:p>
              </w:tc>
              <w:tc>
                <w:tcPr>
                  <w:tcW w:w="626" w:type="dxa"/>
                  <w:gridSpan w:val="3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1C2B00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16"/>
                    </w:rPr>
                    <w:t>Lessons of active teaching</w:t>
                  </w:r>
                  <w:r w:rsidR="00780F23"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16"/>
                    </w:rPr>
                    <w:t>  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1C2B00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16"/>
                    </w:rPr>
                    <w:t>ECTS</w:t>
                  </w:r>
                </w:p>
              </w:tc>
            </w:tr>
            <w:tr w:rsidR="00E301E8" w:rsidRPr="001B3A4D" w:rsidTr="00780F23">
              <w:tc>
                <w:tcPr>
                  <w:tcW w:w="6261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 xml:space="preserve">I </w:t>
                  </w:r>
                  <w:r w:rsidR="001C2B00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>year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1C2B00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 xml:space="preserve">Lectures 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1C2B00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>Exercises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1C2B00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 xml:space="preserve">Study and research work 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01E8" w:rsidRPr="001B3A4D" w:rsidTr="00780F23">
              <w:tc>
                <w:tcPr>
                  <w:tcW w:w="6261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 xml:space="preserve">I </w:t>
                  </w:r>
                  <w:r w:rsidR="001C2B00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>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E301E8" w:rsidRPr="001B3A4D" w:rsidTr="00780F23">
              <w:tc>
                <w:tcPr>
                  <w:tcW w:w="6261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BE5C7C" w:rsidP="00BE5C7C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 xml:space="preserve">International market of wood products 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8</w:t>
                  </w:r>
                </w:p>
              </w:tc>
            </w:tr>
            <w:tr w:rsidR="00E301E8" w:rsidRPr="001B3A4D" w:rsidTr="00780F23">
              <w:tc>
                <w:tcPr>
                  <w:tcW w:w="6261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BE5C7C" w:rsidP="00780F23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International business law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8</w:t>
                  </w:r>
                </w:p>
              </w:tc>
            </w:tr>
            <w:tr w:rsidR="00E301E8" w:rsidRPr="001B3A4D" w:rsidTr="00780F23">
              <w:tc>
                <w:tcPr>
                  <w:tcW w:w="6261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BE5C7C" w:rsidP="00780F23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lastRenderedPageBreak/>
                    <w:t>International marketing of wood products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8</w:t>
                  </w:r>
                </w:p>
              </w:tc>
            </w:tr>
            <w:tr w:rsidR="00E301E8" w:rsidRPr="001B3A4D" w:rsidTr="00780F23">
              <w:tc>
                <w:tcPr>
                  <w:tcW w:w="6261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BE5C7C" w:rsidP="00780F23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Total number of lessons and ECTS credits in the 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16"/>
                    </w:rPr>
                    <w:t>10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16"/>
                    </w:rPr>
                    <w:t>12 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16"/>
                    </w:rPr>
                    <w:t>6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16"/>
                    </w:rPr>
                    <w:t>24 </w:t>
                  </w:r>
                </w:p>
              </w:tc>
            </w:tr>
            <w:tr w:rsidR="00E301E8" w:rsidRPr="001B3A4D" w:rsidTr="00780F23">
              <w:tc>
                <w:tcPr>
                  <w:tcW w:w="6261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 xml:space="preserve">II </w:t>
                  </w:r>
                  <w:r w:rsidR="00E301E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>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</w:rPr>
                    <w:t> </w:t>
                  </w:r>
                </w:p>
              </w:tc>
            </w:tr>
            <w:tr w:rsidR="00E301E8" w:rsidRPr="001B3A4D" w:rsidTr="00780F23">
              <w:tc>
                <w:tcPr>
                  <w:tcW w:w="6261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E301E8" w:rsidP="00780F23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Elective subject</w:t>
                  </w:r>
                  <w:r w:rsidR="00780F23"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 xml:space="preserve"> 1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E301E8" w:rsidRPr="001B3A4D" w:rsidTr="00780F23">
              <w:tc>
                <w:tcPr>
                  <w:tcW w:w="6261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E301E8" w:rsidP="00E301E8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Elective subject</w:t>
                  </w: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 xml:space="preserve"> </w:t>
                  </w:r>
                  <w:r w:rsidR="00780F23"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E301E8" w:rsidRPr="001B3A4D" w:rsidTr="00780F23">
              <w:tc>
                <w:tcPr>
                  <w:tcW w:w="6261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E301E8" w:rsidP="00E301E8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Elective subject</w:t>
                  </w: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 xml:space="preserve"> </w:t>
                  </w:r>
                  <w:r w:rsidR="00780F23"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E301E8" w:rsidRPr="001B3A4D" w:rsidTr="00780F23">
              <w:tc>
                <w:tcPr>
                  <w:tcW w:w="6261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E301E8" w:rsidP="00780F23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Study practice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8</w:t>
                  </w:r>
                </w:p>
              </w:tc>
            </w:tr>
            <w:tr w:rsidR="00E301E8" w:rsidRPr="001B3A4D" w:rsidTr="00780F23">
              <w:tc>
                <w:tcPr>
                  <w:tcW w:w="6261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E301E8" w:rsidP="00780F23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Final paper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10</w:t>
                  </w:r>
                </w:p>
              </w:tc>
            </w:tr>
            <w:tr w:rsidR="00E301E8" w:rsidRPr="001B3A4D" w:rsidTr="00780F23">
              <w:tc>
                <w:tcPr>
                  <w:tcW w:w="6261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E301E8" w:rsidP="00780F23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Total number of lessons and ECTS credits in the 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16"/>
                    </w:rPr>
                    <w:t>9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16"/>
                    </w:rPr>
                    <w:t>9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16"/>
                    </w:rPr>
                    <w:t>6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16"/>
                    </w:rPr>
                    <w:t>36</w:t>
                  </w:r>
                </w:p>
              </w:tc>
            </w:tr>
            <w:tr w:rsidR="00E301E8" w:rsidRPr="001B3A4D" w:rsidTr="00780F23">
              <w:tc>
                <w:tcPr>
                  <w:tcW w:w="6261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E301E8" w:rsidP="00E301E8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</w:rPr>
                    <w:t>TOTAL IN THE 1</w:t>
                  </w:r>
                  <w:r w:rsidRPr="00E301E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vertAlign w:val="superscript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</w:rPr>
                    <w:t xml:space="preserve"> YEAR OF STUDIES 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</w:rPr>
                    <w:t>19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</w:rPr>
                    <w:t>21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</w:rPr>
                    <w:t>21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780F23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</w:rPr>
                    <w:t>60</w:t>
                  </w:r>
                </w:p>
              </w:tc>
            </w:tr>
          </w:tbl>
          <w:p w:rsidR="00867883" w:rsidRDefault="00E301E8" w:rsidP="00780F23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5259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52594F"/>
                <w:sz w:val="16"/>
                <w:szCs w:val="16"/>
              </w:rPr>
              <w:t xml:space="preserve">STUDY PROGRAM OF SPECIALIST STUDIES IN TIMBER AND WOOD PRODUCTS TRADE (60 ЕСПБ). </w:t>
            </w:r>
          </w:p>
          <w:p w:rsidR="00780F23" w:rsidRPr="001B3A4D" w:rsidRDefault="00E301E8" w:rsidP="00780F23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5259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52594F"/>
                <w:sz w:val="16"/>
                <w:szCs w:val="16"/>
              </w:rPr>
              <w:t xml:space="preserve">Students choose three subjects from the list of offered subjects. </w:t>
            </w:r>
          </w:p>
          <w:tbl>
            <w:tblPr>
              <w:tblW w:w="6887" w:type="dxa"/>
              <w:tblInd w:w="1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87"/>
            </w:tblGrid>
            <w:tr w:rsidR="00780F23" w:rsidRPr="001B3A4D" w:rsidTr="00780F23">
              <w:tc>
                <w:tcPr>
                  <w:tcW w:w="0" w:type="auto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8B17B5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</w:rPr>
                    <w:t>The list of elective subjects</w:t>
                  </w:r>
                </w:p>
              </w:tc>
            </w:tr>
            <w:tr w:rsidR="00780F23" w:rsidRPr="001B3A4D" w:rsidTr="00780F23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8B17B5" w:rsidP="00780F23">
                  <w:pPr>
                    <w:spacing w:before="13"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16"/>
                    </w:rPr>
                    <w:t>Subject</w:t>
                  </w:r>
                </w:p>
              </w:tc>
            </w:tr>
            <w:tr w:rsidR="00780F23" w:rsidRPr="001B3A4D" w:rsidTr="00780F23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8B17B5" w:rsidP="00780F23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Business ethics</w:t>
                  </w:r>
                </w:p>
              </w:tc>
            </w:tr>
            <w:tr w:rsidR="00780F23" w:rsidRPr="001B3A4D" w:rsidTr="00780F23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8B17B5" w:rsidP="008B17B5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 xml:space="preserve">Strategic and innovation </w:t>
                  </w:r>
                  <w:r w:rsidR="00867883"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 xml:space="preserve">management in wood processing </w:t>
                  </w:r>
                </w:p>
              </w:tc>
            </w:tr>
            <w:tr w:rsidR="00780F23" w:rsidRPr="001B3A4D" w:rsidTr="00780F23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8B17B5" w:rsidP="00780F23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International business finance</w:t>
                  </w:r>
                </w:p>
              </w:tc>
            </w:tr>
            <w:tr w:rsidR="00780F23" w:rsidRPr="001B3A4D" w:rsidTr="00780F23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8B17B5" w:rsidP="00780F23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>Woody biomass market</w:t>
                  </w:r>
                </w:p>
              </w:tc>
            </w:tr>
            <w:tr w:rsidR="00780F23" w:rsidRPr="001B3A4D" w:rsidTr="00780F23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780F23" w:rsidRPr="001B3A4D" w:rsidRDefault="008B17B5" w:rsidP="008B17B5">
                  <w:pPr>
                    <w:spacing w:before="13" w:after="13" w:line="240" w:lineRule="auto"/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2594F"/>
                      <w:sz w:val="16"/>
                      <w:szCs w:val="16"/>
                    </w:rPr>
                    <w:t xml:space="preserve">English in business communication </w:t>
                  </w:r>
                </w:p>
              </w:tc>
            </w:tr>
          </w:tbl>
          <w:p w:rsidR="00780F23" w:rsidRPr="001B3A4D" w:rsidRDefault="00780F23" w:rsidP="00000B01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0"/>
                <w:szCs w:val="20"/>
              </w:rPr>
            </w:pPr>
          </w:p>
          <w:p w:rsidR="005B3A5F" w:rsidRPr="001B3A4D" w:rsidRDefault="005B3A5F" w:rsidP="00000B01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0"/>
                <w:szCs w:val="20"/>
              </w:rPr>
            </w:pPr>
          </w:p>
          <w:p w:rsidR="005B3A5F" w:rsidRPr="001B3A4D" w:rsidRDefault="0068164E" w:rsidP="005B3A5F">
            <w:pPr>
              <w:pStyle w:val="NormalWeb"/>
              <w:shd w:val="clear" w:color="auto" w:fill="FFFFFF"/>
              <w:spacing w:before="120" w:beforeAutospacing="0" w:after="240" w:afterAutospacing="0"/>
              <w:jc w:val="both"/>
              <w:rPr>
                <w:color w:val="52594F"/>
                <w:sz w:val="16"/>
                <w:szCs w:val="16"/>
              </w:rPr>
            </w:pPr>
            <w:r>
              <w:rPr>
                <w:rStyle w:val="Strong"/>
                <w:color w:val="FF6600"/>
              </w:rPr>
              <w:t>VOCATIONAL STUDIES</w:t>
            </w:r>
          </w:p>
          <w:p w:rsidR="00867883" w:rsidRDefault="0068164E" w:rsidP="006816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 w:rsidRPr="0068164E">
              <w:rPr>
                <w:color w:val="FF6600"/>
                <w:sz w:val="20"/>
                <w:szCs w:val="20"/>
                <w:lang/>
              </w:rPr>
              <w:t>The aim</w:t>
            </w:r>
            <w:r w:rsidRPr="0068164E">
              <w:rPr>
                <w:sz w:val="20"/>
                <w:szCs w:val="20"/>
                <w:lang/>
              </w:rPr>
              <w:t xml:space="preserve"> of the program o</w:t>
            </w:r>
            <w:r>
              <w:rPr>
                <w:sz w:val="20"/>
                <w:szCs w:val="20"/>
                <w:lang/>
              </w:rPr>
              <w:t>f vocational</w:t>
            </w:r>
            <w:r w:rsidR="004A5FE5">
              <w:rPr>
                <w:sz w:val="20"/>
                <w:szCs w:val="20"/>
                <w:lang/>
              </w:rPr>
              <w:t xml:space="preserve"> studies TECHNOLOGIES</w:t>
            </w:r>
            <w:r w:rsidRPr="0068164E">
              <w:rPr>
                <w:sz w:val="20"/>
                <w:szCs w:val="20"/>
                <w:lang/>
              </w:rPr>
              <w:t xml:space="preserve"> OF FURNITU</w:t>
            </w:r>
            <w:r>
              <w:rPr>
                <w:sz w:val="20"/>
                <w:szCs w:val="20"/>
                <w:lang/>
              </w:rPr>
              <w:t>RE AND WOOD PRODUCTS is</w:t>
            </w:r>
            <w:r w:rsidRPr="0068164E">
              <w:rPr>
                <w:sz w:val="20"/>
                <w:szCs w:val="20"/>
                <w:lang/>
              </w:rPr>
              <w:t xml:space="preserve"> to </w:t>
            </w:r>
            <w:r>
              <w:rPr>
                <w:sz w:val="20"/>
                <w:szCs w:val="20"/>
                <w:lang/>
              </w:rPr>
              <w:t xml:space="preserve">provide students with </w:t>
            </w:r>
          </w:p>
          <w:p w:rsidR="00867883" w:rsidRDefault="0068164E" w:rsidP="006816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proofErr w:type="gramStart"/>
            <w:r w:rsidRPr="0068164E">
              <w:rPr>
                <w:sz w:val="20"/>
                <w:szCs w:val="20"/>
                <w:lang/>
              </w:rPr>
              <w:t>the</w:t>
            </w:r>
            <w:proofErr w:type="gramEnd"/>
            <w:r w:rsidRPr="0068164E">
              <w:rPr>
                <w:sz w:val="20"/>
                <w:szCs w:val="20"/>
                <w:lang/>
              </w:rPr>
              <w:t xml:space="preserve"> necessary expertise</w:t>
            </w:r>
            <w:r>
              <w:rPr>
                <w:sz w:val="20"/>
                <w:szCs w:val="20"/>
                <w:lang/>
              </w:rPr>
              <w:t xml:space="preserve"> and qualify them</w:t>
            </w:r>
            <w:r w:rsidR="00867883">
              <w:rPr>
                <w:sz w:val="20"/>
                <w:szCs w:val="20"/>
                <w:lang/>
              </w:rPr>
              <w:t xml:space="preserve"> </w:t>
            </w:r>
            <w:r w:rsidRPr="0068164E">
              <w:rPr>
                <w:sz w:val="20"/>
                <w:szCs w:val="20"/>
                <w:lang/>
              </w:rPr>
              <w:t> for professional activities in the field of technology</w:t>
            </w:r>
            <w:r>
              <w:rPr>
                <w:sz w:val="20"/>
                <w:szCs w:val="20"/>
                <w:lang/>
              </w:rPr>
              <w:t xml:space="preserve"> of</w:t>
            </w:r>
            <w:r w:rsidRPr="0068164E">
              <w:rPr>
                <w:sz w:val="20"/>
                <w:szCs w:val="20"/>
                <w:lang/>
              </w:rPr>
              <w:t xml:space="preserve"> furniture and wood products.</w:t>
            </w:r>
            <w:r w:rsidR="004A5FE5">
              <w:rPr>
                <w:sz w:val="20"/>
                <w:szCs w:val="20"/>
                <w:lang/>
              </w:rPr>
              <w:t xml:space="preserve"> </w:t>
            </w:r>
          </w:p>
          <w:p w:rsidR="00867883" w:rsidRDefault="004A5FE5" w:rsidP="006816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As</w:t>
            </w:r>
            <w:r w:rsidR="0068164E" w:rsidRPr="0068164E">
              <w:rPr>
                <w:sz w:val="20"/>
                <w:szCs w:val="20"/>
                <w:lang/>
              </w:rPr>
              <w:t xml:space="preserve"> wood pr</w:t>
            </w:r>
            <w:r>
              <w:rPr>
                <w:sz w:val="20"/>
                <w:szCs w:val="20"/>
                <w:lang/>
              </w:rPr>
              <w:t xml:space="preserve">oducts have a significant share </w:t>
            </w:r>
            <w:r w:rsidR="0068164E" w:rsidRPr="0068164E">
              <w:rPr>
                <w:sz w:val="20"/>
                <w:szCs w:val="20"/>
                <w:lang/>
              </w:rPr>
              <w:t>in</w:t>
            </w:r>
            <w:r>
              <w:rPr>
                <w:sz w:val="20"/>
                <w:szCs w:val="20"/>
                <w:lang/>
              </w:rPr>
              <w:t xml:space="preserve"> the</w:t>
            </w:r>
            <w:r w:rsidR="0068164E" w:rsidRPr="0068164E">
              <w:rPr>
                <w:sz w:val="20"/>
                <w:szCs w:val="20"/>
                <w:lang/>
              </w:rPr>
              <w:t xml:space="preserve"> GDP and exports of Serbia (in 2011 their share in the export of Serbia amounted to</w:t>
            </w:r>
          </w:p>
          <w:p w:rsidR="004A5FE5" w:rsidRDefault="0068164E" w:rsidP="006816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 w:rsidRPr="0068164E">
              <w:rPr>
                <w:sz w:val="20"/>
                <w:szCs w:val="20"/>
                <w:lang/>
              </w:rPr>
              <w:t xml:space="preserve"> </w:t>
            </w:r>
            <w:r w:rsidR="004A5FE5">
              <w:rPr>
                <w:sz w:val="20"/>
                <w:szCs w:val="20"/>
                <w:lang/>
              </w:rPr>
              <w:t>3.2% and 1.4% of GDP), the achievement of</w:t>
            </w:r>
            <w:r w:rsidRPr="0068164E">
              <w:rPr>
                <w:sz w:val="20"/>
                <w:szCs w:val="20"/>
                <w:lang/>
              </w:rPr>
              <w:t xml:space="preserve"> thi</w:t>
            </w:r>
            <w:r w:rsidR="004A5FE5">
              <w:rPr>
                <w:sz w:val="20"/>
                <w:szCs w:val="20"/>
                <w:lang/>
              </w:rPr>
              <w:t xml:space="preserve">s objective would contribute to </w:t>
            </w:r>
            <w:r w:rsidRPr="0068164E">
              <w:rPr>
                <w:sz w:val="20"/>
                <w:szCs w:val="20"/>
                <w:lang/>
              </w:rPr>
              <w:t>the competitiveness of companies engaged in the</w:t>
            </w:r>
          </w:p>
          <w:p w:rsidR="00867883" w:rsidRDefault="0068164E" w:rsidP="006816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 w:rsidRPr="0068164E">
              <w:rPr>
                <w:sz w:val="20"/>
                <w:szCs w:val="20"/>
                <w:lang/>
              </w:rPr>
              <w:t xml:space="preserve"> </w:t>
            </w:r>
            <w:proofErr w:type="gramStart"/>
            <w:r w:rsidRPr="0068164E">
              <w:rPr>
                <w:sz w:val="20"/>
                <w:szCs w:val="20"/>
                <w:lang/>
              </w:rPr>
              <w:t>design</w:t>
            </w:r>
            <w:proofErr w:type="gramEnd"/>
            <w:r w:rsidRPr="0068164E">
              <w:rPr>
                <w:sz w:val="20"/>
                <w:szCs w:val="20"/>
                <w:lang/>
              </w:rPr>
              <w:t>, production and trade of furniture and wood products.</w:t>
            </w:r>
            <w:r w:rsidRPr="0068164E">
              <w:rPr>
                <w:sz w:val="20"/>
                <w:szCs w:val="20"/>
                <w:lang/>
              </w:rPr>
              <w:br/>
            </w:r>
            <w:r w:rsidR="004A5FE5" w:rsidRPr="004A5FE5">
              <w:rPr>
                <w:color w:val="FF6600"/>
                <w:sz w:val="20"/>
                <w:szCs w:val="20"/>
                <w:lang/>
              </w:rPr>
              <w:t>The plan and curriculum</w:t>
            </w:r>
            <w:r w:rsidR="004A5FE5">
              <w:rPr>
                <w:sz w:val="20"/>
                <w:szCs w:val="20"/>
                <w:lang/>
              </w:rPr>
              <w:t xml:space="preserve"> of vocational studies</w:t>
            </w:r>
            <w:r w:rsidRPr="0068164E">
              <w:rPr>
                <w:sz w:val="20"/>
                <w:szCs w:val="20"/>
                <w:lang/>
              </w:rPr>
              <w:t xml:space="preserve"> Technologies</w:t>
            </w:r>
            <w:r w:rsidR="004A5FE5">
              <w:rPr>
                <w:sz w:val="20"/>
                <w:szCs w:val="20"/>
                <w:lang/>
              </w:rPr>
              <w:t xml:space="preserve"> of</w:t>
            </w:r>
            <w:r w:rsidRPr="0068164E">
              <w:rPr>
                <w:sz w:val="20"/>
                <w:szCs w:val="20"/>
                <w:lang/>
              </w:rPr>
              <w:t xml:space="preserve"> furnit</w:t>
            </w:r>
            <w:r w:rsidR="004A5FE5">
              <w:rPr>
                <w:sz w:val="20"/>
                <w:szCs w:val="20"/>
                <w:lang/>
              </w:rPr>
              <w:t>ure and wood products provides</w:t>
            </w:r>
            <w:r w:rsidRPr="0068164E">
              <w:rPr>
                <w:sz w:val="20"/>
                <w:szCs w:val="20"/>
                <w:lang/>
              </w:rPr>
              <w:t xml:space="preserve"> basic theoretical an</w:t>
            </w:r>
            <w:r w:rsidR="004A5FE5">
              <w:rPr>
                <w:sz w:val="20"/>
                <w:szCs w:val="20"/>
                <w:lang/>
              </w:rPr>
              <w:t xml:space="preserve">d practical </w:t>
            </w:r>
          </w:p>
          <w:p w:rsidR="00867883" w:rsidRDefault="004A5FE5" w:rsidP="006816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knowledge, which is the </w:t>
            </w:r>
            <w:r w:rsidR="0068164E" w:rsidRPr="0068164E">
              <w:rPr>
                <w:sz w:val="20"/>
                <w:szCs w:val="20"/>
                <w:lang/>
              </w:rPr>
              <w:t xml:space="preserve">basis for understanding </w:t>
            </w:r>
            <w:r>
              <w:rPr>
                <w:sz w:val="20"/>
                <w:szCs w:val="20"/>
                <w:lang/>
              </w:rPr>
              <w:t>and development of critical thinking in the solving of problems in areas such as:</w:t>
            </w:r>
          </w:p>
          <w:p w:rsidR="00867883" w:rsidRDefault="004A5FE5" w:rsidP="006816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 fundamentals of</w:t>
            </w:r>
            <w:r w:rsidR="0068164E" w:rsidRPr="0068164E">
              <w:rPr>
                <w:sz w:val="20"/>
                <w:szCs w:val="20"/>
                <w:lang/>
              </w:rPr>
              <w:t xml:space="preserve"> construction and design, monitoring</w:t>
            </w:r>
            <w:r>
              <w:rPr>
                <w:sz w:val="20"/>
                <w:szCs w:val="20"/>
                <w:lang/>
              </w:rPr>
              <w:t xml:space="preserve"> of technological </w:t>
            </w:r>
            <w:r w:rsidR="0068164E" w:rsidRPr="0068164E">
              <w:rPr>
                <w:sz w:val="20"/>
                <w:szCs w:val="20"/>
                <w:lang/>
              </w:rPr>
              <w:t>wood drying process</w:t>
            </w:r>
            <w:r>
              <w:rPr>
                <w:sz w:val="20"/>
                <w:szCs w:val="20"/>
                <w:lang/>
              </w:rPr>
              <w:t>es</w:t>
            </w:r>
            <w:r w:rsidR="0068164E" w:rsidRPr="0068164E">
              <w:rPr>
                <w:sz w:val="20"/>
                <w:szCs w:val="20"/>
                <w:lang/>
              </w:rPr>
              <w:t xml:space="preserve">, </w:t>
            </w:r>
            <w:r w:rsidR="00802ABC">
              <w:rPr>
                <w:sz w:val="20"/>
                <w:szCs w:val="20"/>
                <w:lang/>
              </w:rPr>
              <w:t>the production of panels from</w:t>
            </w:r>
            <w:r w:rsidR="0068164E" w:rsidRPr="0068164E">
              <w:rPr>
                <w:sz w:val="20"/>
                <w:szCs w:val="20"/>
                <w:lang/>
              </w:rPr>
              <w:t xml:space="preserve"> chopped </w:t>
            </w:r>
          </w:p>
          <w:p w:rsidR="00867883" w:rsidRDefault="0068164E" w:rsidP="006816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 w:rsidRPr="0068164E">
              <w:rPr>
                <w:sz w:val="20"/>
                <w:szCs w:val="20"/>
                <w:lang/>
              </w:rPr>
              <w:t>and layered</w:t>
            </w:r>
            <w:r w:rsidR="00802ABC" w:rsidRPr="0068164E">
              <w:rPr>
                <w:sz w:val="20"/>
                <w:szCs w:val="20"/>
                <w:lang/>
              </w:rPr>
              <w:t xml:space="preserve"> wood</w:t>
            </w:r>
            <w:r w:rsidRPr="0068164E">
              <w:rPr>
                <w:sz w:val="20"/>
                <w:szCs w:val="20"/>
                <w:lang/>
              </w:rPr>
              <w:t>, monitoring</w:t>
            </w:r>
            <w:r w:rsidR="00802ABC">
              <w:rPr>
                <w:sz w:val="20"/>
                <w:szCs w:val="20"/>
                <w:lang/>
              </w:rPr>
              <w:t xml:space="preserve"> of</w:t>
            </w:r>
            <w:r w:rsidRPr="0068164E">
              <w:rPr>
                <w:sz w:val="20"/>
                <w:szCs w:val="20"/>
                <w:lang/>
              </w:rPr>
              <w:t xml:space="preserve"> technologies in sawmill and final wood processing, monitoring</w:t>
            </w:r>
            <w:r w:rsidR="00802ABC">
              <w:rPr>
                <w:sz w:val="20"/>
                <w:szCs w:val="20"/>
                <w:lang/>
              </w:rPr>
              <w:t xml:space="preserve"> of the </w:t>
            </w:r>
            <w:r w:rsidR="00802ABC" w:rsidRPr="0068164E">
              <w:rPr>
                <w:sz w:val="20"/>
                <w:szCs w:val="20"/>
                <w:lang/>
              </w:rPr>
              <w:t>process</w:t>
            </w:r>
            <w:r w:rsidR="00802ABC">
              <w:rPr>
                <w:sz w:val="20"/>
                <w:szCs w:val="20"/>
                <w:lang/>
              </w:rPr>
              <w:t xml:space="preserve"> of wood</w:t>
            </w:r>
            <w:r w:rsidR="00865FA6">
              <w:rPr>
                <w:sz w:val="20"/>
                <w:szCs w:val="20"/>
                <w:lang/>
              </w:rPr>
              <w:t xml:space="preserve"> products</w:t>
            </w:r>
            <w:r w:rsidRPr="0068164E">
              <w:rPr>
                <w:sz w:val="20"/>
                <w:szCs w:val="20"/>
                <w:lang/>
              </w:rPr>
              <w:t xml:space="preserve"> </w:t>
            </w:r>
          </w:p>
          <w:p w:rsidR="00867883" w:rsidRDefault="0068164E" w:rsidP="006816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proofErr w:type="gramStart"/>
            <w:r w:rsidRPr="0068164E">
              <w:rPr>
                <w:sz w:val="20"/>
                <w:szCs w:val="20"/>
                <w:lang/>
              </w:rPr>
              <w:t>protection</w:t>
            </w:r>
            <w:proofErr w:type="gramEnd"/>
            <w:r w:rsidRPr="0068164E">
              <w:rPr>
                <w:sz w:val="20"/>
                <w:szCs w:val="20"/>
                <w:lang/>
              </w:rPr>
              <w:t>, participation in the preparation and organization of production and internal and external trade</w:t>
            </w:r>
            <w:r w:rsidR="00945244">
              <w:rPr>
                <w:sz w:val="20"/>
                <w:szCs w:val="20"/>
                <w:lang/>
              </w:rPr>
              <w:t xml:space="preserve"> in</w:t>
            </w:r>
            <w:r w:rsidRPr="0068164E">
              <w:rPr>
                <w:sz w:val="20"/>
                <w:szCs w:val="20"/>
                <w:lang/>
              </w:rPr>
              <w:t xml:space="preserve"> furniture and wood products.</w:t>
            </w:r>
            <w:r w:rsidRPr="0068164E">
              <w:rPr>
                <w:sz w:val="20"/>
                <w:szCs w:val="20"/>
                <w:lang/>
              </w:rPr>
              <w:br/>
            </w:r>
            <w:r w:rsidRPr="00945244">
              <w:rPr>
                <w:color w:val="FF6600"/>
                <w:sz w:val="20"/>
                <w:szCs w:val="20"/>
                <w:lang/>
              </w:rPr>
              <w:t>Knowledge and skills</w:t>
            </w:r>
            <w:r w:rsidRPr="0068164E">
              <w:rPr>
                <w:sz w:val="20"/>
                <w:szCs w:val="20"/>
                <w:lang/>
              </w:rPr>
              <w:t xml:space="preserve"> that students gain are necessary for inclusion in both the working process of production of furniture and wood </w:t>
            </w:r>
          </w:p>
          <w:p w:rsidR="00867883" w:rsidRDefault="0068164E" w:rsidP="006816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proofErr w:type="gramStart"/>
            <w:r w:rsidRPr="0068164E">
              <w:rPr>
                <w:sz w:val="20"/>
                <w:szCs w:val="20"/>
                <w:lang/>
              </w:rPr>
              <w:t>products</w:t>
            </w:r>
            <w:proofErr w:type="gramEnd"/>
            <w:r w:rsidRPr="0068164E">
              <w:rPr>
                <w:sz w:val="20"/>
                <w:szCs w:val="20"/>
                <w:lang/>
              </w:rPr>
              <w:t xml:space="preserve">, as </w:t>
            </w:r>
            <w:r w:rsidR="00867883">
              <w:rPr>
                <w:sz w:val="20"/>
                <w:szCs w:val="20"/>
                <w:lang/>
              </w:rPr>
              <w:t xml:space="preserve">well as in the organization and </w:t>
            </w:r>
            <w:r w:rsidRPr="0068164E">
              <w:rPr>
                <w:sz w:val="20"/>
                <w:szCs w:val="20"/>
                <w:lang/>
              </w:rPr>
              <w:t xml:space="preserve">management of individual plants in timber industry. </w:t>
            </w:r>
          </w:p>
          <w:p w:rsidR="00867883" w:rsidRDefault="0068164E" w:rsidP="006816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 w:rsidRPr="0068164E">
              <w:rPr>
                <w:sz w:val="20"/>
                <w:szCs w:val="20"/>
                <w:lang/>
              </w:rPr>
              <w:t>In the design process, students are t</w:t>
            </w:r>
            <w:r w:rsidR="00945244">
              <w:rPr>
                <w:sz w:val="20"/>
                <w:szCs w:val="20"/>
                <w:lang/>
              </w:rPr>
              <w:t>rained to work as subdesigners of</w:t>
            </w:r>
            <w:r w:rsidR="00867883">
              <w:rPr>
                <w:sz w:val="20"/>
                <w:szCs w:val="20"/>
                <w:lang/>
              </w:rPr>
              <w:t xml:space="preserve"> certain parts of the project,</w:t>
            </w:r>
            <w:r w:rsidRPr="0068164E">
              <w:rPr>
                <w:sz w:val="20"/>
                <w:szCs w:val="20"/>
                <w:lang/>
              </w:rPr>
              <w:t> </w:t>
            </w:r>
            <w:r w:rsidR="00945244">
              <w:rPr>
                <w:sz w:val="20"/>
                <w:szCs w:val="20"/>
                <w:lang/>
              </w:rPr>
              <w:t>as determined by the chief</w:t>
            </w:r>
            <w:r w:rsidRPr="0068164E">
              <w:rPr>
                <w:sz w:val="20"/>
                <w:szCs w:val="20"/>
                <w:lang/>
              </w:rPr>
              <w:t xml:space="preserve"> designer.</w:t>
            </w:r>
            <w:r w:rsidR="00945244">
              <w:rPr>
                <w:sz w:val="20"/>
                <w:szCs w:val="20"/>
                <w:lang/>
              </w:rPr>
              <w:t xml:space="preserve"> </w:t>
            </w:r>
          </w:p>
          <w:p w:rsidR="00867883" w:rsidRDefault="00945244" w:rsidP="006816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In addition, s</w:t>
            </w:r>
            <w:r w:rsidR="0068164E" w:rsidRPr="0068164E">
              <w:rPr>
                <w:sz w:val="20"/>
                <w:szCs w:val="20"/>
                <w:lang/>
              </w:rPr>
              <w:t xml:space="preserve">tudents are trained for </w:t>
            </w:r>
            <w:r>
              <w:rPr>
                <w:sz w:val="20"/>
                <w:szCs w:val="20"/>
                <w:lang/>
              </w:rPr>
              <w:t xml:space="preserve">the </w:t>
            </w:r>
            <w:r w:rsidR="0068164E" w:rsidRPr="0068164E">
              <w:rPr>
                <w:sz w:val="20"/>
                <w:szCs w:val="20"/>
                <w:lang/>
              </w:rPr>
              <w:t>jobs</w:t>
            </w:r>
            <w:r>
              <w:rPr>
                <w:sz w:val="20"/>
                <w:szCs w:val="20"/>
                <w:lang/>
              </w:rPr>
              <w:t xml:space="preserve"> of</w:t>
            </w:r>
            <w:r w:rsidR="0068164E" w:rsidRPr="0068164E">
              <w:rPr>
                <w:sz w:val="20"/>
                <w:szCs w:val="20"/>
                <w:lang/>
              </w:rPr>
              <w:t xml:space="preserve"> analysis and market research of furniture and wood </w:t>
            </w:r>
            <w:r>
              <w:rPr>
                <w:sz w:val="20"/>
                <w:szCs w:val="20"/>
                <w:lang/>
              </w:rPr>
              <w:t>products, as well as jobs</w:t>
            </w:r>
            <w:r w:rsidR="0068164E" w:rsidRPr="0068164E">
              <w:rPr>
                <w:sz w:val="20"/>
                <w:szCs w:val="20"/>
                <w:lang/>
              </w:rPr>
              <w:t xml:space="preserve"> in the foreign</w:t>
            </w:r>
          </w:p>
          <w:p w:rsidR="00534DA7" w:rsidRDefault="0068164E" w:rsidP="006816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 w:rsidRPr="0068164E">
              <w:rPr>
                <w:sz w:val="20"/>
                <w:szCs w:val="20"/>
                <w:lang/>
              </w:rPr>
              <w:t xml:space="preserve"> </w:t>
            </w:r>
            <w:proofErr w:type="gramStart"/>
            <w:r w:rsidRPr="0068164E">
              <w:rPr>
                <w:sz w:val="20"/>
                <w:szCs w:val="20"/>
                <w:lang/>
              </w:rPr>
              <w:t>trade</w:t>
            </w:r>
            <w:proofErr w:type="gramEnd"/>
            <w:r w:rsidR="00945244">
              <w:rPr>
                <w:sz w:val="20"/>
                <w:szCs w:val="20"/>
                <w:lang/>
              </w:rPr>
              <w:t xml:space="preserve"> in</w:t>
            </w:r>
            <w:r w:rsidR="00867883">
              <w:rPr>
                <w:sz w:val="20"/>
                <w:szCs w:val="20"/>
                <w:lang/>
              </w:rPr>
              <w:t xml:space="preserve"> </w:t>
            </w:r>
            <w:r w:rsidRPr="0068164E">
              <w:rPr>
                <w:sz w:val="20"/>
                <w:szCs w:val="20"/>
                <w:lang/>
              </w:rPr>
              <w:t>furnitur</w:t>
            </w:r>
            <w:r w:rsidR="00945244">
              <w:rPr>
                <w:sz w:val="20"/>
                <w:szCs w:val="20"/>
                <w:lang/>
              </w:rPr>
              <w:t>e and wood products and representation</w:t>
            </w:r>
            <w:r w:rsidRPr="0068164E">
              <w:rPr>
                <w:sz w:val="20"/>
                <w:szCs w:val="20"/>
                <w:lang/>
              </w:rPr>
              <w:t>.</w:t>
            </w:r>
            <w:r w:rsidRPr="0068164E">
              <w:rPr>
                <w:sz w:val="20"/>
                <w:szCs w:val="20"/>
                <w:lang/>
              </w:rPr>
              <w:br/>
            </w:r>
            <w:r w:rsidRPr="005D19FD">
              <w:rPr>
                <w:color w:val="FF6600"/>
                <w:sz w:val="20"/>
                <w:szCs w:val="20"/>
                <w:lang/>
              </w:rPr>
              <w:t xml:space="preserve">The academic title </w:t>
            </w:r>
            <w:r w:rsidRPr="0068164E">
              <w:rPr>
                <w:sz w:val="20"/>
                <w:szCs w:val="20"/>
                <w:lang/>
              </w:rPr>
              <w:t>acquired</w:t>
            </w:r>
            <w:r w:rsidR="00F80072">
              <w:rPr>
                <w:sz w:val="20"/>
                <w:szCs w:val="20"/>
                <w:lang/>
              </w:rPr>
              <w:t xml:space="preserve"> by s</w:t>
            </w:r>
            <w:r w:rsidRPr="0068164E">
              <w:rPr>
                <w:sz w:val="20"/>
                <w:szCs w:val="20"/>
                <w:lang/>
              </w:rPr>
              <w:t>tudents who complete the basic vocational studies in the study program Technologies of furniture and</w:t>
            </w:r>
          </w:p>
          <w:p w:rsidR="00534DA7" w:rsidRDefault="0068164E" w:rsidP="006816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 w:rsidRPr="0068164E">
              <w:rPr>
                <w:sz w:val="20"/>
                <w:szCs w:val="20"/>
                <w:lang/>
              </w:rPr>
              <w:t xml:space="preserve"> </w:t>
            </w:r>
            <w:proofErr w:type="gramStart"/>
            <w:r w:rsidRPr="0068164E">
              <w:rPr>
                <w:sz w:val="20"/>
                <w:szCs w:val="20"/>
                <w:lang/>
              </w:rPr>
              <w:t>wood</w:t>
            </w:r>
            <w:proofErr w:type="gramEnd"/>
            <w:r w:rsidRPr="0068164E">
              <w:rPr>
                <w:sz w:val="20"/>
                <w:szCs w:val="20"/>
                <w:lang/>
              </w:rPr>
              <w:t xml:space="preserve"> products</w:t>
            </w:r>
            <w:r w:rsidR="00F80072">
              <w:rPr>
                <w:sz w:val="20"/>
                <w:szCs w:val="20"/>
                <w:lang/>
              </w:rPr>
              <w:t xml:space="preserve"> is </w:t>
            </w:r>
            <w:r w:rsidR="00F80072" w:rsidRPr="00F80072">
              <w:rPr>
                <w:b/>
                <w:sz w:val="20"/>
                <w:szCs w:val="20"/>
                <w:lang/>
              </w:rPr>
              <w:t>P</w:t>
            </w:r>
            <w:r w:rsidR="00534DA7">
              <w:rPr>
                <w:b/>
                <w:sz w:val="20"/>
                <w:szCs w:val="20"/>
                <w:lang/>
              </w:rPr>
              <w:t xml:space="preserve">rofessional </w:t>
            </w:r>
            <w:r w:rsidRPr="00F80072">
              <w:rPr>
                <w:b/>
                <w:sz w:val="20"/>
                <w:szCs w:val="20"/>
                <w:lang/>
              </w:rPr>
              <w:t>Engineer</w:t>
            </w:r>
            <w:r w:rsidR="00F80072" w:rsidRPr="00F80072">
              <w:rPr>
                <w:b/>
                <w:sz w:val="20"/>
                <w:szCs w:val="20"/>
                <w:lang/>
              </w:rPr>
              <w:t xml:space="preserve"> of Technologies</w:t>
            </w:r>
            <w:r w:rsidRPr="00F80072">
              <w:rPr>
                <w:b/>
                <w:sz w:val="20"/>
                <w:szCs w:val="20"/>
                <w:lang/>
              </w:rPr>
              <w:t xml:space="preserve"> of furniture and wood products.</w:t>
            </w:r>
            <w:r w:rsidRPr="00F80072">
              <w:rPr>
                <w:b/>
                <w:sz w:val="20"/>
                <w:szCs w:val="20"/>
                <w:lang/>
              </w:rPr>
              <w:br/>
            </w:r>
            <w:r w:rsidR="0087563D">
              <w:rPr>
                <w:sz w:val="20"/>
                <w:szCs w:val="20"/>
                <w:lang/>
              </w:rPr>
              <w:t>Employment of professional engineers i</w:t>
            </w:r>
            <w:r w:rsidRPr="0068164E">
              <w:rPr>
                <w:sz w:val="20"/>
                <w:szCs w:val="20"/>
                <w:lang/>
              </w:rPr>
              <w:t xml:space="preserve">s possible in all companies dealing with wood processing, </w:t>
            </w:r>
            <w:r w:rsidR="0087563D">
              <w:rPr>
                <w:sz w:val="20"/>
                <w:szCs w:val="20"/>
                <w:lang/>
              </w:rPr>
              <w:t xml:space="preserve">production of furniture and interior </w:t>
            </w:r>
          </w:p>
          <w:p w:rsidR="00534DA7" w:rsidRDefault="0087563D" w:rsidP="006816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proofErr w:type="gramStart"/>
            <w:r>
              <w:rPr>
                <w:sz w:val="20"/>
                <w:szCs w:val="20"/>
                <w:lang/>
              </w:rPr>
              <w:t>elements</w:t>
            </w:r>
            <w:proofErr w:type="gramEnd"/>
            <w:r>
              <w:rPr>
                <w:sz w:val="20"/>
                <w:szCs w:val="20"/>
                <w:lang/>
              </w:rPr>
              <w:t xml:space="preserve"> and</w:t>
            </w:r>
            <w:r w:rsidR="00534DA7">
              <w:rPr>
                <w:sz w:val="20"/>
                <w:szCs w:val="20"/>
                <w:lang/>
              </w:rPr>
              <w:t xml:space="preserve"> trade in wood </w:t>
            </w:r>
            <w:r w:rsidR="0068164E" w:rsidRPr="0068164E">
              <w:rPr>
                <w:sz w:val="20"/>
                <w:szCs w:val="20"/>
                <w:lang/>
              </w:rPr>
              <w:t>and wood products.</w:t>
            </w:r>
            <w:r w:rsidR="0068164E" w:rsidRPr="0068164E">
              <w:rPr>
                <w:sz w:val="20"/>
                <w:szCs w:val="20"/>
                <w:lang/>
              </w:rPr>
              <w:br/>
            </w:r>
            <w:r w:rsidR="00534DA7">
              <w:rPr>
                <w:sz w:val="20"/>
                <w:szCs w:val="20"/>
                <w:lang/>
              </w:rPr>
              <w:t xml:space="preserve">Further </w:t>
            </w:r>
            <w:r>
              <w:rPr>
                <w:sz w:val="20"/>
                <w:szCs w:val="20"/>
                <w:lang/>
              </w:rPr>
              <w:t xml:space="preserve">educational development of </w:t>
            </w:r>
            <w:r w:rsidR="0068164E" w:rsidRPr="0068164E">
              <w:rPr>
                <w:sz w:val="20"/>
                <w:szCs w:val="20"/>
                <w:lang/>
              </w:rPr>
              <w:t xml:space="preserve"> </w:t>
            </w:r>
            <w:r>
              <w:rPr>
                <w:sz w:val="20"/>
                <w:szCs w:val="20"/>
                <w:lang/>
              </w:rPr>
              <w:t>professional engineers of technologies of furniture and wood products can</w:t>
            </w:r>
            <w:r w:rsidR="0068164E" w:rsidRPr="0068164E">
              <w:rPr>
                <w:sz w:val="20"/>
                <w:szCs w:val="20"/>
                <w:lang/>
              </w:rPr>
              <w:t xml:space="preserve"> take place within the area</w:t>
            </w:r>
          </w:p>
          <w:p w:rsidR="00534DA7" w:rsidRDefault="00534DA7" w:rsidP="006816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 of ​​specialist </w:t>
            </w:r>
            <w:r w:rsidR="0068164E" w:rsidRPr="0068164E">
              <w:rPr>
                <w:sz w:val="20"/>
                <w:szCs w:val="20"/>
                <w:lang/>
              </w:rPr>
              <w:t>pr</w:t>
            </w:r>
            <w:r w:rsidR="0087563D">
              <w:rPr>
                <w:sz w:val="20"/>
                <w:szCs w:val="20"/>
                <w:lang/>
              </w:rPr>
              <w:t>ofessional biotechnical science</w:t>
            </w:r>
            <w:r w:rsidR="0068164E" w:rsidRPr="0068164E">
              <w:rPr>
                <w:sz w:val="20"/>
                <w:szCs w:val="20"/>
                <w:lang/>
              </w:rPr>
              <w:t xml:space="preserve"> at universities and professional schools abroad with</w:t>
            </w:r>
            <w:r w:rsidR="0087563D">
              <w:rPr>
                <w:sz w:val="20"/>
                <w:szCs w:val="20"/>
                <w:lang/>
              </w:rPr>
              <w:t xml:space="preserve"> which</w:t>
            </w:r>
            <w:r w:rsidR="0068164E" w:rsidRPr="0068164E">
              <w:rPr>
                <w:sz w:val="20"/>
                <w:szCs w:val="20"/>
                <w:lang/>
              </w:rPr>
              <w:t xml:space="preserve"> th</w:t>
            </w:r>
            <w:r w:rsidR="0087563D">
              <w:rPr>
                <w:sz w:val="20"/>
                <w:szCs w:val="20"/>
                <w:lang/>
              </w:rPr>
              <w:t>e Faculty of Forestry</w:t>
            </w:r>
          </w:p>
          <w:p w:rsidR="00E87237" w:rsidRDefault="0068164E" w:rsidP="00534DA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 w:rsidRPr="0068164E">
              <w:rPr>
                <w:sz w:val="20"/>
                <w:szCs w:val="20"/>
                <w:lang/>
              </w:rPr>
              <w:t xml:space="preserve"> </w:t>
            </w:r>
            <w:proofErr w:type="gramStart"/>
            <w:r w:rsidRPr="0068164E">
              <w:rPr>
                <w:sz w:val="20"/>
                <w:szCs w:val="20"/>
                <w:lang/>
              </w:rPr>
              <w:t>has</w:t>
            </w:r>
            <w:proofErr w:type="gramEnd"/>
            <w:r w:rsidR="0087563D" w:rsidRPr="0068164E">
              <w:rPr>
                <w:sz w:val="20"/>
                <w:szCs w:val="20"/>
                <w:lang/>
              </w:rPr>
              <w:t xml:space="preserve"> a</w:t>
            </w:r>
            <w:r w:rsidRPr="0068164E">
              <w:rPr>
                <w:sz w:val="20"/>
                <w:szCs w:val="20"/>
                <w:lang/>
              </w:rPr>
              <w:t xml:space="preserve"> signed agreement</w:t>
            </w:r>
            <w:r w:rsidR="0087563D" w:rsidRPr="0068164E">
              <w:rPr>
                <w:sz w:val="20"/>
                <w:szCs w:val="20"/>
                <w:lang/>
              </w:rPr>
              <w:t xml:space="preserve"> </w:t>
            </w:r>
            <w:r w:rsidR="0087563D">
              <w:rPr>
                <w:sz w:val="20"/>
                <w:szCs w:val="20"/>
                <w:lang/>
              </w:rPr>
              <w:t xml:space="preserve">on </w:t>
            </w:r>
            <w:r w:rsidR="0087563D" w:rsidRPr="0068164E">
              <w:rPr>
                <w:sz w:val="20"/>
                <w:szCs w:val="20"/>
                <w:lang/>
              </w:rPr>
              <w:t>cooperation</w:t>
            </w:r>
            <w:r w:rsidRPr="0068164E">
              <w:rPr>
                <w:sz w:val="20"/>
                <w:szCs w:val="20"/>
                <w:lang/>
              </w:rPr>
              <w:t>.</w:t>
            </w:r>
          </w:p>
          <w:p w:rsidR="00534DA7" w:rsidRDefault="00534DA7" w:rsidP="00534DA7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color w:val="FF6600"/>
              </w:rPr>
            </w:pPr>
          </w:p>
          <w:p w:rsidR="0052316C" w:rsidRPr="001B3A4D" w:rsidRDefault="00E87237" w:rsidP="0052316C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color w:val="52594F"/>
                <w:sz w:val="16"/>
                <w:szCs w:val="16"/>
              </w:rPr>
            </w:pPr>
            <w:r>
              <w:rPr>
                <w:rStyle w:val="Strong"/>
                <w:color w:val="FF6600"/>
              </w:rPr>
              <w:t xml:space="preserve">CURRICULUM OF THE STUDY PROGRAM OF BASIC VOCATIONAL STUDIES </w:t>
            </w:r>
            <w:r w:rsidR="0052316C" w:rsidRPr="001B3A4D">
              <w:rPr>
                <w:color w:val="52594F"/>
                <w:sz w:val="16"/>
                <w:szCs w:val="16"/>
              </w:rPr>
              <w:t> </w:t>
            </w:r>
          </w:p>
          <w:tbl>
            <w:tblPr>
              <w:tblW w:w="6962" w:type="dxa"/>
              <w:tblInd w:w="1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27"/>
              <w:gridCol w:w="625"/>
              <w:gridCol w:w="610"/>
            </w:tblGrid>
            <w:tr w:rsidR="0052316C" w:rsidRPr="001B3A4D" w:rsidTr="0052316C">
              <w:tc>
                <w:tcPr>
                  <w:tcW w:w="6261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E87237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Subject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E87237" w:rsidRDefault="00E87237" w:rsidP="00E87237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E87237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Number of lessons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E87237" w:rsidRDefault="00E87237" w:rsidP="00E87237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E87237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ECTS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I</w:t>
                  </w:r>
                  <w:r w:rsidR="00E87237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 xml:space="preserve"> </w:t>
                  </w: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 xml:space="preserve"> </w:t>
                  </w:r>
                  <w:r w:rsidR="00E87237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year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 xml:space="preserve">I </w:t>
                  </w:r>
                  <w:r w:rsidR="00E87237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 xml:space="preserve"> 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52316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М</w:t>
                  </w:r>
                  <w:r w:rsidR="00E87237"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athematics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2+3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8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E87237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Physics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2+3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DB2EC9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8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E87237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Chemistry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2+3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DB2EC9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8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E87237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Style w:val="Strong"/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Foreign language</w:t>
                  </w:r>
                  <w:r w:rsidR="0052316C" w:rsidRPr="00534DA7">
                    <w:rPr>
                      <w:rStyle w:val="Strong"/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1: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4+0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DB2EC9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-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E87237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English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 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 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E87237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lastRenderedPageBreak/>
                    <w:t>German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E87237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French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E87237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Russian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E87237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Style w:val="Strong"/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Elective subject</w:t>
                  </w:r>
                  <w:r w:rsidR="0052316C" w:rsidRPr="00534DA7">
                    <w:rPr>
                      <w:rStyle w:val="Strong"/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 1: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2+0</w:t>
                  </w:r>
                  <w:r w:rsidRPr="001B3A4D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Pr="001B3A4D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E87237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Fundamentals of economy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E87237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Sociology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 xml:space="preserve">II </w:t>
                  </w:r>
                  <w:r w:rsidR="00E87237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 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52316C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Т</w:t>
                  </w:r>
                  <w:r w:rsidR="00E87237"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echnical mechanics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2+3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8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E87237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Аnatomy and wood chemistry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10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6E43F9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Style w:val="Strong"/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Foreign language</w:t>
                  </w:r>
                  <w:r w:rsidR="0052316C" w:rsidRPr="00534DA7">
                    <w:rPr>
                      <w:rStyle w:val="Strong"/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 2: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4+0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8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6E43F9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English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 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 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6E43F9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German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6E43F9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French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6E43F9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Russian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6E43F9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Style w:val="Strong"/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Elective subject</w:t>
                  </w:r>
                  <w:r w:rsidR="0052316C" w:rsidRPr="00534DA7">
                    <w:rPr>
                      <w:rStyle w:val="Strong"/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 2: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6E43F9" w:rsidP="006E43F9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Descriptive geometry with technical drawing 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6E43F9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Applied engineering graphics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6E43F9" w:rsidP="006E43F9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Total number of lessons of active teaching and ECTS credits in the 1</w:t>
                  </w:r>
                  <w:r w:rsidRPr="006E43F9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  <w:vertAlign w:val="superscript"/>
                    </w:rPr>
                    <w:t>st</w:t>
                  </w: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 xml:space="preserve"> year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24+18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60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 xml:space="preserve">II </w:t>
                  </w:r>
                  <w:r w:rsidR="006E43F9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year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 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 xml:space="preserve">III </w:t>
                  </w:r>
                  <w:r w:rsidR="006E43F9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 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6E43F9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Fundamentals of mechanical engineering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3+2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7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6E43F9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Properties of wood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9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6E43F9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Materials science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9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6E43F9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Wood protection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2+2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8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 xml:space="preserve">IV </w:t>
                  </w:r>
                  <w:r w:rsidR="006E43F9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6E43F9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Wood constructions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9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6E43F9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Internal transport in wood processing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9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6E43F9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Drying and steaming of wood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9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6E43F9" w:rsidP="006E43F9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Total number of lessons of active teaching and ECTS credits in the 2</w:t>
                  </w:r>
                  <w:r w:rsidRPr="006E43F9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  <w:vertAlign w:val="superscript"/>
                    </w:rPr>
                    <w:t>nd</w:t>
                  </w: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 xml:space="preserve"> year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21+21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60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 xml:space="preserve">III </w:t>
                  </w:r>
                  <w:r w:rsidR="00191F8B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year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6418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 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 xml:space="preserve">V </w:t>
                  </w:r>
                  <w:r w:rsidR="00191F8B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 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191F8B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Elective subjects 3 and</w:t>
                  </w:r>
                  <w:r w:rsidR="0052316C" w:rsidRPr="001B3A4D">
                    <w:rPr>
                      <w:rStyle w:val="Strong"/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 xml:space="preserve"> 4: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3+3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7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534DA7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Маc</w:t>
                  </w:r>
                  <w:r w:rsidR="00191F8B"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hines and  tools for wood processing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240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br/>
                  </w: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br/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240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br/>
                  </w: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br/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191F8B" w:rsidP="00191F8B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Veneers, fiber boards and wood-plastic masses</w:t>
                  </w:r>
                  <w:r w:rsidRPr="00534DA7">
                    <w:rPr>
                      <w:color w:val="404040" w:themeColor="text1" w:themeTint="BF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844FCD" w:rsidP="00191F8B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hyperlink r:id="rId135" w:tgtFrame="_blank" w:history="1">
                    <w:r w:rsidR="00191F8B" w:rsidRPr="00534DA7">
                      <w:rPr>
                        <w:rStyle w:val="Hyperlink"/>
                        <w:rFonts w:ascii="Times New Roman" w:hAnsi="Times New Roman" w:cs="Times New Roman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Veneers and layered boards </w:t>
                    </w:r>
                  </w:hyperlink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191F8B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Wood processing in sawmills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191F8B" w:rsidP="00191F8B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Style w:val="Strong"/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Elective subjects  5 and </w:t>
                  </w:r>
                  <w:r w:rsidR="0052316C" w:rsidRPr="00534DA7">
                    <w:rPr>
                      <w:rStyle w:val="Strong"/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6: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7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52316C" w:rsidP="00191F8B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О</w:t>
                  </w:r>
                  <w:r w:rsidR="00191F8B"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rganization of production</w:t>
                  </w:r>
                  <w:r w:rsid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 </w:t>
                  </w:r>
                  <w:r w:rsidR="00191F8B"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 xml:space="preserve"> in wood processing 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 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 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191F8B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Wood industry economics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191F8B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Timber trade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534DA7" w:rsidRDefault="00191F8B">
                  <w:pPr>
                    <w:spacing w:before="13" w:after="13"/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</w:pPr>
                  <w:r w:rsidRPr="00534DA7">
                    <w:rPr>
                      <w:rFonts w:ascii="Times New Roman" w:hAnsi="Times New Roman" w:cs="Times New Roman"/>
                      <w:color w:val="404040" w:themeColor="text1" w:themeTint="BF"/>
                      <w:sz w:val="16"/>
                      <w:szCs w:val="16"/>
                    </w:rPr>
                    <w:t>Preparation of production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 xml:space="preserve">VI </w:t>
                  </w:r>
                  <w:r w:rsidR="00191F8B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semester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4E2E2C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FFFF"/>
                      <w:sz w:val="16"/>
                      <w:szCs w:val="16"/>
                    </w:rPr>
                    <w:t> 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191F8B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 xml:space="preserve">Elective subjects  7 and </w:t>
                  </w:r>
                  <w:r w:rsidR="0052316C" w:rsidRPr="001B3A4D">
                    <w:rPr>
                      <w:rStyle w:val="Strong"/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 xml:space="preserve"> 8: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7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664783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Final wood processing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 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  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664783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Surface wood processing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664783" w:rsidP="00664783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Preparation of production</w:t>
                  </w: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О</w:t>
                  </w:r>
                  <w:r w:rsidR="00664783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 xml:space="preserve">rganization of production </w:t>
                  </w:r>
                  <w:r w:rsidR="00534DA7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 xml:space="preserve"> </w:t>
                  </w:r>
                  <w:r w:rsidR="00664783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in wood processing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664783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 xml:space="preserve">Elective subject </w:t>
                  </w:r>
                  <w:r w:rsidR="0052316C" w:rsidRPr="001B3A4D">
                    <w:rPr>
                      <w:rStyle w:val="Strong"/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9: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7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664783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Furniture design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  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664783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Preparation of production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vAlign w:val="center"/>
                  <w:hideMark/>
                </w:tcPr>
                <w:p w:rsidR="0052316C" w:rsidRPr="001B3A4D" w:rsidRDefault="0052316C">
                  <w:pPr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664783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Professional practice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5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664783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Final paper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3+3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  <w:t>6</w:t>
                  </w:r>
                </w:p>
              </w:tc>
            </w:tr>
            <w:tr w:rsidR="0052316C" w:rsidRPr="001B3A4D" w:rsidTr="0052316C">
              <w:tc>
                <w:tcPr>
                  <w:tcW w:w="5009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664783">
                  <w:pPr>
                    <w:spacing w:before="13" w:after="13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Total number of lessons of active teaching and ECTS credits in the 3</w:t>
                  </w:r>
                  <w:r w:rsidRPr="00664783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  <w:vertAlign w:val="superscript"/>
                    </w:rPr>
                    <w:t>rd</w:t>
                  </w:r>
                  <w:r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 xml:space="preserve"> year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27+27</w:t>
                  </w:r>
                </w:p>
              </w:tc>
              <w:tc>
                <w:tcPr>
                  <w:tcW w:w="626" w:type="dxa"/>
                  <w:tcBorders>
                    <w:top w:val="single" w:sz="4" w:space="0" w:color="343932"/>
                    <w:left w:val="single" w:sz="4" w:space="0" w:color="343932"/>
                    <w:bottom w:val="single" w:sz="4" w:space="0" w:color="343932"/>
                    <w:right w:val="single" w:sz="4" w:space="0" w:color="343932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52316C" w:rsidRPr="001B3A4D" w:rsidRDefault="0052316C">
                  <w:pPr>
                    <w:spacing w:before="13" w:after="13"/>
                    <w:jc w:val="center"/>
                    <w:rPr>
                      <w:rFonts w:ascii="Times New Roman" w:hAnsi="Times New Roman" w:cs="Times New Roman"/>
                      <w:color w:val="52594F"/>
                      <w:sz w:val="16"/>
                      <w:szCs w:val="16"/>
                    </w:rPr>
                  </w:pPr>
                  <w:r w:rsidRPr="001B3A4D">
                    <w:rPr>
                      <w:rStyle w:val="Strong"/>
                      <w:rFonts w:ascii="Times New Roman" w:hAnsi="Times New Roman" w:cs="Times New Roman"/>
                      <w:color w:val="FF6600"/>
                      <w:sz w:val="16"/>
                      <w:szCs w:val="16"/>
                    </w:rPr>
                    <w:t>60</w:t>
                  </w:r>
                </w:p>
              </w:tc>
            </w:tr>
          </w:tbl>
          <w:p w:rsidR="005B3A5F" w:rsidRPr="001B3A4D" w:rsidRDefault="005B3A5F" w:rsidP="00000B01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0"/>
                <w:szCs w:val="20"/>
              </w:rPr>
            </w:pPr>
          </w:p>
          <w:p w:rsidR="00000B01" w:rsidRPr="001B3A4D" w:rsidRDefault="00000B01" w:rsidP="00D356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44E3" w:rsidRPr="001B3A4D" w:rsidTr="00D01154">
        <w:tc>
          <w:tcPr>
            <w:tcW w:w="31680" w:type="dxa"/>
            <w:tcBorders>
              <w:top w:val="single" w:sz="12" w:space="0" w:color="auto"/>
            </w:tcBorders>
          </w:tcPr>
          <w:p w:rsidR="00220A0A" w:rsidRPr="00263F02" w:rsidRDefault="008D0F86" w:rsidP="008044E3">
            <w:pPr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</w:rPr>
              <w:lastRenderedPageBreak/>
              <w:t>Literature</w:t>
            </w:r>
          </w:p>
        </w:tc>
      </w:tr>
      <w:tr w:rsidR="003F4B72" w:rsidRPr="001B3A4D" w:rsidTr="00D01154">
        <w:tc>
          <w:tcPr>
            <w:tcW w:w="31680" w:type="dxa"/>
            <w:tcBorders>
              <w:bottom w:val="single" w:sz="12" w:space="0" w:color="auto"/>
            </w:tcBorders>
          </w:tcPr>
          <w:p w:rsidR="00704689" w:rsidRDefault="008D0F86" w:rsidP="00263F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the</w:t>
            </w:r>
            <w:r w:rsidR="00263F02" w:rsidRPr="001B3A4D">
              <w:rPr>
                <w:rFonts w:ascii="Times New Roman" w:hAnsi="Times New Roman" w:cs="Times New Roman"/>
              </w:rPr>
              <w:t xml:space="preserve"> 1956</w:t>
            </w:r>
            <w:r w:rsidR="00263F02">
              <w:rPr>
                <w:rFonts w:ascii="Times New Roman" w:hAnsi="Times New Roman" w:cs="Times New Roman"/>
              </w:rPr>
              <w:t>‒</w:t>
            </w:r>
            <w:r>
              <w:rPr>
                <w:rFonts w:ascii="Times New Roman" w:hAnsi="Times New Roman" w:cs="Times New Roman"/>
              </w:rPr>
              <w:t xml:space="preserve">2016 period the Department published the following number of </w:t>
            </w:r>
            <w:r w:rsidR="00283422">
              <w:rPr>
                <w:rFonts w:ascii="Times New Roman" w:hAnsi="Times New Roman" w:cs="Times New Roman"/>
              </w:rPr>
              <w:t xml:space="preserve">first time </w:t>
            </w:r>
            <w:r>
              <w:rPr>
                <w:rFonts w:ascii="Times New Roman" w:hAnsi="Times New Roman" w:cs="Times New Roman"/>
              </w:rPr>
              <w:t xml:space="preserve">publications or </w:t>
            </w:r>
          </w:p>
          <w:p w:rsidR="00263F02" w:rsidRPr="001B3A4D" w:rsidRDefault="008D0F86" w:rsidP="00263F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reprinted editions</w:t>
            </w:r>
            <w:r w:rsidR="00263F02" w:rsidRPr="001B3A4D">
              <w:rPr>
                <w:rFonts w:ascii="Times New Roman" w:hAnsi="Times New Roman" w:cs="Times New Roman"/>
              </w:rPr>
              <w:t>:</w:t>
            </w:r>
          </w:p>
          <w:p w:rsidR="00263F02" w:rsidRPr="001B3A4D" w:rsidRDefault="00263F02" w:rsidP="00263F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63F02" w:rsidRPr="001B3A4D" w:rsidRDefault="008D0F86" w:rsidP="00263F0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 textbooks</w:t>
            </w:r>
          </w:p>
          <w:p w:rsidR="00263F02" w:rsidRPr="001B3A4D" w:rsidRDefault="008D0F86" w:rsidP="00263F0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draft textbooks</w:t>
            </w:r>
          </w:p>
          <w:p w:rsidR="00263F02" w:rsidRPr="001B3A4D" w:rsidRDefault="00263F02" w:rsidP="00263F0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A4D">
              <w:rPr>
                <w:rFonts w:ascii="Times New Roman" w:hAnsi="Times New Roman" w:cs="Times New Roman"/>
              </w:rPr>
              <w:t xml:space="preserve">44 </w:t>
            </w:r>
            <w:r w:rsidR="008D0F86">
              <w:rPr>
                <w:rFonts w:ascii="Times New Roman" w:hAnsi="Times New Roman" w:cs="Times New Roman"/>
              </w:rPr>
              <w:t>practicums and exercise books</w:t>
            </w:r>
          </w:p>
          <w:p w:rsidR="00263F02" w:rsidRPr="001B3A4D" w:rsidRDefault="008D0F86" w:rsidP="00263F0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monographs</w:t>
            </w:r>
          </w:p>
          <w:p w:rsidR="003F4B72" w:rsidRPr="001B3A4D" w:rsidRDefault="003F4B72" w:rsidP="00D356E2">
            <w:pPr>
              <w:rPr>
                <w:rFonts w:ascii="Times New Roman" w:hAnsi="Times New Roman" w:cs="Times New Roman"/>
              </w:rPr>
            </w:pPr>
          </w:p>
        </w:tc>
      </w:tr>
      <w:tr w:rsidR="008044E3" w:rsidRPr="001B3A4D" w:rsidTr="00D01154">
        <w:tc>
          <w:tcPr>
            <w:tcW w:w="31680" w:type="dxa"/>
            <w:tcBorders>
              <w:top w:val="single" w:sz="12" w:space="0" w:color="auto"/>
            </w:tcBorders>
          </w:tcPr>
          <w:p w:rsidR="008044E3" w:rsidRPr="00263F02" w:rsidRDefault="008D0F86" w:rsidP="00263F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Experience and advice</w:t>
            </w:r>
          </w:p>
        </w:tc>
      </w:tr>
      <w:tr w:rsidR="008044E3" w:rsidRPr="001B3A4D" w:rsidTr="00D01154">
        <w:tc>
          <w:tcPr>
            <w:tcW w:w="31680" w:type="dxa"/>
            <w:tcBorders>
              <w:bottom w:val="single" w:sz="36" w:space="0" w:color="auto"/>
            </w:tcBorders>
          </w:tcPr>
          <w:p w:rsidR="00263F02" w:rsidRPr="00191B23" w:rsidRDefault="008D0F86" w:rsidP="00263F02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color w:val="FF6600"/>
                <w:sz w:val="20"/>
                <w:szCs w:val="20"/>
              </w:rPr>
            </w:pPr>
            <w:r w:rsidRPr="00191B23">
              <w:rPr>
                <w:b/>
                <w:color w:val="FF6600"/>
                <w:sz w:val="20"/>
                <w:szCs w:val="20"/>
              </w:rPr>
              <w:t>EXPERIENCE AND ADVICE</w:t>
            </w:r>
            <w:r w:rsidRPr="00191B23">
              <w:rPr>
                <w:rStyle w:val="Strong"/>
                <w:color w:val="FF6600"/>
                <w:sz w:val="20"/>
                <w:szCs w:val="20"/>
              </w:rPr>
              <w:t xml:space="preserve"> </w:t>
            </w:r>
          </w:p>
          <w:p w:rsidR="00263F02" w:rsidRPr="00191B23" w:rsidRDefault="008D0F86" w:rsidP="00263F02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0"/>
                <w:szCs w:val="20"/>
              </w:rPr>
            </w:pPr>
            <w:r w:rsidRPr="00191B23">
              <w:rPr>
                <w:rStyle w:val="Strong"/>
                <w:color w:val="FF6600"/>
                <w:sz w:val="20"/>
                <w:szCs w:val="20"/>
              </w:rPr>
              <w:t>How many exams or ECTS credits is the minimum requirement for enrollment in the next year of studie</w:t>
            </w:r>
            <w:r w:rsidR="00F41DD9">
              <w:rPr>
                <w:rStyle w:val="Strong"/>
                <w:color w:val="FF6600"/>
                <w:sz w:val="20"/>
                <w:szCs w:val="20"/>
              </w:rPr>
              <w:t>s</w:t>
            </w:r>
            <w:r w:rsidRPr="00191B23">
              <w:rPr>
                <w:rStyle w:val="Strong"/>
                <w:color w:val="FF6600"/>
                <w:sz w:val="20"/>
                <w:szCs w:val="20"/>
              </w:rPr>
              <w:t xml:space="preserve">? </w:t>
            </w:r>
            <w:r w:rsidR="00263F02" w:rsidRPr="00191B23">
              <w:rPr>
                <w:sz w:val="20"/>
                <w:szCs w:val="20"/>
              </w:rPr>
              <w:br/>
            </w:r>
            <w:r w:rsidR="00880086" w:rsidRPr="00191B23">
              <w:rPr>
                <w:sz w:val="20"/>
                <w:szCs w:val="20"/>
              </w:rPr>
              <w:t>It differs in different years of study</w:t>
            </w:r>
            <w:r w:rsidR="002D1524" w:rsidRPr="00191B23">
              <w:rPr>
                <w:sz w:val="20"/>
                <w:szCs w:val="20"/>
              </w:rPr>
              <w:t>.</w:t>
            </w:r>
            <w:r w:rsidR="002D1524" w:rsidRPr="00191B23">
              <w:rPr>
                <w:sz w:val="20"/>
                <w:szCs w:val="20"/>
              </w:rPr>
              <w:br/>
              <w:t xml:space="preserve">• </w:t>
            </w:r>
            <w:r w:rsidR="00880086" w:rsidRPr="00191B23">
              <w:rPr>
                <w:sz w:val="20"/>
                <w:szCs w:val="20"/>
              </w:rPr>
              <w:t xml:space="preserve">37 for enrollment </w:t>
            </w:r>
            <w:r w:rsidR="00F41DD9">
              <w:rPr>
                <w:sz w:val="20"/>
                <w:szCs w:val="20"/>
                <w:lang/>
              </w:rPr>
              <w:t xml:space="preserve">; </w:t>
            </w:r>
            <w:r w:rsidR="00880086" w:rsidRPr="00191B23">
              <w:rPr>
                <w:sz w:val="20"/>
                <w:szCs w:val="20"/>
              </w:rPr>
              <w:t>48 for budget financing</w:t>
            </w:r>
            <w:r w:rsidR="00880086" w:rsidRPr="00191B23">
              <w:rPr>
                <w:sz w:val="20"/>
                <w:szCs w:val="20"/>
              </w:rPr>
              <w:br/>
              <w:t>• 37 credits</w:t>
            </w:r>
            <w:r w:rsidR="00880086" w:rsidRPr="00191B23">
              <w:rPr>
                <w:sz w:val="20"/>
                <w:szCs w:val="20"/>
              </w:rPr>
              <w:br/>
              <w:t>• 48 credits</w:t>
            </w:r>
            <w:r w:rsidR="002D1524" w:rsidRPr="00191B23">
              <w:rPr>
                <w:sz w:val="20"/>
                <w:szCs w:val="20"/>
              </w:rPr>
              <w:br/>
              <w:t>• </w:t>
            </w:r>
            <w:r w:rsidR="00880086" w:rsidRPr="00191B23">
              <w:rPr>
                <w:sz w:val="20"/>
                <w:szCs w:val="20"/>
              </w:rPr>
              <w:t>48 credits</w:t>
            </w:r>
          </w:p>
          <w:p w:rsidR="00191B23" w:rsidRDefault="00BD1462" w:rsidP="00BD146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91B23">
              <w:rPr>
                <w:b/>
                <w:color w:val="FF6600"/>
                <w:sz w:val="20"/>
                <w:szCs w:val="20"/>
              </w:rPr>
              <w:t>What is the most complex subject/exam in the first year?</w:t>
            </w:r>
            <w:r w:rsidRPr="00191B23">
              <w:rPr>
                <w:sz w:val="20"/>
                <w:szCs w:val="20"/>
              </w:rPr>
              <w:br/>
              <w:t>• Most of the subjects are general subjects seeking basic skills. None of them is particularly complex.</w:t>
            </w:r>
            <w:r w:rsidRPr="00191B23">
              <w:rPr>
                <w:sz w:val="20"/>
                <w:szCs w:val="20"/>
              </w:rPr>
              <w:br/>
              <w:t xml:space="preserve">• The most complex subject is </w:t>
            </w:r>
            <w:r w:rsidRPr="00191B23">
              <w:rPr>
                <w:i/>
                <w:sz w:val="20"/>
                <w:szCs w:val="20"/>
              </w:rPr>
              <w:t>Technical mechanics</w:t>
            </w:r>
            <w:r w:rsidRPr="00191B23">
              <w:rPr>
                <w:sz w:val="20"/>
                <w:szCs w:val="20"/>
              </w:rPr>
              <w:t xml:space="preserve"> because it contains statics, kinematics, dynamics, hydraulics and strength of materials.</w:t>
            </w:r>
          </w:p>
          <w:p w:rsidR="00191B23" w:rsidRDefault="00191B23" w:rsidP="00BD146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All this may sound scary but </w:t>
            </w:r>
            <w:r w:rsidR="00BD1462" w:rsidRPr="00191B23">
              <w:rPr>
                <w:sz w:val="20"/>
                <w:szCs w:val="20"/>
              </w:rPr>
              <w:t>is not so, professor of this subject knows very well a very simple way to explai</w:t>
            </w:r>
            <w:r w:rsidR="00510A8F">
              <w:rPr>
                <w:sz w:val="20"/>
                <w:szCs w:val="20"/>
              </w:rPr>
              <w:t>n this matter</w:t>
            </w:r>
            <w:r w:rsidR="00BD1462" w:rsidRPr="00191B23">
              <w:rPr>
                <w:sz w:val="20"/>
                <w:szCs w:val="20"/>
              </w:rPr>
              <w:t xml:space="preserve"> to </w:t>
            </w:r>
          </w:p>
          <w:p w:rsidR="00191B23" w:rsidRDefault="00BD1462" w:rsidP="00BD146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191B23">
              <w:rPr>
                <w:sz w:val="20"/>
                <w:szCs w:val="20"/>
              </w:rPr>
              <w:t>students</w:t>
            </w:r>
            <w:proofErr w:type="gramEnd"/>
            <w:r w:rsidRPr="00191B23">
              <w:rPr>
                <w:sz w:val="20"/>
                <w:szCs w:val="20"/>
              </w:rPr>
              <w:t xml:space="preserve"> who are faced with it for the first time.</w:t>
            </w:r>
            <w:r w:rsidRPr="00191B23">
              <w:rPr>
                <w:sz w:val="20"/>
                <w:szCs w:val="20"/>
              </w:rPr>
              <w:br/>
            </w:r>
            <w:r w:rsidR="002B4FC7" w:rsidRPr="00191B23">
              <w:rPr>
                <w:sz w:val="20"/>
                <w:szCs w:val="20"/>
              </w:rPr>
              <w:t>The credits</w:t>
            </w:r>
            <w:r w:rsidRPr="00191B23">
              <w:rPr>
                <w:sz w:val="20"/>
                <w:szCs w:val="20"/>
              </w:rPr>
              <w:t xml:space="preserve"> are collected throughout the semester, and anyone who works regularl</w:t>
            </w:r>
            <w:r w:rsidR="002B4FC7" w:rsidRPr="00191B23">
              <w:rPr>
                <w:sz w:val="20"/>
                <w:szCs w:val="20"/>
              </w:rPr>
              <w:t>y cannot have a mark lower than</w:t>
            </w:r>
            <w:r w:rsidRPr="00191B23">
              <w:rPr>
                <w:sz w:val="20"/>
                <w:szCs w:val="20"/>
              </w:rPr>
              <w:t xml:space="preserve"> 8. Students are </w:t>
            </w:r>
          </w:p>
          <w:p w:rsidR="00263F02" w:rsidRPr="00191B23" w:rsidRDefault="00BD1462" w:rsidP="00BD146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191B23">
              <w:rPr>
                <w:sz w:val="20"/>
                <w:szCs w:val="20"/>
              </w:rPr>
              <w:t>divided</w:t>
            </w:r>
            <w:proofErr w:type="gramEnd"/>
            <w:r w:rsidRPr="00191B23">
              <w:rPr>
                <w:sz w:val="20"/>
                <w:szCs w:val="20"/>
              </w:rPr>
              <w:t xml:space="preserve"> into groups</w:t>
            </w:r>
            <w:r w:rsidR="002B4FC7" w:rsidRPr="00191B23">
              <w:rPr>
                <w:sz w:val="20"/>
                <w:szCs w:val="20"/>
              </w:rPr>
              <w:t xml:space="preserve"> in the exercises,</w:t>
            </w:r>
            <w:r w:rsidRPr="00191B23">
              <w:rPr>
                <w:sz w:val="20"/>
                <w:szCs w:val="20"/>
              </w:rPr>
              <w:t xml:space="preserve"> so that each</w:t>
            </w:r>
            <w:r w:rsidR="00191B23">
              <w:rPr>
                <w:sz w:val="20"/>
                <w:szCs w:val="20"/>
              </w:rPr>
              <w:t xml:space="preserve"> </w:t>
            </w:r>
            <w:r w:rsidR="002B4FC7" w:rsidRPr="00191B23">
              <w:rPr>
                <w:sz w:val="20"/>
                <w:szCs w:val="20"/>
              </w:rPr>
              <w:t>s</w:t>
            </w:r>
            <w:r w:rsidRPr="00191B23">
              <w:rPr>
                <w:sz w:val="20"/>
                <w:szCs w:val="20"/>
              </w:rPr>
              <w:t>tudent</w:t>
            </w:r>
            <w:r w:rsidR="002B4FC7" w:rsidRPr="00191B23">
              <w:rPr>
                <w:sz w:val="20"/>
                <w:szCs w:val="20"/>
              </w:rPr>
              <w:t xml:space="preserve"> </w:t>
            </w:r>
            <w:r w:rsidRPr="00191B23">
              <w:rPr>
                <w:sz w:val="20"/>
                <w:szCs w:val="20"/>
              </w:rPr>
              <w:t>has a chan</w:t>
            </w:r>
            <w:r w:rsidR="002B4FC7" w:rsidRPr="00191B23">
              <w:rPr>
                <w:sz w:val="20"/>
                <w:szCs w:val="20"/>
              </w:rPr>
              <w:t xml:space="preserve">ce to ask for clarifications </w:t>
            </w:r>
            <w:r w:rsidR="00510A8F">
              <w:rPr>
                <w:sz w:val="20"/>
                <w:szCs w:val="20"/>
              </w:rPr>
              <w:t>e</w:t>
            </w:r>
            <w:r w:rsidRPr="00191B23">
              <w:rPr>
                <w:sz w:val="20"/>
                <w:szCs w:val="20"/>
              </w:rPr>
              <w:t>xplained in detail.</w:t>
            </w:r>
            <w:r w:rsidR="00263F02" w:rsidRPr="00191B23">
              <w:rPr>
                <w:sz w:val="20"/>
                <w:szCs w:val="20"/>
              </w:rPr>
              <w:br/>
            </w:r>
          </w:p>
          <w:p w:rsidR="00191B23" w:rsidRDefault="002B4FC7" w:rsidP="00191B2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91B23">
              <w:rPr>
                <w:b/>
                <w:color w:val="FF6600"/>
                <w:sz w:val="20"/>
                <w:szCs w:val="20"/>
              </w:rPr>
              <w:t>Are lec</w:t>
            </w:r>
            <w:r w:rsidR="00EA3B94" w:rsidRPr="00191B23">
              <w:rPr>
                <w:b/>
                <w:color w:val="FF6600"/>
                <w:sz w:val="20"/>
                <w:szCs w:val="20"/>
              </w:rPr>
              <w:t>tures and exercises compulsory</w:t>
            </w:r>
            <w:r w:rsidRPr="00191B23">
              <w:rPr>
                <w:b/>
                <w:color w:val="FF6600"/>
                <w:sz w:val="20"/>
                <w:szCs w:val="20"/>
              </w:rPr>
              <w:t>? How much</w:t>
            </w:r>
            <w:r w:rsidR="00EA3B94" w:rsidRPr="00191B23">
              <w:rPr>
                <w:b/>
                <w:color w:val="FF6600"/>
                <w:sz w:val="20"/>
                <w:szCs w:val="20"/>
              </w:rPr>
              <w:t xml:space="preserve"> do they help in </w:t>
            </w:r>
            <w:r w:rsidRPr="00191B23">
              <w:rPr>
                <w:b/>
                <w:color w:val="FF6600"/>
                <w:sz w:val="20"/>
                <w:szCs w:val="20"/>
              </w:rPr>
              <w:t>exam</w:t>
            </w:r>
            <w:r w:rsidR="00EA3B94" w:rsidRPr="00191B23">
              <w:rPr>
                <w:b/>
                <w:color w:val="FF6600"/>
                <w:sz w:val="20"/>
                <w:szCs w:val="20"/>
              </w:rPr>
              <w:t xml:space="preserve"> preparation</w:t>
            </w:r>
            <w:r w:rsidRPr="00191B23">
              <w:rPr>
                <w:b/>
                <w:color w:val="FF6600"/>
                <w:sz w:val="20"/>
                <w:szCs w:val="20"/>
              </w:rPr>
              <w:t>?</w:t>
            </w:r>
            <w:r w:rsidRPr="00191B23">
              <w:rPr>
                <w:sz w:val="20"/>
                <w:szCs w:val="20"/>
              </w:rPr>
              <w:br/>
              <w:t>• Lectures and exerci</w:t>
            </w:r>
            <w:r w:rsidR="00350884" w:rsidRPr="00191B23">
              <w:rPr>
                <w:sz w:val="20"/>
                <w:szCs w:val="20"/>
              </w:rPr>
              <w:t>ses are compulsory and</w:t>
            </w:r>
            <w:r w:rsidRPr="00191B23">
              <w:rPr>
                <w:sz w:val="20"/>
                <w:szCs w:val="20"/>
              </w:rPr>
              <w:t xml:space="preserve"> help</w:t>
            </w:r>
            <w:r w:rsidR="00350884" w:rsidRPr="00191B23">
              <w:rPr>
                <w:sz w:val="20"/>
                <w:szCs w:val="20"/>
              </w:rPr>
              <w:t xml:space="preserve"> a lot. F</w:t>
            </w:r>
            <w:r w:rsidRPr="00191B23">
              <w:rPr>
                <w:sz w:val="20"/>
                <w:szCs w:val="20"/>
              </w:rPr>
              <w:t>irst of all</w:t>
            </w:r>
            <w:r w:rsidR="00350884" w:rsidRPr="00191B23">
              <w:rPr>
                <w:sz w:val="20"/>
                <w:szCs w:val="20"/>
              </w:rPr>
              <w:t>, we</w:t>
            </w:r>
            <w:r w:rsidRPr="00191B23">
              <w:rPr>
                <w:sz w:val="20"/>
                <w:szCs w:val="20"/>
              </w:rPr>
              <w:t xml:space="preserve"> get u</w:t>
            </w:r>
            <w:r w:rsidR="00350884" w:rsidRPr="00191B23">
              <w:rPr>
                <w:sz w:val="20"/>
                <w:szCs w:val="20"/>
              </w:rPr>
              <w:t>sed to the constant work and therefore the exam is</w:t>
            </w:r>
            <w:r w:rsidRPr="00191B23">
              <w:rPr>
                <w:sz w:val="20"/>
                <w:szCs w:val="20"/>
              </w:rPr>
              <w:t xml:space="preserve"> easier</w:t>
            </w:r>
            <w:r w:rsidR="00350884" w:rsidRPr="00191B23">
              <w:rPr>
                <w:sz w:val="20"/>
                <w:szCs w:val="20"/>
              </w:rPr>
              <w:t xml:space="preserve"> </w:t>
            </w:r>
          </w:p>
          <w:p w:rsidR="00191B23" w:rsidRDefault="00350884" w:rsidP="00191B2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191B23">
              <w:rPr>
                <w:sz w:val="20"/>
                <w:szCs w:val="20"/>
              </w:rPr>
              <w:t>to</w:t>
            </w:r>
            <w:proofErr w:type="gramEnd"/>
            <w:r w:rsidRPr="00191B23">
              <w:rPr>
                <w:sz w:val="20"/>
                <w:szCs w:val="20"/>
              </w:rPr>
              <w:t xml:space="preserve"> pass</w:t>
            </w:r>
            <w:r w:rsidR="002B4FC7" w:rsidRPr="00191B23">
              <w:rPr>
                <w:sz w:val="20"/>
                <w:szCs w:val="20"/>
              </w:rPr>
              <w:t>. In ad</w:t>
            </w:r>
            <w:r w:rsidR="000F338B">
              <w:rPr>
                <w:sz w:val="20"/>
                <w:szCs w:val="20"/>
              </w:rPr>
              <w:t xml:space="preserve">dition, a large part of credits </w:t>
            </w:r>
            <w:r w:rsidRPr="00191B23">
              <w:rPr>
                <w:sz w:val="20"/>
                <w:szCs w:val="20"/>
              </w:rPr>
              <w:t xml:space="preserve">is </w:t>
            </w:r>
            <w:r w:rsidR="002B4FC7" w:rsidRPr="00191B23">
              <w:rPr>
                <w:sz w:val="20"/>
                <w:szCs w:val="20"/>
              </w:rPr>
              <w:t>collect</w:t>
            </w:r>
            <w:r w:rsidRPr="00191B23">
              <w:rPr>
                <w:sz w:val="20"/>
                <w:szCs w:val="20"/>
              </w:rPr>
              <w:t>ed through</w:t>
            </w:r>
            <w:r w:rsidR="002B4FC7" w:rsidRPr="00191B23">
              <w:rPr>
                <w:sz w:val="20"/>
                <w:szCs w:val="20"/>
              </w:rPr>
              <w:t xml:space="preserve"> the exercises and colloquiu</w:t>
            </w:r>
            <w:r w:rsidRPr="00191B23">
              <w:rPr>
                <w:sz w:val="20"/>
                <w:szCs w:val="20"/>
              </w:rPr>
              <w:t>ms.</w:t>
            </w:r>
            <w:r w:rsidRPr="00191B23">
              <w:rPr>
                <w:sz w:val="20"/>
                <w:szCs w:val="20"/>
              </w:rPr>
              <w:br/>
              <w:t>• In 90% of the subjects</w:t>
            </w:r>
            <w:r w:rsidR="002B4FC7" w:rsidRPr="00191B23">
              <w:rPr>
                <w:sz w:val="20"/>
                <w:szCs w:val="20"/>
              </w:rPr>
              <w:t xml:space="preserve"> </w:t>
            </w:r>
            <w:r w:rsidRPr="00191B23">
              <w:rPr>
                <w:sz w:val="20"/>
                <w:szCs w:val="20"/>
              </w:rPr>
              <w:t xml:space="preserve">exercises and lectures are compulsory. This </w:t>
            </w:r>
            <w:r w:rsidR="002B4FC7" w:rsidRPr="00191B23">
              <w:rPr>
                <w:sz w:val="20"/>
                <w:szCs w:val="20"/>
              </w:rPr>
              <w:t>does have its flaws, but definitely more benef</w:t>
            </w:r>
            <w:r w:rsidRPr="00191B23">
              <w:rPr>
                <w:sz w:val="20"/>
                <w:szCs w:val="20"/>
              </w:rPr>
              <w:t xml:space="preserve">its because the mere </w:t>
            </w:r>
          </w:p>
          <w:p w:rsidR="00191B23" w:rsidRDefault="00350884" w:rsidP="00191B2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191B23">
              <w:rPr>
                <w:sz w:val="20"/>
                <w:szCs w:val="20"/>
              </w:rPr>
              <w:t>presence</w:t>
            </w:r>
            <w:proofErr w:type="gramEnd"/>
            <w:r w:rsidRPr="00191B23">
              <w:rPr>
                <w:sz w:val="20"/>
                <w:szCs w:val="20"/>
              </w:rPr>
              <w:t xml:space="preserve"> at</w:t>
            </w:r>
            <w:r w:rsidR="002B4FC7" w:rsidRPr="00191B23">
              <w:rPr>
                <w:sz w:val="20"/>
                <w:szCs w:val="20"/>
              </w:rPr>
              <w:t xml:space="preserve"> the Faculty simply makes</w:t>
            </w:r>
            <w:r w:rsidRPr="00191B23">
              <w:rPr>
                <w:sz w:val="20"/>
                <w:szCs w:val="20"/>
              </w:rPr>
              <w:t xml:space="preserve"> us</w:t>
            </w:r>
            <w:r w:rsidR="002B4FC7" w:rsidRPr="00191B23">
              <w:rPr>
                <w:sz w:val="20"/>
                <w:szCs w:val="20"/>
              </w:rPr>
              <w:t xml:space="preserve"> work</w:t>
            </w:r>
            <w:r w:rsidRPr="00191B23">
              <w:rPr>
                <w:sz w:val="20"/>
                <w:szCs w:val="20"/>
              </w:rPr>
              <w:t>,</w:t>
            </w:r>
            <w:r w:rsidR="000F338B">
              <w:rPr>
                <w:sz w:val="20"/>
                <w:szCs w:val="20"/>
              </w:rPr>
              <w:t xml:space="preserve"> </w:t>
            </w:r>
            <w:r w:rsidR="002B4FC7" w:rsidRPr="00191B23">
              <w:rPr>
                <w:sz w:val="20"/>
                <w:szCs w:val="20"/>
              </w:rPr>
              <w:t>which i</w:t>
            </w:r>
            <w:r w:rsidRPr="00191B23">
              <w:rPr>
                <w:sz w:val="20"/>
                <w:szCs w:val="20"/>
              </w:rPr>
              <w:t>s always a benefit</w:t>
            </w:r>
            <w:r w:rsidR="002B4FC7" w:rsidRPr="00191B23">
              <w:rPr>
                <w:sz w:val="20"/>
                <w:szCs w:val="20"/>
              </w:rPr>
              <w:t xml:space="preserve"> later</w:t>
            </w:r>
            <w:r w:rsidRPr="00191B23">
              <w:rPr>
                <w:sz w:val="20"/>
                <w:szCs w:val="20"/>
              </w:rPr>
              <w:t xml:space="preserve"> on and helps in </w:t>
            </w:r>
            <w:r w:rsidR="002B4FC7" w:rsidRPr="00191B23">
              <w:rPr>
                <w:sz w:val="20"/>
                <w:szCs w:val="20"/>
              </w:rPr>
              <w:t>the exam</w:t>
            </w:r>
            <w:r w:rsidRPr="00191B23">
              <w:rPr>
                <w:sz w:val="20"/>
                <w:szCs w:val="20"/>
              </w:rPr>
              <w:t xml:space="preserve"> preparation</w:t>
            </w:r>
            <w:r w:rsidR="002B4FC7" w:rsidRPr="00191B23">
              <w:rPr>
                <w:sz w:val="20"/>
                <w:szCs w:val="20"/>
              </w:rPr>
              <w:t>.</w:t>
            </w:r>
            <w:r w:rsidR="002B4FC7" w:rsidRPr="00191B23">
              <w:rPr>
                <w:sz w:val="20"/>
                <w:szCs w:val="20"/>
              </w:rPr>
              <w:br/>
            </w:r>
            <w:r w:rsidR="00641FA2" w:rsidRPr="00191B23">
              <w:rPr>
                <w:sz w:val="20"/>
                <w:szCs w:val="20"/>
              </w:rPr>
              <w:t>• They are. They</w:t>
            </w:r>
            <w:r w:rsidR="002B4FC7" w:rsidRPr="00191B23">
              <w:rPr>
                <w:sz w:val="20"/>
                <w:szCs w:val="20"/>
              </w:rPr>
              <w:t xml:space="preserve"> help the student to gradually overcome the extensive material.</w:t>
            </w:r>
            <w:r w:rsidR="002B4FC7" w:rsidRPr="00191B23">
              <w:rPr>
                <w:sz w:val="20"/>
                <w:szCs w:val="20"/>
              </w:rPr>
              <w:br/>
              <w:t xml:space="preserve">• Lectures and exercises are compulsory, and in most cases </w:t>
            </w:r>
            <w:r w:rsidR="00641FA2" w:rsidRPr="00191B23">
              <w:rPr>
                <w:sz w:val="20"/>
                <w:szCs w:val="20"/>
              </w:rPr>
              <w:t xml:space="preserve">greatly </w:t>
            </w:r>
            <w:r w:rsidR="002B4FC7" w:rsidRPr="00191B23">
              <w:rPr>
                <w:sz w:val="20"/>
                <w:szCs w:val="20"/>
              </w:rPr>
              <w:t>facilitate pre</w:t>
            </w:r>
            <w:r w:rsidR="000F338B">
              <w:rPr>
                <w:sz w:val="20"/>
                <w:szCs w:val="20"/>
              </w:rPr>
              <w:t>paration</w:t>
            </w:r>
            <w:r w:rsidR="00641FA2" w:rsidRPr="00191B23">
              <w:rPr>
                <w:sz w:val="20"/>
                <w:szCs w:val="20"/>
              </w:rPr>
              <w:t xml:space="preserve"> for the exam.</w:t>
            </w:r>
            <w:r w:rsidR="00641FA2" w:rsidRPr="00191B23">
              <w:rPr>
                <w:sz w:val="20"/>
                <w:szCs w:val="20"/>
              </w:rPr>
              <w:br/>
              <w:t xml:space="preserve">• They are compulsory. It is </w:t>
            </w:r>
            <w:r w:rsidR="002B4FC7" w:rsidRPr="00191B23">
              <w:rPr>
                <w:sz w:val="20"/>
                <w:szCs w:val="20"/>
              </w:rPr>
              <w:t xml:space="preserve">much easier to extract the essence of literature if attending lectures, exercises </w:t>
            </w:r>
            <w:r w:rsidR="00641FA2" w:rsidRPr="00191B23">
              <w:rPr>
                <w:sz w:val="20"/>
                <w:szCs w:val="20"/>
              </w:rPr>
              <w:t xml:space="preserve">which </w:t>
            </w:r>
            <w:r w:rsidR="002B4FC7" w:rsidRPr="00191B23">
              <w:rPr>
                <w:sz w:val="20"/>
                <w:szCs w:val="20"/>
              </w:rPr>
              <w:t xml:space="preserve">are also important and </w:t>
            </w:r>
          </w:p>
          <w:p w:rsidR="002B4FC7" w:rsidRPr="00191B23" w:rsidRDefault="000F338B" w:rsidP="00191B2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gramStart"/>
            <w:r w:rsidR="00FB7711">
              <w:rPr>
                <w:sz w:val="20"/>
                <w:szCs w:val="20"/>
              </w:rPr>
              <w:t>easily</w:t>
            </w:r>
            <w:proofErr w:type="gramEnd"/>
            <w:r w:rsidR="00FB7711">
              <w:rPr>
                <w:sz w:val="20"/>
                <w:szCs w:val="20"/>
              </w:rPr>
              <w:t xml:space="preserve"> learn</w:t>
            </w:r>
            <w:r w:rsidR="00641FA2" w:rsidRPr="00191B23">
              <w:rPr>
                <w:sz w:val="20"/>
                <w:szCs w:val="20"/>
              </w:rPr>
              <w:t xml:space="preserve"> the subject matter. </w:t>
            </w:r>
            <w:r w:rsidR="002B4FC7" w:rsidRPr="00191B23">
              <w:rPr>
                <w:sz w:val="20"/>
                <w:szCs w:val="20"/>
              </w:rPr>
              <w:br/>
              <w:t>• It depends on the case, b</w:t>
            </w:r>
            <w:r w:rsidR="00641FA2" w:rsidRPr="00191B23">
              <w:rPr>
                <w:sz w:val="20"/>
                <w:szCs w:val="20"/>
              </w:rPr>
              <w:t>ut they usually are. They greatly help in the preparation of</w:t>
            </w:r>
            <w:r w:rsidR="002B4FC7" w:rsidRPr="00191B23">
              <w:rPr>
                <w:sz w:val="20"/>
                <w:szCs w:val="20"/>
              </w:rPr>
              <w:t xml:space="preserve"> both pre-exam</w:t>
            </w:r>
            <w:r w:rsidR="00641FA2" w:rsidRPr="00191B23">
              <w:rPr>
                <w:sz w:val="20"/>
                <w:szCs w:val="20"/>
              </w:rPr>
              <w:t xml:space="preserve"> tasks</w:t>
            </w:r>
            <w:r w:rsidR="002B4FC7" w:rsidRPr="00191B23">
              <w:rPr>
                <w:sz w:val="20"/>
                <w:szCs w:val="20"/>
              </w:rPr>
              <w:t xml:space="preserve"> and the exam itself.</w:t>
            </w:r>
            <w:r w:rsidR="002B4FC7" w:rsidRPr="00191B23">
              <w:rPr>
                <w:sz w:val="20"/>
                <w:szCs w:val="20"/>
              </w:rPr>
              <w:br/>
              <w:t>• Mostly they are. It h</w:t>
            </w:r>
            <w:r w:rsidR="00641FA2" w:rsidRPr="00191B23">
              <w:rPr>
                <w:sz w:val="20"/>
                <w:szCs w:val="20"/>
              </w:rPr>
              <w:t>elps a lot. T</w:t>
            </w:r>
            <w:r w:rsidR="002B4FC7" w:rsidRPr="00191B23">
              <w:rPr>
                <w:sz w:val="20"/>
                <w:szCs w:val="20"/>
              </w:rPr>
              <w:t>he knowledge gained in lectures and exercises</w:t>
            </w:r>
            <w:r w:rsidR="00641FA2" w:rsidRPr="00191B23">
              <w:rPr>
                <w:sz w:val="20"/>
                <w:szCs w:val="20"/>
              </w:rPr>
              <w:t xml:space="preserve"> is mostly</w:t>
            </w:r>
            <w:r w:rsidR="002B4FC7" w:rsidRPr="00191B23">
              <w:rPr>
                <w:sz w:val="20"/>
                <w:szCs w:val="20"/>
              </w:rPr>
              <w:t xml:space="preserve"> halfway to passing the exam</w:t>
            </w:r>
            <w:r w:rsidR="00641FA2" w:rsidRPr="00191B23">
              <w:rPr>
                <w:sz w:val="20"/>
                <w:szCs w:val="20"/>
              </w:rPr>
              <w:t xml:space="preserve">. </w:t>
            </w:r>
          </w:p>
          <w:p w:rsidR="008358C6" w:rsidRPr="00191B23" w:rsidRDefault="00263F02" w:rsidP="00191B2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91B23">
              <w:rPr>
                <w:sz w:val="20"/>
                <w:szCs w:val="20"/>
              </w:rPr>
              <w:br/>
            </w:r>
          </w:p>
          <w:p w:rsidR="00191B23" w:rsidRDefault="00F82E22" w:rsidP="003C15E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 w:rsidRPr="00191B23">
              <w:rPr>
                <w:b/>
                <w:color w:val="FF6600"/>
                <w:sz w:val="20"/>
                <w:szCs w:val="20"/>
                <w:lang/>
              </w:rPr>
              <w:t>Are the required books available? How can you find them?</w:t>
            </w:r>
            <w:r w:rsidRPr="00191B23">
              <w:rPr>
                <w:sz w:val="20"/>
                <w:szCs w:val="20"/>
                <w:lang/>
              </w:rPr>
              <w:br/>
              <w:t xml:space="preserve">• Books are mostly available and can be bought from the bookshop of the Faculty. Books can also be borrowed from the library of the </w:t>
            </w:r>
          </w:p>
          <w:p w:rsidR="00FB7711" w:rsidRDefault="00F82E22" w:rsidP="003C15E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 w:rsidRPr="00191B23">
              <w:rPr>
                <w:sz w:val="20"/>
                <w:szCs w:val="20"/>
                <w:lang/>
              </w:rPr>
              <w:t xml:space="preserve">Faculty. </w:t>
            </w:r>
            <w:r w:rsidR="00043BE7" w:rsidRPr="00191B23">
              <w:rPr>
                <w:sz w:val="20"/>
                <w:szCs w:val="20"/>
                <w:lang/>
              </w:rPr>
              <w:t>Some publications cannot be bought</w:t>
            </w:r>
            <w:r w:rsidR="00FB7711">
              <w:rPr>
                <w:sz w:val="20"/>
                <w:szCs w:val="20"/>
                <w:lang/>
              </w:rPr>
              <w:t>,</w:t>
            </w:r>
            <w:r w:rsidR="00043BE7" w:rsidRPr="00191B23">
              <w:rPr>
                <w:sz w:val="20"/>
                <w:szCs w:val="20"/>
                <w:lang/>
              </w:rPr>
              <w:t xml:space="preserve"> so it is necessary to use photocopies</w:t>
            </w:r>
            <w:r w:rsidRPr="00191B23">
              <w:rPr>
                <w:sz w:val="20"/>
                <w:szCs w:val="20"/>
                <w:lang/>
              </w:rPr>
              <w:t>. Bas</w:t>
            </w:r>
            <w:r w:rsidR="00043BE7" w:rsidRPr="00191B23">
              <w:rPr>
                <w:sz w:val="20"/>
                <w:szCs w:val="20"/>
                <w:lang/>
              </w:rPr>
              <w:t>ically most of the exams are prepared</w:t>
            </w:r>
            <w:r w:rsidRPr="00191B23">
              <w:rPr>
                <w:sz w:val="20"/>
                <w:szCs w:val="20"/>
                <w:lang/>
              </w:rPr>
              <w:t xml:space="preserve"> from</w:t>
            </w:r>
          </w:p>
          <w:p w:rsidR="00191B23" w:rsidRDefault="00F82E22" w:rsidP="003C15E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 w:rsidRPr="00191B23">
              <w:rPr>
                <w:sz w:val="20"/>
                <w:szCs w:val="20"/>
                <w:lang/>
              </w:rPr>
              <w:t xml:space="preserve"> </w:t>
            </w:r>
            <w:proofErr w:type="gramStart"/>
            <w:r w:rsidRPr="00191B23">
              <w:rPr>
                <w:sz w:val="20"/>
                <w:szCs w:val="20"/>
                <w:lang/>
              </w:rPr>
              <w:t>textbooks</w:t>
            </w:r>
            <w:proofErr w:type="gramEnd"/>
            <w:r w:rsidRPr="00191B23">
              <w:rPr>
                <w:sz w:val="20"/>
                <w:szCs w:val="20"/>
                <w:lang/>
              </w:rPr>
              <w:t xml:space="preserve"> and notes from lectures and exercises.</w:t>
            </w:r>
            <w:r w:rsidRPr="00191B23">
              <w:rPr>
                <w:sz w:val="20"/>
                <w:szCs w:val="20"/>
                <w:lang/>
              </w:rPr>
              <w:br/>
            </w:r>
            <w:r w:rsidR="00043BE7" w:rsidRPr="00191B23">
              <w:rPr>
                <w:sz w:val="20"/>
                <w:szCs w:val="20"/>
                <w:lang/>
              </w:rPr>
              <w:t>• Most of the books are available in the Faculty bookshop</w:t>
            </w:r>
            <w:r w:rsidRPr="00191B23">
              <w:rPr>
                <w:sz w:val="20"/>
                <w:szCs w:val="20"/>
                <w:lang/>
              </w:rPr>
              <w:t>. No</w:t>
            </w:r>
            <w:r w:rsidR="00043BE7" w:rsidRPr="00191B23">
              <w:rPr>
                <w:sz w:val="20"/>
                <w:szCs w:val="20"/>
                <w:lang/>
              </w:rPr>
              <w:t>ne of the</w:t>
            </w:r>
            <w:r w:rsidRPr="00191B23">
              <w:rPr>
                <w:sz w:val="20"/>
                <w:szCs w:val="20"/>
                <w:lang/>
              </w:rPr>
              <w:t xml:space="preserve"> teacher</w:t>
            </w:r>
            <w:r w:rsidR="00043BE7" w:rsidRPr="00191B23">
              <w:rPr>
                <w:sz w:val="20"/>
                <w:szCs w:val="20"/>
                <w:lang/>
              </w:rPr>
              <w:t>s will not tell you to copy their</w:t>
            </w:r>
            <w:r w:rsidRPr="00191B23">
              <w:rPr>
                <w:sz w:val="20"/>
                <w:szCs w:val="20"/>
                <w:lang/>
              </w:rPr>
              <w:t xml:space="preserve"> book</w:t>
            </w:r>
            <w:r w:rsidR="00043BE7" w:rsidRPr="00191B23">
              <w:rPr>
                <w:sz w:val="20"/>
                <w:szCs w:val="20"/>
                <w:lang/>
              </w:rPr>
              <w:t xml:space="preserve">, but also will not </w:t>
            </w:r>
          </w:p>
          <w:p w:rsidR="00191B23" w:rsidRDefault="00043BE7" w:rsidP="003C15E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proofErr w:type="gramStart"/>
            <w:r w:rsidRPr="00191B23">
              <w:rPr>
                <w:sz w:val="20"/>
                <w:szCs w:val="20"/>
                <w:lang/>
              </w:rPr>
              <w:t>require</w:t>
            </w:r>
            <w:proofErr w:type="gramEnd"/>
            <w:r w:rsidRPr="00191B23">
              <w:rPr>
                <w:sz w:val="20"/>
                <w:szCs w:val="20"/>
                <w:lang/>
              </w:rPr>
              <w:t xml:space="preserve"> the </w:t>
            </w:r>
            <w:r w:rsidR="00F82E22" w:rsidRPr="00191B23">
              <w:rPr>
                <w:sz w:val="20"/>
                <w:szCs w:val="20"/>
                <w:lang/>
              </w:rPr>
              <w:t xml:space="preserve">original </w:t>
            </w:r>
            <w:r w:rsidRPr="00191B23">
              <w:rPr>
                <w:sz w:val="20"/>
                <w:szCs w:val="20"/>
                <w:lang/>
              </w:rPr>
              <w:t xml:space="preserve">and </w:t>
            </w:r>
            <w:r w:rsidR="00F82E22" w:rsidRPr="00191B23">
              <w:rPr>
                <w:sz w:val="20"/>
                <w:szCs w:val="20"/>
                <w:lang/>
              </w:rPr>
              <w:t>that it is a matter of choice.</w:t>
            </w:r>
            <w:r w:rsidR="00F82E22" w:rsidRPr="00191B23">
              <w:rPr>
                <w:sz w:val="20"/>
                <w:szCs w:val="20"/>
                <w:lang/>
              </w:rPr>
              <w:br/>
            </w:r>
            <w:r w:rsidRPr="00191B23">
              <w:rPr>
                <w:sz w:val="20"/>
                <w:szCs w:val="20"/>
                <w:lang/>
              </w:rPr>
              <w:t xml:space="preserve">• Literature is available, and the literature </w:t>
            </w:r>
            <w:r w:rsidR="00F82E22" w:rsidRPr="00191B23">
              <w:rPr>
                <w:sz w:val="20"/>
                <w:szCs w:val="20"/>
                <w:lang/>
              </w:rPr>
              <w:t>used</w:t>
            </w:r>
            <w:r w:rsidRPr="00191B23">
              <w:rPr>
                <w:sz w:val="20"/>
                <w:szCs w:val="20"/>
                <w:lang/>
              </w:rPr>
              <w:t xml:space="preserve"> depends on the subject</w:t>
            </w:r>
            <w:r w:rsidR="00F82E22" w:rsidRPr="00191B23">
              <w:rPr>
                <w:sz w:val="20"/>
                <w:szCs w:val="20"/>
                <w:lang/>
              </w:rPr>
              <w:t xml:space="preserve">. Most books </w:t>
            </w:r>
            <w:r w:rsidR="007C1267" w:rsidRPr="00191B23">
              <w:rPr>
                <w:sz w:val="20"/>
                <w:szCs w:val="20"/>
                <w:lang/>
              </w:rPr>
              <w:t xml:space="preserve">can be purchased fro the </w:t>
            </w:r>
            <w:r w:rsidR="00F82E22" w:rsidRPr="00191B23">
              <w:rPr>
                <w:sz w:val="20"/>
                <w:szCs w:val="20"/>
                <w:lang/>
              </w:rPr>
              <w:t>Faculty</w:t>
            </w:r>
            <w:r w:rsidR="007C1267" w:rsidRPr="00191B23">
              <w:rPr>
                <w:sz w:val="20"/>
                <w:szCs w:val="20"/>
                <w:lang/>
              </w:rPr>
              <w:t xml:space="preserve"> bookshop</w:t>
            </w:r>
            <w:r w:rsidR="00F82E22" w:rsidRPr="00191B23">
              <w:rPr>
                <w:sz w:val="20"/>
                <w:szCs w:val="20"/>
                <w:lang/>
              </w:rPr>
              <w:t>.</w:t>
            </w:r>
            <w:r w:rsidR="007C1267" w:rsidRPr="00191B23">
              <w:rPr>
                <w:sz w:val="20"/>
                <w:szCs w:val="20"/>
                <w:lang/>
              </w:rPr>
              <w:t xml:space="preserve">There is a </w:t>
            </w:r>
          </w:p>
          <w:p w:rsidR="00191B23" w:rsidRDefault="007C1267" w:rsidP="003C15E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proofErr w:type="gramStart"/>
            <w:r w:rsidRPr="00191B23">
              <w:rPr>
                <w:sz w:val="20"/>
                <w:szCs w:val="20"/>
                <w:lang/>
              </w:rPr>
              <w:t>copy</w:t>
            </w:r>
            <w:proofErr w:type="gramEnd"/>
            <w:r w:rsidRPr="00191B23">
              <w:rPr>
                <w:sz w:val="20"/>
                <w:szCs w:val="20"/>
                <w:lang/>
              </w:rPr>
              <w:t xml:space="preserve"> shop</w:t>
            </w:r>
            <w:r w:rsidR="00F82E22" w:rsidRPr="00191B23">
              <w:rPr>
                <w:sz w:val="20"/>
                <w:szCs w:val="20"/>
                <w:lang/>
              </w:rPr>
              <w:t xml:space="preserve"> </w:t>
            </w:r>
            <w:r w:rsidRPr="00191B23">
              <w:rPr>
                <w:sz w:val="20"/>
                <w:szCs w:val="20"/>
                <w:lang/>
              </w:rPr>
              <w:t xml:space="preserve">near the Faculty, </w:t>
            </w:r>
            <w:r w:rsidR="00F82E22" w:rsidRPr="00191B23">
              <w:rPr>
                <w:sz w:val="20"/>
                <w:szCs w:val="20"/>
                <w:lang/>
              </w:rPr>
              <w:t>where you can find additional lit</w:t>
            </w:r>
            <w:r w:rsidRPr="00191B23">
              <w:rPr>
                <w:sz w:val="20"/>
                <w:szCs w:val="20"/>
                <w:lang/>
              </w:rPr>
              <w:t>erature and draft textbooks of</w:t>
            </w:r>
            <w:r w:rsidR="00F82E22" w:rsidRPr="00191B23">
              <w:rPr>
                <w:sz w:val="20"/>
                <w:szCs w:val="20"/>
                <w:lang/>
              </w:rPr>
              <w:t xml:space="preserve"> older colleagues.</w:t>
            </w:r>
            <w:r w:rsidR="00F82E22" w:rsidRPr="00191B23">
              <w:rPr>
                <w:sz w:val="20"/>
                <w:szCs w:val="20"/>
                <w:lang/>
              </w:rPr>
              <w:br/>
              <w:t>• Most of the books (the original</w:t>
            </w:r>
            <w:r w:rsidR="00042635" w:rsidRPr="00191B23">
              <w:rPr>
                <w:sz w:val="20"/>
                <w:szCs w:val="20"/>
                <w:lang/>
              </w:rPr>
              <w:t>s) are</w:t>
            </w:r>
            <w:r w:rsidR="00F82E22" w:rsidRPr="00191B23">
              <w:rPr>
                <w:sz w:val="20"/>
                <w:szCs w:val="20"/>
                <w:lang/>
              </w:rPr>
              <w:t xml:space="preserve"> available in </w:t>
            </w:r>
            <w:r w:rsidR="00042635" w:rsidRPr="00191B23">
              <w:rPr>
                <w:sz w:val="20"/>
                <w:szCs w:val="20"/>
                <w:lang/>
              </w:rPr>
              <w:t xml:space="preserve">the </w:t>
            </w:r>
            <w:r w:rsidR="00F82E22" w:rsidRPr="00191B23">
              <w:rPr>
                <w:sz w:val="20"/>
                <w:szCs w:val="20"/>
                <w:lang/>
              </w:rPr>
              <w:t>Faculty</w:t>
            </w:r>
            <w:r w:rsidR="00042635" w:rsidRPr="00191B23">
              <w:rPr>
                <w:sz w:val="20"/>
                <w:szCs w:val="20"/>
                <w:lang/>
              </w:rPr>
              <w:t xml:space="preserve"> bookshop</w:t>
            </w:r>
            <w:r w:rsidR="00F82E22" w:rsidRPr="00191B23">
              <w:rPr>
                <w:sz w:val="20"/>
                <w:szCs w:val="20"/>
                <w:lang/>
              </w:rPr>
              <w:t xml:space="preserve"> at reasonable prices. Usually </w:t>
            </w:r>
            <w:r w:rsidR="008358C6" w:rsidRPr="00191B23">
              <w:rPr>
                <w:sz w:val="20"/>
                <w:szCs w:val="20"/>
                <w:lang/>
              </w:rPr>
              <w:t>it is not compulsory to have the</w:t>
            </w:r>
          </w:p>
          <w:p w:rsidR="00FB7711" w:rsidRDefault="008358C6" w:rsidP="003C15E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 w:rsidRPr="00191B23">
              <w:rPr>
                <w:sz w:val="20"/>
                <w:szCs w:val="20"/>
                <w:lang/>
              </w:rPr>
              <w:t xml:space="preserve"> </w:t>
            </w:r>
            <w:proofErr w:type="gramStart"/>
            <w:r w:rsidRPr="00191B23">
              <w:rPr>
                <w:sz w:val="20"/>
                <w:szCs w:val="20"/>
                <w:lang/>
              </w:rPr>
              <w:t>original</w:t>
            </w:r>
            <w:proofErr w:type="gramEnd"/>
            <w:r w:rsidRPr="00191B23">
              <w:rPr>
                <w:sz w:val="20"/>
                <w:szCs w:val="20"/>
                <w:lang/>
              </w:rPr>
              <w:t>. H</w:t>
            </w:r>
            <w:r w:rsidR="00F82E22" w:rsidRPr="00191B23">
              <w:rPr>
                <w:sz w:val="20"/>
                <w:szCs w:val="20"/>
                <w:lang/>
              </w:rPr>
              <w:t>owever</w:t>
            </w:r>
            <w:r w:rsidRPr="00191B23">
              <w:rPr>
                <w:sz w:val="20"/>
                <w:szCs w:val="20"/>
                <w:lang/>
              </w:rPr>
              <w:t>, that</w:t>
            </w:r>
            <w:r w:rsidR="00FB7711">
              <w:rPr>
                <w:sz w:val="20"/>
                <w:szCs w:val="20"/>
                <w:lang/>
              </w:rPr>
              <w:t xml:space="preserve"> depends on the </w:t>
            </w:r>
            <w:r w:rsidR="00F82E22" w:rsidRPr="00191B23">
              <w:rPr>
                <w:sz w:val="20"/>
                <w:szCs w:val="20"/>
                <w:lang/>
              </w:rPr>
              <w:t xml:space="preserve">professor. Additional literature and </w:t>
            </w:r>
            <w:r w:rsidRPr="00191B23">
              <w:rPr>
                <w:sz w:val="20"/>
                <w:szCs w:val="20"/>
                <w:lang/>
              </w:rPr>
              <w:t>books that are out of Faculty</w:t>
            </w:r>
            <w:r w:rsidR="00F82E22" w:rsidRPr="00191B23">
              <w:rPr>
                <w:sz w:val="20"/>
                <w:szCs w:val="20"/>
                <w:lang/>
              </w:rPr>
              <w:t xml:space="preserve"> can be copied </w:t>
            </w:r>
            <w:r w:rsidRPr="00191B23">
              <w:rPr>
                <w:sz w:val="20"/>
                <w:szCs w:val="20"/>
                <w:lang/>
              </w:rPr>
              <w:t xml:space="preserve">from the older </w:t>
            </w:r>
          </w:p>
          <w:p w:rsidR="00191B23" w:rsidRDefault="008358C6" w:rsidP="003C15E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proofErr w:type="gramStart"/>
            <w:r w:rsidRPr="00191B23">
              <w:rPr>
                <w:sz w:val="20"/>
                <w:szCs w:val="20"/>
                <w:lang/>
              </w:rPr>
              <w:t>students</w:t>
            </w:r>
            <w:proofErr w:type="gramEnd"/>
            <w:r w:rsidRPr="00191B23">
              <w:rPr>
                <w:sz w:val="20"/>
                <w:szCs w:val="20"/>
                <w:lang/>
              </w:rPr>
              <w:t>, or found at the copy</w:t>
            </w:r>
            <w:r w:rsidR="00F82E22" w:rsidRPr="00191B23">
              <w:rPr>
                <w:sz w:val="20"/>
                <w:szCs w:val="20"/>
                <w:lang/>
              </w:rPr>
              <w:t xml:space="preserve"> shop nea</w:t>
            </w:r>
            <w:r w:rsidRPr="00191B23">
              <w:rPr>
                <w:sz w:val="20"/>
                <w:szCs w:val="20"/>
                <w:lang/>
              </w:rPr>
              <w:t>rby.</w:t>
            </w:r>
            <w:r w:rsidRPr="00191B23">
              <w:rPr>
                <w:sz w:val="20"/>
                <w:szCs w:val="20"/>
                <w:lang/>
              </w:rPr>
              <w:br/>
              <w:t xml:space="preserve">• Available in the bookshop </w:t>
            </w:r>
            <w:r w:rsidR="00F82E22" w:rsidRPr="00191B23">
              <w:rPr>
                <w:sz w:val="20"/>
                <w:szCs w:val="20"/>
                <w:lang/>
              </w:rPr>
              <w:t xml:space="preserve">and </w:t>
            </w:r>
            <w:r w:rsidRPr="00191B23">
              <w:rPr>
                <w:sz w:val="20"/>
                <w:szCs w:val="20"/>
                <w:lang/>
              </w:rPr>
              <w:t xml:space="preserve">the </w:t>
            </w:r>
            <w:r w:rsidR="00F82E22" w:rsidRPr="00191B23">
              <w:rPr>
                <w:sz w:val="20"/>
                <w:szCs w:val="20"/>
                <w:lang/>
              </w:rPr>
              <w:t>library.</w:t>
            </w:r>
            <w:r w:rsidR="00F82E22" w:rsidRPr="00191B23">
              <w:rPr>
                <w:sz w:val="20"/>
                <w:szCs w:val="20"/>
                <w:lang/>
              </w:rPr>
              <w:br/>
              <w:t>• Most of the book</w:t>
            </w:r>
            <w:r w:rsidR="00661BD4" w:rsidRPr="00191B23">
              <w:rPr>
                <w:sz w:val="20"/>
                <w:szCs w:val="20"/>
                <w:lang/>
              </w:rPr>
              <w:t>s are available at</w:t>
            </w:r>
            <w:r w:rsidR="000A18D5" w:rsidRPr="00191B23">
              <w:rPr>
                <w:sz w:val="20"/>
                <w:szCs w:val="20"/>
                <w:lang/>
              </w:rPr>
              <w:t xml:space="preserve"> the</w:t>
            </w:r>
            <w:r w:rsidR="00F82E22" w:rsidRPr="00191B23">
              <w:rPr>
                <w:sz w:val="20"/>
                <w:szCs w:val="20"/>
                <w:lang/>
              </w:rPr>
              <w:t xml:space="preserve"> Faculty</w:t>
            </w:r>
            <w:r w:rsidR="000A18D5" w:rsidRPr="00191B23">
              <w:rPr>
                <w:sz w:val="20"/>
                <w:szCs w:val="20"/>
                <w:lang/>
              </w:rPr>
              <w:t xml:space="preserve"> bookshop or from the</w:t>
            </w:r>
            <w:r w:rsidR="00F82E22" w:rsidRPr="00191B23">
              <w:rPr>
                <w:sz w:val="20"/>
                <w:szCs w:val="20"/>
                <w:lang/>
              </w:rPr>
              <w:t xml:space="preserve"> sub</w:t>
            </w:r>
            <w:r w:rsidR="00661BD4" w:rsidRPr="00191B23">
              <w:rPr>
                <w:sz w:val="20"/>
                <w:szCs w:val="20"/>
                <w:lang/>
              </w:rPr>
              <w:t>ject teacher. In the recent period</w:t>
            </w:r>
            <w:r w:rsidR="00F82E22" w:rsidRPr="00191B23">
              <w:rPr>
                <w:sz w:val="20"/>
                <w:szCs w:val="20"/>
                <w:lang/>
              </w:rPr>
              <w:t>, I had to wait</w:t>
            </w:r>
            <w:r w:rsidR="00661BD4" w:rsidRPr="00191B23">
              <w:rPr>
                <w:sz w:val="20"/>
                <w:szCs w:val="20"/>
                <w:lang/>
              </w:rPr>
              <w:t xml:space="preserve"> for some books</w:t>
            </w:r>
            <w:r w:rsidR="00F82E22" w:rsidRPr="00191B23">
              <w:rPr>
                <w:sz w:val="20"/>
                <w:szCs w:val="20"/>
                <w:lang/>
              </w:rPr>
              <w:t xml:space="preserve"> </w:t>
            </w:r>
          </w:p>
          <w:p w:rsidR="001E1E3D" w:rsidRDefault="00661BD4" w:rsidP="003C15E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proofErr w:type="gramStart"/>
            <w:r w:rsidRPr="00191B23">
              <w:rPr>
                <w:sz w:val="20"/>
                <w:szCs w:val="20"/>
                <w:lang/>
              </w:rPr>
              <w:t>becau</w:t>
            </w:r>
            <w:r w:rsidR="001E1E3D">
              <w:rPr>
                <w:sz w:val="20"/>
                <w:szCs w:val="20"/>
                <w:lang/>
              </w:rPr>
              <w:t>se</w:t>
            </w:r>
            <w:proofErr w:type="gramEnd"/>
            <w:r w:rsidR="001E1E3D">
              <w:rPr>
                <w:sz w:val="20"/>
                <w:szCs w:val="20"/>
                <w:lang/>
              </w:rPr>
              <w:t xml:space="preserve"> they were not available and </w:t>
            </w:r>
            <w:r w:rsidRPr="00191B23">
              <w:rPr>
                <w:sz w:val="20"/>
                <w:szCs w:val="20"/>
                <w:lang/>
              </w:rPr>
              <w:t>I think that was the lack of organization at</w:t>
            </w:r>
            <w:r w:rsidR="00F82E22" w:rsidRPr="00191B23">
              <w:rPr>
                <w:sz w:val="20"/>
                <w:szCs w:val="20"/>
                <w:lang/>
              </w:rPr>
              <w:t xml:space="preserve"> </w:t>
            </w:r>
            <w:r w:rsidR="008D392F" w:rsidRPr="00191B23">
              <w:rPr>
                <w:sz w:val="20"/>
                <w:szCs w:val="20"/>
                <w:lang/>
              </w:rPr>
              <w:t xml:space="preserve">the Faculty. </w:t>
            </w:r>
          </w:p>
          <w:p w:rsidR="001E1E3D" w:rsidRDefault="008D392F" w:rsidP="003C15E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 w:rsidRPr="00191B23">
              <w:rPr>
                <w:sz w:val="20"/>
                <w:szCs w:val="20"/>
                <w:lang/>
              </w:rPr>
              <w:t>It is not necessary</w:t>
            </w:r>
            <w:r w:rsidR="00F82E22" w:rsidRPr="00191B23">
              <w:rPr>
                <w:sz w:val="20"/>
                <w:szCs w:val="20"/>
                <w:lang/>
              </w:rPr>
              <w:t xml:space="preserve"> to buy the originals, but there are professors who requir</w:t>
            </w:r>
            <w:r w:rsidRPr="00191B23">
              <w:rPr>
                <w:sz w:val="20"/>
                <w:szCs w:val="20"/>
                <w:lang/>
              </w:rPr>
              <w:t>e the</w:t>
            </w:r>
            <w:r w:rsidR="001E1E3D">
              <w:rPr>
                <w:sz w:val="20"/>
                <w:szCs w:val="20"/>
                <w:lang/>
              </w:rPr>
              <w:t xml:space="preserve"> original book at the </w:t>
            </w:r>
            <w:r w:rsidRPr="00191B23">
              <w:rPr>
                <w:sz w:val="20"/>
                <w:szCs w:val="20"/>
                <w:lang/>
              </w:rPr>
              <w:t>consultation lessons</w:t>
            </w:r>
            <w:r w:rsidR="00F82E22" w:rsidRPr="00191B23">
              <w:rPr>
                <w:sz w:val="20"/>
                <w:szCs w:val="20"/>
                <w:lang/>
              </w:rPr>
              <w:t xml:space="preserve">. </w:t>
            </w:r>
          </w:p>
          <w:p w:rsidR="001E1E3D" w:rsidRDefault="00F82E22" w:rsidP="003C15E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 w:rsidRPr="00191B23">
              <w:rPr>
                <w:sz w:val="20"/>
                <w:szCs w:val="20"/>
                <w:lang/>
              </w:rPr>
              <w:t xml:space="preserve">Personally, I prefer the </w:t>
            </w:r>
            <w:proofErr w:type="gramStart"/>
            <w:r w:rsidRPr="00191B23">
              <w:rPr>
                <w:sz w:val="20"/>
                <w:szCs w:val="20"/>
                <w:lang/>
              </w:rPr>
              <w:t>original,</w:t>
            </w:r>
            <w:proofErr w:type="gramEnd"/>
            <w:r w:rsidRPr="00191B23">
              <w:rPr>
                <w:sz w:val="20"/>
                <w:szCs w:val="20"/>
                <w:lang/>
              </w:rPr>
              <w:t xml:space="preserve"> after all, a book is a book. </w:t>
            </w:r>
            <w:r w:rsidR="008D392F" w:rsidRPr="00191B23">
              <w:rPr>
                <w:sz w:val="20"/>
                <w:szCs w:val="20"/>
                <w:lang/>
              </w:rPr>
              <w:t>Originals of books and and other literature are available</w:t>
            </w:r>
            <w:r w:rsidR="001E1E3D">
              <w:rPr>
                <w:sz w:val="20"/>
                <w:szCs w:val="20"/>
                <w:lang/>
              </w:rPr>
              <w:t xml:space="preserve"> </w:t>
            </w:r>
            <w:r w:rsidR="008D392F" w:rsidRPr="00191B23">
              <w:rPr>
                <w:sz w:val="20"/>
                <w:szCs w:val="20"/>
                <w:lang/>
              </w:rPr>
              <w:t>in</w:t>
            </w:r>
            <w:r w:rsidRPr="00191B23">
              <w:rPr>
                <w:sz w:val="20"/>
                <w:szCs w:val="20"/>
                <w:lang/>
              </w:rPr>
              <w:t xml:space="preserve"> the librar</w:t>
            </w:r>
            <w:r w:rsidR="008D392F" w:rsidRPr="00191B23">
              <w:rPr>
                <w:sz w:val="20"/>
                <w:szCs w:val="20"/>
                <w:lang/>
              </w:rPr>
              <w:t xml:space="preserve">y of </w:t>
            </w:r>
          </w:p>
          <w:p w:rsidR="00191B23" w:rsidRPr="00191B23" w:rsidRDefault="008D392F" w:rsidP="003C15E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proofErr w:type="gramStart"/>
            <w:r w:rsidRPr="00191B23">
              <w:rPr>
                <w:sz w:val="20"/>
                <w:szCs w:val="20"/>
                <w:lang/>
              </w:rPr>
              <w:t>the</w:t>
            </w:r>
            <w:proofErr w:type="gramEnd"/>
            <w:r w:rsidRPr="00191B23">
              <w:rPr>
                <w:sz w:val="20"/>
                <w:szCs w:val="20"/>
                <w:lang/>
              </w:rPr>
              <w:t xml:space="preserve"> Faculty where they</w:t>
            </w:r>
            <w:r w:rsidR="001E1E3D">
              <w:rPr>
                <w:sz w:val="20"/>
                <w:szCs w:val="20"/>
                <w:lang/>
              </w:rPr>
              <w:t xml:space="preserve"> can be</w:t>
            </w:r>
            <w:r w:rsidR="00F82E22" w:rsidRPr="00191B23">
              <w:rPr>
                <w:sz w:val="20"/>
                <w:szCs w:val="20"/>
                <w:lang/>
              </w:rPr>
              <w:t>borrow</w:t>
            </w:r>
            <w:r w:rsidRPr="00191B23">
              <w:rPr>
                <w:sz w:val="20"/>
                <w:szCs w:val="20"/>
                <w:lang/>
              </w:rPr>
              <w:t>ed</w:t>
            </w:r>
            <w:r w:rsidR="00F82E22" w:rsidRPr="00191B23">
              <w:rPr>
                <w:sz w:val="20"/>
                <w:szCs w:val="20"/>
                <w:lang/>
              </w:rPr>
              <w:t>.</w:t>
            </w:r>
            <w:r w:rsidR="00F82E22" w:rsidRPr="00191B23">
              <w:rPr>
                <w:sz w:val="20"/>
                <w:szCs w:val="20"/>
                <w:lang/>
              </w:rPr>
              <w:br/>
              <w:t xml:space="preserve">• As far as the professional </w:t>
            </w:r>
            <w:proofErr w:type="gramStart"/>
            <w:r w:rsidR="00F82E22" w:rsidRPr="00191B23">
              <w:rPr>
                <w:sz w:val="20"/>
                <w:szCs w:val="20"/>
                <w:lang/>
              </w:rPr>
              <w:t xml:space="preserve">literature </w:t>
            </w:r>
            <w:r w:rsidR="008004A9" w:rsidRPr="00191B23">
              <w:rPr>
                <w:sz w:val="20"/>
                <w:szCs w:val="20"/>
                <w:lang/>
              </w:rPr>
              <w:t xml:space="preserve"> is</w:t>
            </w:r>
            <w:proofErr w:type="gramEnd"/>
            <w:r w:rsidR="008004A9" w:rsidRPr="00191B23">
              <w:rPr>
                <w:sz w:val="20"/>
                <w:szCs w:val="20"/>
                <w:lang/>
              </w:rPr>
              <w:t xml:space="preserve"> concerned I</w:t>
            </w:r>
            <w:r w:rsidR="00F82E22" w:rsidRPr="00191B23">
              <w:rPr>
                <w:sz w:val="20"/>
                <w:szCs w:val="20"/>
                <w:lang/>
              </w:rPr>
              <w:t xml:space="preserve"> never </w:t>
            </w:r>
            <w:r w:rsidR="008004A9" w:rsidRPr="00191B23">
              <w:rPr>
                <w:sz w:val="20"/>
                <w:szCs w:val="20"/>
                <w:lang/>
              </w:rPr>
              <w:t>had a</w:t>
            </w:r>
            <w:r w:rsidR="00F82E22" w:rsidRPr="00191B23">
              <w:rPr>
                <w:sz w:val="20"/>
                <w:szCs w:val="20"/>
                <w:lang/>
              </w:rPr>
              <w:t xml:space="preserve"> problem</w:t>
            </w:r>
            <w:r w:rsidR="008004A9" w:rsidRPr="00191B23">
              <w:rPr>
                <w:sz w:val="20"/>
                <w:szCs w:val="20"/>
                <w:lang/>
              </w:rPr>
              <w:t xml:space="preserve"> with professors. I was not in a position that someone asks </w:t>
            </w:r>
          </w:p>
          <w:p w:rsidR="00191B23" w:rsidRDefault="008004A9" w:rsidP="003C15E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proofErr w:type="gramStart"/>
            <w:r w:rsidRPr="00191B23">
              <w:rPr>
                <w:sz w:val="20"/>
                <w:szCs w:val="20"/>
                <w:lang/>
              </w:rPr>
              <w:t>exclusively</w:t>
            </w:r>
            <w:proofErr w:type="gramEnd"/>
            <w:r w:rsidRPr="00191B23">
              <w:rPr>
                <w:sz w:val="20"/>
                <w:szCs w:val="20"/>
                <w:lang/>
              </w:rPr>
              <w:t xml:space="preserve"> for</w:t>
            </w:r>
            <w:r w:rsidR="00F82E22" w:rsidRPr="00191B23">
              <w:rPr>
                <w:sz w:val="20"/>
                <w:szCs w:val="20"/>
                <w:lang/>
              </w:rPr>
              <w:t xml:space="preserve"> origi</w:t>
            </w:r>
            <w:r w:rsidR="00B7538F">
              <w:rPr>
                <w:sz w:val="20"/>
                <w:szCs w:val="20"/>
                <w:lang/>
              </w:rPr>
              <w:t>nals. I personally like to have</w:t>
            </w:r>
            <w:r w:rsidR="00191B23" w:rsidRPr="00191B23">
              <w:rPr>
                <w:sz w:val="20"/>
                <w:szCs w:val="20"/>
                <w:lang/>
              </w:rPr>
              <w:t xml:space="preserve"> </w:t>
            </w:r>
            <w:r w:rsidR="00F82E22" w:rsidRPr="00191B23">
              <w:rPr>
                <w:sz w:val="20"/>
                <w:szCs w:val="20"/>
                <w:lang/>
              </w:rPr>
              <w:t>originals in professional courses, a</w:t>
            </w:r>
            <w:r w:rsidR="00F534E0" w:rsidRPr="00191B23">
              <w:rPr>
                <w:sz w:val="20"/>
                <w:szCs w:val="20"/>
                <w:lang/>
              </w:rPr>
              <w:t>nd the faculty bookshop</w:t>
            </w:r>
            <w:r w:rsidR="00F82E22" w:rsidRPr="00191B23">
              <w:rPr>
                <w:sz w:val="20"/>
                <w:szCs w:val="20"/>
                <w:lang/>
              </w:rPr>
              <w:t xml:space="preserve"> </w:t>
            </w:r>
            <w:r w:rsidR="00F534E0" w:rsidRPr="00191B23">
              <w:rPr>
                <w:sz w:val="20"/>
                <w:szCs w:val="20"/>
                <w:lang/>
              </w:rPr>
              <w:t xml:space="preserve">does </w:t>
            </w:r>
            <w:r w:rsidR="00F82E22" w:rsidRPr="00191B23">
              <w:rPr>
                <w:sz w:val="20"/>
                <w:szCs w:val="20"/>
                <w:lang/>
              </w:rPr>
              <w:t xml:space="preserve">not </w:t>
            </w:r>
            <w:r w:rsidR="00F534E0" w:rsidRPr="00191B23">
              <w:rPr>
                <w:sz w:val="20"/>
                <w:szCs w:val="20"/>
                <w:lang/>
              </w:rPr>
              <w:t xml:space="preserve">have many </w:t>
            </w:r>
          </w:p>
          <w:p w:rsidR="003E2153" w:rsidRPr="00191B23" w:rsidRDefault="00F534E0" w:rsidP="003C15E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proofErr w:type="gramStart"/>
            <w:r w:rsidRPr="00191B23">
              <w:rPr>
                <w:sz w:val="20"/>
                <w:szCs w:val="20"/>
                <w:lang/>
              </w:rPr>
              <w:t>of</w:t>
            </w:r>
            <w:proofErr w:type="gramEnd"/>
            <w:r w:rsidRPr="00191B23">
              <w:rPr>
                <w:sz w:val="20"/>
                <w:szCs w:val="20"/>
                <w:lang/>
              </w:rPr>
              <w:t xml:space="preserve"> them, so</w:t>
            </w:r>
            <w:r w:rsidR="00F82E22" w:rsidRPr="00191B23">
              <w:rPr>
                <w:sz w:val="20"/>
                <w:szCs w:val="20"/>
                <w:lang/>
              </w:rPr>
              <w:t xml:space="preserve"> I conclude that this is a</w:t>
            </w:r>
            <w:r w:rsidR="00B7538F">
              <w:rPr>
                <w:sz w:val="20"/>
                <w:szCs w:val="20"/>
                <w:lang/>
              </w:rPr>
              <w:t>n</w:t>
            </w:r>
            <w:r w:rsidR="00F82E22" w:rsidRPr="00191B23">
              <w:rPr>
                <w:sz w:val="20"/>
                <w:szCs w:val="20"/>
                <w:lang/>
              </w:rPr>
              <w:t xml:space="preserve"> disadvantage.</w:t>
            </w:r>
          </w:p>
          <w:p w:rsidR="00263F02" w:rsidRPr="00191B23" w:rsidRDefault="00263F02" w:rsidP="00191B2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70C0"/>
                <w:sz w:val="20"/>
                <w:szCs w:val="20"/>
              </w:rPr>
            </w:pPr>
            <w:r w:rsidRPr="00191B23">
              <w:rPr>
                <w:sz w:val="20"/>
                <w:szCs w:val="20"/>
              </w:rPr>
              <w:br/>
            </w:r>
          </w:p>
          <w:p w:rsidR="003E2153" w:rsidRPr="00191B23" w:rsidRDefault="003E2153" w:rsidP="003C15E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FF6600"/>
                <w:sz w:val="20"/>
                <w:szCs w:val="20"/>
              </w:rPr>
            </w:pPr>
          </w:p>
          <w:p w:rsidR="00FC1416" w:rsidRPr="00191B23" w:rsidRDefault="00FC1416" w:rsidP="003C15E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 w:rsidRPr="00191B23">
              <w:rPr>
                <w:b/>
                <w:color w:val="FF6600"/>
                <w:sz w:val="20"/>
                <w:szCs w:val="20"/>
                <w:lang/>
              </w:rPr>
              <w:t>Is it possible to have</w:t>
            </w:r>
            <w:r w:rsidR="003E2153" w:rsidRPr="00191B23">
              <w:rPr>
                <w:b/>
                <w:color w:val="FF6600"/>
                <w:sz w:val="20"/>
                <w:szCs w:val="20"/>
                <w:lang/>
              </w:rPr>
              <w:t xml:space="preserve"> consultation</w:t>
            </w:r>
            <w:r w:rsidRPr="00191B23">
              <w:rPr>
                <w:b/>
                <w:color w:val="FF6600"/>
                <w:sz w:val="20"/>
                <w:szCs w:val="20"/>
                <w:lang/>
              </w:rPr>
              <w:t>s</w:t>
            </w:r>
            <w:r w:rsidR="003E2153" w:rsidRPr="00191B23">
              <w:rPr>
                <w:b/>
                <w:color w:val="FF6600"/>
                <w:sz w:val="20"/>
                <w:szCs w:val="20"/>
                <w:lang/>
              </w:rPr>
              <w:t xml:space="preserve"> with the teachers? </w:t>
            </w:r>
            <w:r w:rsidRPr="00191B23">
              <w:rPr>
                <w:b/>
                <w:color w:val="FF6600"/>
                <w:sz w:val="20"/>
                <w:szCs w:val="20"/>
                <w:lang/>
              </w:rPr>
              <w:t>How does that function</w:t>
            </w:r>
            <w:r w:rsidR="003E2153" w:rsidRPr="00191B23">
              <w:rPr>
                <w:b/>
                <w:color w:val="FF6600"/>
                <w:sz w:val="20"/>
                <w:szCs w:val="20"/>
                <w:lang/>
              </w:rPr>
              <w:t>?</w:t>
            </w:r>
            <w:r w:rsidR="003E2153" w:rsidRPr="00191B23">
              <w:rPr>
                <w:sz w:val="20"/>
                <w:szCs w:val="20"/>
                <w:lang/>
              </w:rPr>
              <w:br/>
              <w:t>• T</w:t>
            </w:r>
            <w:r w:rsidRPr="00191B23">
              <w:rPr>
                <w:sz w:val="20"/>
                <w:szCs w:val="20"/>
                <w:lang/>
              </w:rPr>
              <w:t>his is not a "massive” faculty</w:t>
            </w:r>
            <w:r w:rsidR="003E2153" w:rsidRPr="00191B23">
              <w:rPr>
                <w:sz w:val="20"/>
                <w:szCs w:val="20"/>
                <w:lang/>
              </w:rPr>
              <w:t xml:space="preserve"> and professors and assista</w:t>
            </w:r>
            <w:r w:rsidRPr="00191B23">
              <w:rPr>
                <w:sz w:val="20"/>
                <w:szCs w:val="20"/>
                <w:lang/>
              </w:rPr>
              <w:t>nts have time for</w:t>
            </w:r>
            <w:r w:rsidR="003E2153" w:rsidRPr="00191B23">
              <w:rPr>
                <w:sz w:val="20"/>
                <w:szCs w:val="20"/>
                <w:lang/>
              </w:rPr>
              <w:t xml:space="preserve"> students</w:t>
            </w:r>
            <w:r w:rsidRPr="00191B23">
              <w:rPr>
                <w:sz w:val="20"/>
                <w:szCs w:val="20"/>
                <w:lang/>
              </w:rPr>
              <w:t>’ questions</w:t>
            </w:r>
            <w:r w:rsidR="003E2153" w:rsidRPr="00191B23">
              <w:rPr>
                <w:sz w:val="20"/>
                <w:szCs w:val="20"/>
                <w:lang/>
              </w:rPr>
              <w:t xml:space="preserve">. Consultations are </w:t>
            </w:r>
          </w:p>
          <w:p w:rsidR="00FC1416" w:rsidRPr="00191B23" w:rsidRDefault="00FC1416" w:rsidP="003C15E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proofErr w:type="gramStart"/>
            <w:r w:rsidRPr="00191B23">
              <w:rPr>
                <w:sz w:val="20"/>
                <w:szCs w:val="20"/>
                <w:lang/>
              </w:rPr>
              <w:t>u</w:t>
            </w:r>
            <w:r w:rsidR="003E2153" w:rsidRPr="00191B23">
              <w:rPr>
                <w:sz w:val="20"/>
                <w:szCs w:val="20"/>
                <w:lang/>
              </w:rPr>
              <w:t>sually</w:t>
            </w:r>
            <w:proofErr w:type="gramEnd"/>
            <w:r w:rsidRPr="00191B23">
              <w:rPr>
                <w:sz w:val="20"/>
                <w:szCs w:val="20"/>
                <w:lang/>
              </w:rPr>
              <w:t xml:space="preserve"> held</w:t>
            </w:r>
            <w:r w:rsidR="003E2153" w:rsidRPr="00191B23">
              <w:rPr>
                <w:sz w:val="20"/>
                <w:szCs w:val="20"/>
                <w:lang/>
              </w:rPr>
              <w:t xml:space="preserve"> at a specific time, once or twice</w:t>
            </w:r>
            <w:r w:rsidRPr="00191B23">
              <w:rPr>
                <w:sz w:val="20"/>
                <w:szCs w:val="20"/>
                <w:lang/>
              </w:rPr>
              <w:t xml:space="preserve"> </w:t>
            </w:r>
            <w:r w:rsidR="003E2153" w:rsidRPr="00191B23">
              <w:rPr>
                <w:sz w:val="20"/>
                <w:szCs w:val="20"/>
                <w:lang/>
              </w:rPr>
              <w:t xml:space="preserve">per week. Although many students </w:t>
            </w:r>
            <w:r w:rsidRPr="00191B23">
              <w:rPr>
                <w:sz w:val="20"/>
                <w:szCs w:val="20"/>
                <w:lang/>
              </w:rPr>
              <w:t>rarely use them</w:t>
            </w:r>
            <w:r w:rsidR="003E2153" w:rsidRPr="00191B23">
              <w:rPr>
                <w:sz w:val="20"/>
                <w:szCs w:val="20"/>
                <w:lang/>
              </w:rPr>
              <w:t xml:space="preserve"> in practice</w:t>
            </w:r>
            <w:r w:rsidRPr="00191B23">
              <w:rPr>
                <w:sz w:val="20"/>
                <w:szCs w:val="20"/>
                <w:lang/>
              </w:rPr>
              <w:t xml:space="preserve">, consultations </w:t>
            </w:r>
            <w:r w:rsidR="003E2153" w:rsidRPr="00191B23">
              <w:rPr>
                <w:sz w:val="20"/>
                <w:szCs w:val="20"/>
                <w:lang/>
              </w:rPr>
              <w:t xml:space="preserve"> help in </w:t>
            </w:r>
          </w:p>
          <w:p w:rsidR="00251929" w:rsidRPr="00191B23" w:rsidRDefault="00FC1416" w:rsidP="003C15E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proofErr w:type="gramStart"/>
            <w:r w:rsidRPr="00191B23">
              <w:rPr>
                <w:sz w:val="20"/>
                <w:szCs w:val="20"/>
                <w:lang/>
              </w:rPr>
              <w:t>the</w:t>
            </w:r>
            <w:proofErr w:type="gramEnd"/>
            <w:r w:rsidRPr="00191B23">
              <w:rPr>
                <w:sz w:val="20"/>
                <w:szCs w:val="20"/>
                <w:lang/>
              </w:rPr>
              <w:t xml:space="preserve"> preparation of</w:t>
            </w:r>
            <w:r w:rsidR="003E2153" w:rsidRPr="00191B23">
              <w:rPr>
                <w:sz w:val="20"/>
                <w:szCs w:val="20"/>
                <w:lang/>
              </w:rPr>
              <w:t xml:space="preserve"> examinations or tests.</w:t>
            </w:r>
            <w:r w:rsidR="003E2153" w:rsidRPr="00191B23">
              <w:rPr>
                <w:sz w:val="20"/>
                <w:szCs w:val="20"/>
                <w:lang/>
              </w:rPr>
              <w:br/>
            </w:r>
            <w:r w:rsidR="00251929" w:rsidRPr="00191B23">
              <w:rPr>
                <w:sz w:val="20"/>
                <w:szCs w:val="20"/>
                <w:lang/>
              </w:rPr>
              <w:t>• All professors offer consultations. Some have specific hours for them</w:t>
            </w:r>
            <w:r w:rsidR="003E2153" w:rsidRPr="00191B23">
              <w:rPr>
                <w:sz w:val="20"/>
                <w:szCs w:val="20"/>
                <w:lang/>
              </w:rPr>
              <w:t xml:space="preserve"> some are scheduled via e-mail and</w:t>
            </w:r>
            <w:r w:rsidR="00251929" w:rsidRPr="00191B23">
              <w:rPr>
                <w:sz w:val="20"/>
                <w:szCs w:val="20"/>
                <w:lang/>
              </w:rPr>
              <w:t xml:space="preserve"> for</w:t>
            </w:r>
            <w:r w:rsidR="003E2153" w:rsidRPr="00191B23">
              <w:rPr>
                <w:sz w:val="20"/>
                <w:szCs w:val="20"/>
                <w:lang/>
              </w:rPr>
              <w:t xml:space="preserve"> some</w:t>
            </w:r>
            <w:r w:rsidR="00AA2659">
              <w:rPr>
                <w:sz w:val="20"/>
                <w:szCs w:val="20"/>
                <w:lang/>
              </w:rPr>
              <w:t xml:space="preserve"> you</w:t>
            </w:r>
            <w:r w:rsidR="003E2153" w:rsidRPr="00191B23">
              <w:rPr>
                <w:sz w:val="20"/>
                <w:szCs w:val="20"/>
                <w:lang/>
              </w:rPr>
              <w:t xml:space="preserve"> just barge into a </w:t>
            </w:r>
          </w:p>
          <w:p w:rsidR="00FD5973" w:rsidRPr="00191B23" w:rsidRDefault="003E2153" w:rsidP="003C15E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proofErr w:type="gramStart"/>
            <w:r w:rsidRPr="00191B23">
              <w:rPr>
                <w:sz w:val="20"/>
                <w:szCs w:val="20"/>
                <w:lang/>
              </w:rPr>
              <w:t>cabine</w:t>
            </w:r>
            <w:r w:rsidR="00251929" w:rsidRPr="00191B23">
              <w:rPr>
                <w:sz w:val="20"/>
                <w:szCs w:val="20"/>
                <w:lang/>
              </w:rPr>
              <w:t>t</w:t>
            </w:r>
            <w:proofErr w:type="gramEnd"/>
            <w:r w:rsidR="00251929" w:rsidRPr="00191B23">
              <w:rPr>
                <w:sz w:val="20"/>
                <w:szCs w:val="20"/>
                <w:lang/>
              </w:rPr>
              <w:t xml:space="preserve"> ... They mostly function </w:t>
            </w:r>
            <w:r w:rsidRPr="00191B23">
              <w:rPr>
                <w:sz w:val="20"/>
                <w:szCs w:val="20"/>
                <w:lang/>
              </w:rPr>
              <w:t>without any problems.</w:t>
            </w:r>
            <w:r w:rsidRPr="00191B23">
              <w:rPr>
                <w:sz w:val="20"/>
                <w:szCs w:val="20"/>
                <w:lang/>
              </w:rPr>
              <w:br/>
            </w:r>
            <w:r w:rsidR="00372D56" w:rsidRPr="00191B23">
              <w:rPr>
                <w:sz w:val="20"/>
                <w:szCs w:val="20"/>
                <w:lang/>
              </w:rPr>
              <w:t>• It is.</w:t>
            </w:r>
            <w:r w:rsidR="00FD5973" w:rsidRPr="00191B23">
              <w:rPr>
                <w:sz w:val="20"/>
                <w:szCs w:val="20"/>
                <w:lang/>
              </w:rPr>
              <w:t xml:space="preserve"> They depend</w:t>
            </w:r>
            <w:r w:rsidRPr="00191B23">
              <w:rPr>
                <w:sz w:val="20"/>
                <w:szCs w:val="20"/>
                <w:lang/>
              </w:rPr>
              <w:t xml:space="preserve"> on the subject and whether the student has a need for them. The</w:t>
            </w:r>
            <w:r w:rsidR="00FD5973" w:rsidRPr="00191B23">
              <w:rPr>
                <w:sz w:val="20"/>
                <w:szCs w:val="20"/>
                <w:lang/>
              </w:rPr>
              <w:t>y are</w:t>
            </w:r>
            <w:r w:rsidRPr="00191B23">
              <w:rPr>
                <w:sz w:val="20"/>
                <w:szCs w:val="20"/>
                <w:lang/>
              </w:rPr>
              <w:t xml:space="preserve"> most common</w:t>
            </w:r>
            <w:r w:rsidR="00FD5973" w:rsidRPr="00191B23">
              <w:rPr>
                <w:sz w:val="20"/>
                <w:szCs w:val="20"/>
                <w:lang/>
              </w:rPr>
              <w:t xml:space="preserve">ly </w:t>
            </w:r>
            <w:r w:rsidRPr="00191B23">
              <w:rPr>
                <w:sz w:val="20"/>
                <w:szCs w:val="20"/>
                <w:lang/>
              </w:rPr>
              <w:t>scheduled via e-mail.</w:t>
            </w:r>
            <w:r w:rsidRPr="00191B23">
              <w:rPr>
                <w:sz w:val="20"/>
                <w:szCs w:val="20"/>
                <w:lang/>
              </w:rPr>
              <w:br/>
              <w:t xml:space="preserve">• </w:t>
            </w:r>
            <w:r w:rsidR="006C7337">
              <w:rPr>
                <w:sz w:val="20"/>
                <w:szCs w:val="20"/>
                <w:lang/>
              </w:rPr>
              <w:t>All teachers give specific hours</w:t>
            </w:r>
            <w:r w:rsidRPr="00191B23">
              <w:rPr>
                <w:sz w:val="20"/>
                <w:szCs w:val="20"/>
                <w:lang/>
              </w:rPr>
              <w:t xml:space="preserve"> during the week for consultation.</w:t>
            </w:r>
            <w:r w:rsidR="00FD5973" w:rsidRPr="00191B23">
              <w:rPr>
                <w:sz w:val="20"/>
                <w:szCs w:val="20"/>
                <w:lang/>
              </w:rPr>
              <w:t xml:space="preserve"> C</w:t>
            </w:r>
            <w:r w:rsidRPr="00191B23">
              <w:rPr>
                <w:sz w:val="20"/>
                <w:szCs w:val="20"/>
                <w:lang/>
              </w:rPr>
              <w:t>onsultation</w:t>
            </w:r>
            <w:r w:rsidR="00FD5973" w:rsidRPr="00191B23">
              <w:rPr>
                <w:sz w:val="20"/>
                <w:szCs w:val="20"/>
                <w:lang/>
              </w:rPr>
              <w:t>s are mainly</w:t>
            </w:r>
            <w:r w:rsidRPr="00191B23">
              <w:rPr>
                <w:sz w:val="20"/>
                <w:szCs w:val="20"/>
                <w:lang/>
              </w:rPr>
              <w:t xml:space="preserve"> schedule</w:t>
            </w:r>
            <w:r w:rsidR="00FD5973" w:rsidRPr="00191B23">
              <w:rPr>
                <w:sz w:val="20"/>
                <w:szCs w:val="20"/>
                <w:lang/>
              </w:rPr>
              <w:t>d by e-mail, but sometimes it is</w:t>
            </w:r>
          </w:p>
          <w:p w:rsidR="00FD5973" w:rsidRPr="00191B23" w:rsidRDefault="003E2153" w:rsidP="003C15E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 w:rsidRPr="00191B23">
              <w:rPr>
                <w:sz w:val="20"/>
                <w:szCs w:val="20"/>
                <w:lang/>
              </w:rPr>
              <w:t xml:space="preserve"> </w:t>
            </w:r>
            <w:proofErr w:type="gramStart"/>
            <w:r w:rsidRPr="00191B23">
              <w:rPr>
                <w:sz w:val="20"/>
                <w:szCs w:val="20"/>
                <w:lang/>
              </w:rPr>
              <w:t>enough</w:t>
            </w:r>
            <w:proofErr w:type="gramEnd"/>
            <w:r w:rsidRPr="00191B23">
              <w:rPr>
                <w:sz w:val="20"/>
                <w:szCs w:val="20"/>
                <w:lang/>
              </w:rPr>
              <w:t xml:space="preserve"> just to look for professors</w:t>
            </w:r>
            <w:r w:rsidR="00FD5973" w:rsidRPr="00191B23">
              <w:rPr>
                <w:sz w:val="20"/>
                <w:szCs w:val="20"/>
                <w:lang/>
              </w:rPr>
              <w:t xml:space="preserve"> and ask them</w:t>
            </w:r>
            <w:r w:rsidRPr="00191B23">
              <w:rPr>
                <w:sz w:val="20"/>
                <w:szCs w:val="20"/>
                <w:lang/>
              </w:rPr>
              <w:t xml:space="preserve"> to receive you.</w:t>
            </w:r>
            <w:r w:rsidRPr="00191B23">
              <w:rPr>
                <w:sz w:val="20"/>
                <w:szCs w:val="20"/>
                <w:lang/>
              </w:rPr>
              <w:br/>
              <w:t>• Of cours</w:t>
            </w:r>
            <w:r w:rsidR="00FD5973" w:rsidRPr="00191B23">
              <w:rPr>
                <w:sz w:val="20"/>
                <w:szCs w:val="20"/>
                <w:lang/>
              </w:rPr>
              <w:t>e it is</w:t>
            </w:r>
            <w:r w:rsidRPr="00191B23">
              <w:rPr>
                <w:sz w:val="20"/>
                <w:szCs w:val="20"/>
                <w:lang/>
              </w:rPr>
              <w:t>. :) Usually professor</w:t>
            </w:r>
            <w:r w:rsidR="00FD5973" w:rsidRPr="00191B23">
              <w:rPr>
                <w:sz w:val="20"/>
                <w:szCs w:val="20"/>
                <w:lang/>
              </w:rPr>
              <w:t>s offer</w:t>
            </w:r>
            <w:r w:rsidRPr="00191B23">
              <w:rPr>
                <w:sz w:val="20"/>
                <w:szCs w:val="20"/>
                <w:lang/>
              </w:rPr>
              <w:t xml:space="preserve"> appointment</w:t>
            </w:r>
            <w:r w:rsidR="00FD5973" w:rsidRPr="00191B23">
              <w:rPr>
                <w:sz w:val="20"/>
                <w:szCs w:val="20"/>
                <w:lang/>
              </w:rPr>
              <w:t xml:space="preserve"> hours</w:t>
            </w:r>
            <w:r w:rsidRPr="00191B23">
              <w:rPr>
                <w:sz w:val="20"/>
                <w:szCs w:val="20"/>
                <w:lang/>
              </w:rPr>
              <w:t xml:space="preserve"> for consultation, but there are possibilities for an appointment by e-mail.</w:t>
            </w:r>
            <w:r w:rsidRPr="00191B23">
              <w:rPr>
                <w:sz w:val="20"/>
                <w:szCs w:val="20"/>
                <w:lang/>
              </w:rPr>
              <w:br/>
            </w:r>
            <w:r w:rsidR="00FD5973" w:rsidRPr="00191B23">
              <w:rPr>
                <w:sz w:val="20"/>
                <w:szCs w:val="20"/>
                <w:lang/>
              </w:rPr>
              <w:t>• Consultation is provided by all teachers, during the hours</w:t>
            </w:r>
            <w:r w:rsidRPr="00191B23">
              <w:rPr>
                <w:sz w:val="20"/>
                <w:szCs w:val="20"/>
                <w:lang/>
              </w:rPr>
              <w:t xml:space="preserve"> agreed upon with the students. </w:t>
            </w:r>
            <w:r w:rsidR="00FD5973" w:rsidRPr="00191B23">
              <w:rPr>
                <w:sz w:val="20"/>
                <w:szCs w:val="20"/>
                <w:lang/>
              </w:rPr>
              <w:t>C</w:t>
            </w:r>
            <w:r w:rsidRPr="00191B23">
              <w:rPr>
                <w:sz w:val="20"/>
                <w:szCs w:val="20"/>
                <w:lang/>
              </w:rPr>
              <w:t>onsult</w:t>
            </w:r>
            <w:r w:rsidR="00FD5973" w:rsidRPr="00191B23">
              <w:rPr>
                <w:sz w:val="20"/>
                <w:szCs w:val="20"/>
                <w:lang/>
              </w:rPr>
              <w:t>ation</w:t>
            </w:r>
            <w:r w:rsidRPr="00191B23">
              <w:rPr>
                <w:sz w:val="20"/>
                <w:szCs w:val="20"/>
                <w:lang/>
              </w:rPr>
              <w:t xml:space="preserve"> outside the agreed time</w:t>
            </w:r>
            <w:r w:rsidR="00FD5973" w:rsidRPr="00191B23">
              <w:rPr>
                <w:sz w:val="20"/>
                <w:szCs w:val="20"/>
                <w:lang/>
              </w:rPr>
              <w:t xml:space="preserve"> is also </w:t>
            </w:r>
          </w:p>
          <w:p w:rsidR="00FD5973" w:rsidRPr="00191B23" w:rsidRDefault="00FD5973" w:rsidP="003C15E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proofErr w:type="gramStart"/>
            <w:r w:rsidRPr="00191B23">
              <w:rPr>
                <w:sz w:val="20"/>
                <w:szCs w:val="20"/>
                <w:lang/>
              </w:rPr>
              <w:t>possible</w:t>
            </w:r>
            <w:proofErr w:type="gramEnd"/>
            <w:r w:rsidR="003E2153" w:rsidRPr="00191B23">
              <w:rPr>
                <w:sz w:val="20"/>
                <w:szCs w:val="20"/>
                <w:lang/>
              </w:rPr>
              <w:t>, if</w:t>
            </w:r>
            <w:r w:rsidRPr="00191B23">
              <w:rPr>
                <w:sz w:val="20"/>
                <w:szCs w:val="20"/>
                <w:lang/>
              </w:rPr>
              <w:t xml:space="preserve"> the p</w:t>
            </w:r>
            <w:r w:rsidR="003E2153" w:rsidRPr="00191B23">
              <w:rPr>
                <w:sz w:val="20"/>
                <w:szCs w:val="20"/>
                <w:lang/>
              </w:rPr>
              <w:t xml:space="preserve">rofessor </w:t>
            </w:r>
            <w:r w:rsidRPr="00191B23">
              <w:rPr>
                <w:sz w:val="20"/>
                <w:szCs w:val="20"/>
                <w:lang/>
              </w:rPr>
              <w:t xml:space="preserve">is </w:t>
            </w:r>
            <w:r w:rsidR="003E2153" w:rsidRPr="00191B23">
              <w:rPr>
                <w:sz w:val="20"/>
                <w:szCs w:val="20"/>
                <w:lang/>
              </w:rPr>
              <w:t xml:space="preserve">at the Faculty </w:t>
            </w:r>
            <w:r w:rsidRPr="00191B23">
              <w:rPr>
                <w:sz w:val="20"/>
                <w:szCs w:val="20"/>
                <w:lang/>
              </w:rPr>
              <w:t>and available</w:t>
            </w:r>
            <w:r w:rsidR="003E2153" w:rsidRPr="00191B23">
              <w:rPr>
                <w:sz w:val="20"/>
                <w:szCs w:val="20"/>
                <w:lang/>
              </w:rPr>
              <w:t>.</w:t>
            </w:r>
            <w:r w:rsidR="003E2153" w:rsidRPr="00191B23">
              <w:rPr>
                <w:sz w:val="20"/>
                <w:szCs w:val="20"/>
                <w:lang/>
              </w:rPr>
              <w:br/>
              <w:t>• Yes. Each profe</w:t>
            </w:r>
            <w:r w:rsidRPr="00191B23">
              <w:rPr>
                <w:sz w:val="20"/>
                <w:szCs w:val="20"/>
                <w:lang/>
              </w:rPr>
              <w:t>ssor (the vast majority, 90%) is ready to provide</w:t>
            </w:r>
            <w:r w:rsidR="003E2153" w:rsidRPr="00191B23">
              <w:rPr>
                <w:sz w:val="20"/>
                <w:szCs w:val="20"/>
                <w:lang/>
              </w:rPr>
              <w:t xml:space="preserve"> consultations. Each teacher has a rule </w:t>
            </w:r>
            <w:r w:rsidRPr="00191B23">
              <w:rPr>
                <w:sz w:val="20"/>
                <w:szCs w:val="20"/>
                <w:lang/>
              </w:rPr>
              <w:t xml:space="preserve">on </w:t>
            </w:r>
            <w:r w:rsidR="003E2153" w:rsidRPr="00191B23">
              <w:rPr>
                <w:sz w:val="20"/>
                <w:szCs w:val="20"/>
                <w:lang/>
              </w:rPr>
              <w:t xml:space="preserve">which day and at what time </w:t>
            </w:r>
          </w:p>
          <w:p w:rsidR="00FD5973" w:rsidRPr="00191B23" w:rsidRDefault="00FD5973" w:rsidP="003C15E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proofErr w:type="gramStart"/>
            <w:r w:rsidRPr="00191B23">
              <w:rPr>
                <w:sz w:val="20"/>
                <w:szCs w:val="20"/>
                <w:lang/>
              </w:rPr>
              <w:t>they</w:t>
            </w:r>
            <w:proofErr w:type="gramEnd"/>
            <w:r w:rsidRPr="00191B23">
              <w:rPr>
                <w:sz w:val="20"/>
                <w:szCs w:val="20"/>
                <w:lang/>
              </w:rPr>
              <w:t xml:space="preserve"> give regular consultations </w:t>
            </w:r>
            <w:r w:rsidR="003E2153" w:rsidRPr="00191B23">
              <w:rPr>
                <w:sz w:val="20"/>
                <w:szCs w:val="20"/>
                <w:lang/>
              </w:rPr>
              <w:t>for students. My persona</w:t>
            </w:r>
            <w:r w:rsidR="006C7337">
              <w:rPr>
                <w:sz w:val="20"/>
                <w:szCs w:val="20"/>
                <w:lang/>
              </w:rPr>
              <w:t>l experience is that the help from</w:t>
            </w:r>
            <w:r w:rsidRPr="00191B23">
              <w:rPr>
                <w:sz w:val="20"/>
                <w:szCs w:val="20"/>
                <w:lang/>
              </w:rPr>
              <w:t xml:space="preserve"> teachers can be obtained at other times as well</w:t>
            </w:r>
            <w:r w:rsidR="006C7337">
              <w:rPr>
                <w:sz w:val="20"/>
                <w:szCs w:val="20"/>
                <w:lang/>
              </w:rPr>
              <w:t>,</w:t>
            </w:r>
          </w:p>
          <w:p w:rsidR="00982430" w:rsidRPr="003E2153" w:rsidRDefault="00FD5973" w:rsidP="0098243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70C0"/>
                <w:sz w:val="20"/>
                <w:szCs w:val="20"/>
              </w:rPr>
            </w:pPr>
            <w:r w:rsidRPr="00191B23">
              <w:rPr>
                <w:sz w:val="20"/>
                <w:szCs w:val="20"/>
                <w:lang/>
              </w:rPr>
              <w:t xml:space="preserve"> </w:t>
            </w:r>
            <w:proofErr w:type="gramStart"/>
            <w:r w:rsidRPr="00191B23">
              <w:rPr>
                <w:sz w:val="20"/>
                <w:szCs w:val="20"/>
                <w:lang/>
              </w:rPr>
              <w:t>but</w:t>
            </w:r>
            <w:proofErr w:type="gramEnd"/>
            <w:r w:rsidRPr="00191B23">
              <w:rPr>
                <w:sz w:val="20"/>
                <w:szCs w:val="20"/>
                <w:lang/>
              </w:rPr>
              <w:t xml:space="preserve"> you need to contact them</w:t>
            </w:r>
            <w:r w:rsidR="003E2153" w:rsidRPr="00191B23">
              <w:rPr>
                <w:sz w:val="20"/>
                <w:szCs w:val="20"/>
                <w:lang/>
              </w:rPr>
              <w:t xml:space="preserve"> and ask wh</w:t>
            </w:r>
            <w:r w:rsidRPr="00191B23">
              <w:rPr>
                <w:sz w:val="20"/>
                <w:szCs w:val="20"/>
                <w:lang/>
              </w:rPr>
              <w:t>en to discuss something</w:t>
            </w:r>
            <w:r w:rsidR="003E2153" w:rsidRPr="00191B23">
              <w:rPr>
                <w:sz w:val="20"/>
                <w:szCs w:val="20"/>
                <w:lang/>
              </w:rPr>
              <w:t>.</w:t>
            </w:r>
            <w:r w:rsidR="00263F02" w:rsidRPr="00191B23">
              <w:rPr>
                <w:sz w:val="20"/>
                <w:szCs w:val="20"/>
              </w:rPr>
              <w:br/>
            </w:r>
          </w:p>
          <w:p w:rsidR="00191B23" w:rsidRDefault="005E116E" w:rsidP="003C15E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>
              <w:rPr>
                <w:b/>
                <w:color w:val="FF6600"/>
                <w:sz w:val="20"/>
                <w:szCs w:val="20"/>
                <w:lang/>
              </w:rPr>
              <w:t xml:space="preserve">Which </w:t>
            </w:r>
            <w:r w:rsidR="003E2153" w:rsidRPr="003E2153">
              <w:rPr>
                <w:b/>
                <w:color w:val="FF6600"/>
                <w:sz w:val="20"/>
                <w:szCs w:val="20"/>
                <w:lang/>
              </w:rPr>
              <w:t>method</w:t>
            </w:r>
            <w:r>
              <w:rPr>
                <w:b/>
                <w:color w:val="FF6600"/>
                <w:sz w:val="20"/>
                <w:szCs w:val="20"/>
                <w:lang/>
              </w:rPr>
              <w:t xml:space="preserve"> of learning</w:t>
            </w:r>
            <w:r w:rsidR="003E2153" w:rsidRPr="003E2153">
              <w:rPr>
                <w:b/>
                <w:color w:val="FF6600"/>
                <w:sz w:val="20"/>
                <w:szCs w:val="20"/>
                <w:lang/>
              </w:rPr>
              <w:t xml:space="preserve"> do you recommend?</w:t>
            </w:r>
            <w:r w:rsidR="003E2153" w:rsidRPr="003E2153">
              <w:rPr>
                <w:sz w:val="20"/>
                <w:szCs w:val="20"/>
                <w:lang/>
              </w:rPr>
              <w:br/>
              <w:t>• My advice i</w:t>
            </w:r>
            <w:r>
              <w:rPr>
                <w:sz w:val="20"/>
                <w:szCs w:val="20"/>
                <w:lang/>
              </w:rPr>
              <w:t>s regular keeping-up with lectures</w:t>
            </w:r>
            <w:r w:rsidR="003E2153" w:rsidRPr="003E2153">
              <w:rPr>
                <w:sz w:val="20"/>
                <w:szCs w:val="20"/>
                <w:lang/>
              </w:rPr>
              <w:t xml:space="preserve"> and learning regularly. </w:t>
            </w:r>
            <w:r w:rsidR="00191B23">
              <w:rPr>
                <w:sz w:val="20"/>
                <w:szCs w:val="20"/>
                <w:lang/>
              </w:rPr>
              <w:t>It is m</w:t>
            </w:r>
            <w:r w:rsidR="003E2153" w:rsidRPr="003E2153">
              <w:rPr>
                <w:sz w:val="20"/>
                <w:szCs w:val="20"/>
                <w:lang/>
              </w:rPr>
              <w:t>uch easier to pass the exam and learn a lot more</w:t>
            </w:r>
            <w:r w:rsidR="00191B23">
              <w:rPr>
                <w:sz w:val="20"/>
                <w:szCs w:val="20"/>
                <w:lang/>
              </w:rPr>
              <w:t xml:space="preserve"> in the subject</w:t>
            </w:r>
          </w:p>
          <w:p w:rsidR="00982430" w:rsidRDefault="003E2153" w:rsidP="003C15E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 w:rsidRPr="003E2153">
              <w:rPr>
                <w:sz w:val="20"/>
                <w:szCs w:val="20"/>
                <w:lang/>
              </w:rPr>
              <w:t xml:space="preserve"> </w:t>
            </w:r>
            <w:proofErr w:type="gramStart"/>
            <w:r w:rsidRPr="003E2153">
              <w:rPr>
                <w:sz w:val="20"/>
                <w:szCs w:val="20"/>
                <w:lang/>
              </w:rPr>
              <w:t>matter</w:t>
            </w:r>
            <w:proofErr w:type="gramEnd"/>
            <w:r w:rsidRPr="003E2153">
              <w:rPr>
                <w:sz w:val="20"/>
                <w:szCs w:val="20"/>
                <w:lang/>
              </w:rPr>
              <w:t xml:space="preserve"> itself. There are also "lighter" exams that can be</w:t>
            </w:r>
            <w:r w:rsidR="00191B23">
              <w:rPr>
                <w:sz w:val="20"/>
                <w:szCs w:val="20"/>
                <w:lang/>
              </w:rPr>
              <w:t xml:space="preserve"> prepared </w:t>
            </w:r>
            <w:r w:rsidRPr="003E2153">
              <w:rPr>
                <w:sz w:val="20"/>
                <w:szCs w:val="20"/>
                <w:lang/>
              </w:rPr>
              <w:t>for a short time.</w:t>
            </w:r>
          </w:p>
          <w:p w:rsidR="00704689" w:rsidRDefault="003E2153" w:rsidP="003C15E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 w:rsidRPr="003E2153">
              <w:rPr>
                <w:sz w:val="20"/>
                <w:szCs w:val="20"/>
                <w:lang/>
              </w:rPr>
              <w:t xml:space="preserve"> </w:t>
            </w:r>
            <w:r w:rsidR="00982430" w:rsidRPr="003E2153">
              <w:rPr>
                <w:sz w:val="20"/>
                <w:szCs w:val="20"/>
                <w:lang/>
              </w:rPr>
              <w:t>•</w:t>
            </w:r>
            <w:r w:rsidRPr="003E2153">
              <w:rPr>
                <w:sz w:val="20"/>
                <w:szCs w:val="20"/>
                <w:lang/>
              </w:rPr>
              <w:t>Definitel</w:t>
            </w:r>
            <w:r w:rsidR="00982430">
              <w:rPr>
                <w:sz w:val="20"/>
                <w:szCs w:val="20"/>
                <w:lang/>
              </w:rPr>
              <w:t>y regular learning and handing in of all exercises</w:t>
            </w:r>
            <w:r w:rsidRPr="003E2153">
              <w:rPr>
                <w:sz w:val="20"/>
                <w:szCs w:val="20"/>
                <w:lang/>
              </w:rPr>
              <w:t>, essays, etc ...</w:t>
            </w:r>
            <w:r w:rsidRPr="003E2153">
              <w:rPr>
                <w:sz w:val="20"/>
                <w:szCs w:val="20"/>
                <w:lang/>
              </w:rPr>
              <w:br/>
              <w:t>• The most important thi</w:t>
            </w:r>
            <w:r w:rsidR="00982430">
              <w:rPr>
                <w:sz w:val="20"/>
                <w:szCs w:val="20"/>
                <w:lang/>
              </w:rPr>
              <w:t>ng is to study</w:t>
            </w:r>
            <w:r w:rsidRPr="003E2153">
              <w:rPr>
                <w:sz w:val="20"/>
                <w:szCs w:val="20"/>
                <w:lang/>
              </w:rPr>
              <w:t xml:space="preserve"> on time and complete the pre-exam</w:t>
            </w:r>
            <w:r w:rsidR="00982430">
              <w:rPr>
                <w:sz w:val="20"/>
                <w:szCs w:val="20"/>
                <w:lang/>
              </w:rPr>
              <w:t xml:space="preserve"> tasks</w:t>
            </w:r>
            <w:r w:rsidRPr="003E2153">
              <w:rPr>
                <w:sz w:val="20"/>
                <w:szCs w:val="20"/>
                <w:lang/>
              </w:rPr>
              <w:t xml:space="preserve"> and pick up as many points. </w:t>
            </w:r>
            <w:r w:rsidR="00982430">
              <w:rPr>
                <w:sz w:val="20"/>
                <w:szCs w:val="20"/>
                <w:lang/>
              </w:rPr>
              <w:t xml:space="preserve">If a student does that he/she </w:t>
            </w:r>
          </w:p>
          <w:p w:rsidR="00704689" w:rsidRDefault="00982430" w:rsidP="003C15E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proofErr w:type="gramStart"/>
            <w:r>
              <w:rPr>
                <w:sz w:val="20"/>
                <w:szCs w:val="20"/>
                <w:lang/>
              </w:rPr>
              <w:t>will</w:t>
            </w:r>
            <w:proofErr w:type="gramEnd"/>
            <w:r>
              <w:rPr>
                <w:sz w:val="20"/>
                <w:szCs w:val="20"/>
                <w:lang/>
              </w:rPr>
              <w:t xml:space="preserve"> not find the exam hard, because </w:t>
            </w:r>
            <w:r w:rsidR="003E2153" w:rsidRPr="003E2153">
              <w:rPr>
                <w:sz w:val="20"/>
                <w:szCs w:val="20"/>
                <w:lang/>
              </w:rPr>
              <w:t xml:space="preserve"> </w:t>
            </w:r>
            <w:r w:rsidR="00704689">
              <w:rPr>
                <w:sz w:val="20"/>
                <w:szCs w:val="20"/>
                <w:lang/>
              </w:rPr>
              <w:t>already</w:t>
            </w:r>
            <w:r w:rsidR="003E2153" w:rsidRPr="003E2153">
              <w:rPr>
                <w:sz w:val="20"/>
                <w:szCs w:val="20"/>
                <w:lang/>
              </w:rPr>
              <w:t> a l</w:t>
            </w:r>
            <w:r>
              <w:rPr>
                <w:sz w:val="20"/>
                <w:szCs w:val="20"/>
                <w:lang/>
              </w:rPr>
              <w:t>arge part has already been prepared</w:t>
            </w:r>
            <w:r w:rsidR="003E2153" w:rsidRPr="003E2153">
              <w:rPr>
                <w:sz w:val="20"/>
                <w:szCs w:val="20"/>
                <w:lang/>
              </w:rPr>
              <w:t>. There are serious exams that requ</w:t>
            </w:r>
            <w:r>
              <w:rPr>
                <w:sz w:val="20"/>
                <w:szCs w:val="20"/>
                <w:lang/>
              </w:rPr>
              <w:t>ire more</w:t>
            </w:r>
          </w:p>
          <w:p w:rsidR="00704689" w:rsidRDefault="00982430" w:rsidP="003C15E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sz w:val="20"/>
                <w:szCs w:val="20"/>
                <w:lang/>
              </w:rPr>
              <w:t>attention</w:t>
            </w:r>
            <w:proofErr w:type="gramEnd"/>
            <w:r>
              <w:rPr>
                <w:sz w:val="20"/>
                <w:szCs w:val="20"/>
                <w:lang/>
              </w:rPr>
              <w:t xml:space="preserve"> and</w:t>
            </w:r>
            <w:r w:rsidR="001D4039">
              <w:rPr>
                <w:sz w:val="20"/>
                <w:szCs w:val="20"/>
                <w:lang/>
              </w:rPr>
              <w:t xml:space="preserve"> time, but as the mattters are</w:t>
            </w:r>
            <w:r w:rsidR="003E2153" w:rsidRPr="003E2153">
              <w:rPr>
                <w:sz w:val="20"/>
                <w:szCs w:val="20"/>
                <w:lang/>
              </w:rPr>
              <w:t xml:space="preserve"> connec</w:t>
            </w:r>
            <w:r>
              <w:rPr>
                <w:sz w:val="20"/>
                <w:szCs w:val="20"/>
                <w:lang/>
              </w:rPr>
              <w:t xml:space="preserve">ted through all four years, </w:t>
            </w:r>
            <w:r w:rsidR="001D4039">
              <w:rPr>
                <w:sz w:val="20"/>
                <w:szCs w:val="20"/>
                <w:lang/>
              </w:rPr>
              <w:t xml:space="preserve">regular work </w:t>
            </w:r>
            <w:r w:rsidR="003E2153" w:rsidRPr="003E2153">
              <w:rPr>
                <w:sz w:val="20"/>
                <w:szCs w:val="20"/>
                <w:lang/>
              </w:rPr>
              <w:t>has the most effect.</w:t>
            </w:r>
            <w:r w:rsidR="003E2153" w:rsidRPr="003E2153">
              <w:rPr>
                <w:sz w:val="20"/>
                <w:szCs w:val="20"/>
                <w:lang/>
              </w:rPr>
              <w:br/>
              <w:t xml:space="preserve">• The system is such </w:t>
            </w:r>
            <w:r>
              <w:rPr>
                <w:sz w:val="20"/>
                <w:szCs w:val="20"/>
                <w:lang/>
              </w:rPr>
              <w:t xml:space="preserve">that throughout the year students must work regularly </w:t>
            </w:r>
            <w:r w:rsidR="003E2153" w:rsidRPr="003E2153">
              <w:rPr>
                <w:sz w:val="20"/>
                <w:szCs w:val="20"/>
                <w:lang/>
              </w:rPr>
              <w:t xml:space="preserve">in order to achieve the necessary points for the exam. </w:t>
            </w:r>
          </w:p>
          <w:p w:rsidR="00704689" w:rsidRDefault="003E2153" w:rsidP="003C15E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 w:rsidRPr="003E2153">
              <w:rPr>
                <w:sz w:val="20"/>
                <w:szCs w:val="20"/>
                <w:lang/>
              </w:rPr>
              <w:t xml:space="preserve">In this way, the exam is facilitated, but it is </w:t>
            </w:r>
            <w:r w:rsidR="00982430">
              <w:rPr>
                <w:sz w:val="20"/>
                <w:szCs w:val="20"/>
                <w:lang/>
              </w:rPr>
              <w:t>certainly necessary to prepare before the exam</w:t>
            </w:r>
            <w:r w:rsidRPr="003E2153">
              <w:rPr>
                <w:sz w:val="20"/>
                <w:szCs w:val="20"/>
                <w:lang/>
              </w:rPr>
              <w:t>.</w:t>
            </w:r>
            <w:r w:rsidRPr="003E2153">
              <w:rPr>
                <w:sz w:val="20"/>
                <w:szCs w:val="20"/>
                <w:lang/>
              </w:rPr>
              <w:br/>
            </w:r>
            <w:r w:rsidR="00806AE1">
              <w:rPr>
                <w:sz w:val="20"/>
                <w:szCs w:val="20"/>
                <w:lang/>
              </w:rPr>
              <w:t>• I s</w:t>
            </w:r>
            <w:r w:rsidRPr="003E2153">
              <w:rPr>
                <w:sz w:val="20"/>
                <w:szCs w:val="20"/>
                <w:lang/>
              </w:rPr>
              <w:t>uggest regular learning because it can always bring good results</w:t>
            </w:r>
            <w:r w:rsidRPr="003E2153">
              <w:rPr>
                <w:sz w:val="20"/>
                <w:szCs w:val="20"/>
                <w:lang/>
              </w:rPr>
              <w:br/>
              <w:t>• Of course it is always better to learn</w:t>
            </w:r>
            <w:r w:rsidR="00AA12FA">
              <w:rPr>
                <w:sz w:val="20"/>
                <w:szCs w:val="20"/>
                <w:lang/>
              </w:rPr>
              <w:t xml:space="preserve"> in</w:t>
            </w:r>
            <w:r w:rsidRPr="003E2153">
              <w:rPr>
                <w:sz w:val="20"/>
                <w:szCs w:val="20"/>
                <w:lang/>
              </w:rPr>
              <w:t xml:space="preserve"> </w:t>
            </w:r>
            <w:r w:rsidR="00AA12FA">
              <w:rPr>
                <w:sz w:val="20"/>
                <w:szCs w:val="20"/>
                <w:lang/>
              </w:rPr>
              <w:t xml:space="preserve">a timely manner, but it is also </w:t>
            </w:r>
            <w:r w:rsidR="00806AE1">
              <w:rPr>
                <w:sz w:val="20"/>
                <w:szCs w:val="20"/>
                <w:lang/>
              </w:rPr>
              <w:t xml:space="preserve">a </w:t>
            </w:r>
            <w:r w:rsidRPr="003E2153">
              <w:rPr>
                <w:sz w:val="20"/>
                <w:szCs w:val="20"/>
                <w:lang/>
              </w:rPr>
              <w:t>s</w:t>
            </w:r>
            <w:r w:rsidR="00AA12FA">
              <w:rPr>
                <w:sz w:val="20"/>
                <w:szCs w:val="20"/>
                <w:lang/>
              </w:rPr>
              <w:t xml:space="preserve">ubjective factor of </w:t>
            </w:r>
            <w:r w:rsidR="00806AE1">
              <w:rPr>
                <w:sz w:val="20"/>
                <w:szCs w:val="20"/>
                <w:lang/>
              </w:rPr>
              <w:t>to whom this</w:t>
            </w:r>
            <w:r w:rsidRPr="003E2153">
              <w:rPr>
                <w:sz w:val="20"/>
                <w:szCs w:val="20"/>
                <w:lang/>
              </w:rPr>
              <w:t xml:space="preserve"> fit</w:t>
            </w:r>
            <w:r w:rsidR="00806AE1">
              <w:rPr>
                <w:sz w:val="20"/>
                <w:szCs w:val="20"/>
                <w:lang/>
              </w:rPr>
              <w:t>s</w:t>
            </w:r>
            <w:r w:rsidR="00806AE1" w:rsidRPr="003E2153">
              <w:rPr>
                <w:sz w:val="20"/>
                <w:szCs w:val="20"/>
                <w:lang/>
              </w:rPr>
              <w:t xml:space="preserve"> best</w:t>
            </w:r>
            <w:r w:rsidRPr="003E2153">
              <w:rPr>
                <w:sz w:val="20"/>
                <w:szCs w:val="20"/>
                <w:lang/>
              </w:rPr>
              <w:t>. Personally, I</w:t>
            </w:r>
            <w:r w:rsidR="00806AE1">
              <w:rPr>
                <w:sz w:val="20"/>
                <w:szCs w:val="20"/>
                <w:lang/>
              </w:rPr>
              <w:t xml:space="preserve"> learn</w:t>
            </w:r>
          </w:p>
          <w:p w:rsidR="00704689" w:rsidRDefault="003E2153" w:rsidP="003C15E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 w:rsidRPr="003E2153">
              <w:rPr>
                <w:sz w:val="20"/>
                <w:szCs w:val="20"/>
                <w:lang/>
              </w:rPr>
              <w:t xml:space="preserve"> </w:t>
            </w:r>
            <w:proofErr w:type="gramStart"/>
            <w:r w:rsidRPr="003E2153">
              <w:rPr>
                <w:sz w:val="20"/>
                <w:szCs w:val="20"/>
                <w:lang/>
              </w:rPr>
              <w:t>a</w:t>
            </w:r>
            <w:proofErr w:type="gramEnd"/>
            <w:r w:rsidRPr="003E2153">
              <w:rPr>
                <w:sz w:val="20"/>
                <w:szCs w:val="20"/>
                <w:lang/>
              </w:rPr>
              <w:t xml:space="preserve"> few months before the exam.</w:t>
            </w:r>
            <w:r w:rsidRPr="003E2153">
              <w:rPr>
                <w:sz w:val="20"/>
                <w:szCs w:val="20"/>
                <w:lang/>
              </w:rPr>
              <w:br/>
            </w:r>
            <w:r w:rsidR="00806AE1">
              <w:rPr>
                <w:sz w:val="20"/>
                <w:szCs w:val="20"/>
                <w:lang/>
              </w:rPr>
              <w:t xml:space="preserve">• My logics </w:t>
            </w:r>
            <w:proofErr w:type="gramStart"/>
            <w:r w:rsidR="00806AE1">
              <w:rPr>
                <w:sz w:val="20"/>
                <w:szCs w:val="20"/>
                <w:lang/>
              </w:rPr>
              <w:t>is</w:t>
            </w:r>
            <w:proofErr w:type="gramEnd"/>
            <w:r w:rsidR="00806AE1">
              <w:rPr>
                <w:sz w:val="20"/>
                <w:szCs w:val="20"/>
                <w:lang/>
              </w:rPr>
              <w:t xml:space="preserve"> to actively learn</w:t>
            </w:r>
            <w:r w:rsidRPr="003E2153">
              <w:rPr>
                <w:sz w:val="20"/>
                <w:szCs w:val="20"/>
                <w:lang/>
              </w:rPr>
              <w:t xml:space="preserve"> </w:t>
            </w:r>
            <w:r w:rsidR="00806AE1">
              <w:rPr>
                <w:sz w:val="20"/>
                <w:szCs w:val="20"/>
                <w:lang/>
              </w:rPr>
              <w:t>during the semester and</w:t>
            </w:r>
            <w:r w:rsidRPr="003E2153">
              <w:rPr>
                <w:sz w:val="20"/>
                <w:szCs w:val="20"/>
                <w:lang/>
              </w:rPr>
              <w:t xml:space="preserve"> turn</w:t>
            </w:r>
            <w:r w:rsidR="00806AE1">
              <w:rPr>
                <w:sz w:val="20"/>
                <w:szCs w:val="20"/>
                <w:lang/>
              </w:rPr>
              <w:t xml:space="preserve"> it </w:t>
            </w:r>
            <w:r w:rsidRPr="003E2153">
              <w:rPr>
                <w:sz w:val="20"/>
                <w:szCs w:val="20"/>
                <w:lang/>
              </w:rPr>
              <w:t>up</w:t>
            </w:r>
            <w:r w:rsidR="00806AE1">
              <w:rPr>
                <w:sz w:val="20"/>
                <w:szCs w:val="20"/>
                <w:lang/>
              </w:rPr>
              <w:t xml:space="preserve"> a little</w:t>
            </w:r>
            <w:r w:rsidRPr="003E2153">
              <w:rPr>
                <w:sz w:val="20"/>
                <w:szCs w:val="20"/>
                <w:lang/>
              </w:rPr>
              <w:t xml:space="preserve"> before the examination period. There are situations where </w:t>
            </w:r>
          </w:p>
          <w:p w:rsidR="00704689" w:rsidRDefault="003E2153" w:rsidP="003C15E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 w:rsidRPr="003E2153">
              <w:rPr>
                <w:sz w:val="20"/>
                <w:szCs w:val="20"/>
                <w:lang/>
              </w:rPr>
              <w:t>lectures and exercises during the semester are not</w:t>
            </w:r>
            <w:r w:rsidR="00D64387">
              <w:rPr>
                <w:sz w:val="20"/>
                <w:szCs w:val="20"/>
                <w:lang/>
              </w:rPr>
              <w:t xml:space="preserve"> helpful, so in </w:t>
            </w:r>
            <w:r w:rsidRPr="003E2153">
              <w:rPr>
                <w:sz w:val="20"/>
                <w:szCs w:val="20"/>
                <w:lang/>
              </w:rPr>
              <w:t xml:space="preserve">that case I spend a lot of time on the first reading of the book, </w:t>
            </w:r>
          </w:p>
          <w:p w:rsidR="00704689" w:rsidRDefault="003E2153" w:rsidP="003C15E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proofErr w:type="gramStart"/>
            <w:r w:rsidRPr="003E2153">
              <w:rPr>
                <w:sz w:val="20"/>
                <w:szCs w:val="20"/>
                <w:lang/>
              </w:rPr>
              <w:t>underlining</w:t>
            </w:r>
            <w:proofErr w:type="gramEnd"/>
            <w:r w:rsidRPr="003E2153">
              <w:rPr>
                <w:sz w:val="20"/>
                <w:szCs w:val="20"/>
                <w:lang/>
              </w:rPr>
              <w:t xml:space="preserve">, copying </w:t>
            </w:r>
            <w:r w:rsidR="00D64387">
              <w:rPr>
                <w:sz w:val="20"/>
                <w:szCs w:val="20"/>
                <w:lang/>
              </w:rPr>
              <w:t xml:space="preserve">of </w:t>
            </w:r>
            <w:r w:rsidRPr="003E2153">
              <w:rPr>
                <w:sz w:val="20"/>
                <w:szCs w:val="20"/>
                <w:lang/>
              </w:rPr>
              <w:t xml:space="preserve">the papers and then learning. I think my method is not very successful in </w:t>
            </w:r>
            <w:r w:rsidR="00D64387">
              <w:rPr>
                <w:sz w:val="20"/>
                <w:szCs w:val="20"/>
                <w:lang/>
              </w:rPr>
              <w:t xml:space="preserve">for a </w:t>
            </w:r>
            <w:r w:rsidRPr="003E2153">
              <w:rPr>
                <w:sz w:val="20"/>
                <w:szCs w:val="20"/>
                <w:lang/>
              </w:rPr>
              <w:t xml:space="preserve">range </w:t>
            </w:r>
            <w:r w:rsidR="00D64387">
              <w:rPr>
                <w:sz w:val="20"/>
                <w:szCs w:val="20"/>
                <w:lang/>
              </w:rPr>
              <w:t>of students simply because</w:t>
            </w:r>
          </w:p>
          <w:p w:rsidR="00263F02" w:rsidRPr="00191B23" w:rsidRDefault="003E2153" w:rsidP="003C15E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 w:rsidRPr="003E2153">
              <w:rPr>
                <w:sz w:val="20"/>
                <w:szCs w:val="20"/>
                <w:lang/>
              </w:rPr>
              <w:t xml:space="preserve"> </w:t>
            </w:r>
            <w:proofErr w:type="gramStart"/>
            <w:r w:rsidRPr="003E2153">
              <w:rPr>
                <w:sz w:val="20"/>
                <w:szCs w:val="20"/>
                <w:lang/>
              </w:rPr>
              <w:t>it</w:t>
            </w:r>
            <w:proofErr w:type="gramEnd"/>
            <w:r w:rsidRPr="003E2153">
              <w:rPr>
                <w:sz w:val="20"/>
                <w:szCs w:val="20"/>
                <w:lang/>
              </w:rPr>
              <w:t xml:space="preserve"> is complex. </w:t>
            </w:r>
            <w:r w:rsidR="00F30912">
              <w:rPr>
                <w:sz w:val="20"/>
                <w:szCs w:val="20"/>
                <w:lang/>
              </w:rPr>
              <w:t>Everyone should find their own</w:t>
            </w:r>
            <w:r w:rsidRPr="003E2153">
              <w:rPr>
                <w:sz w:val="20"/>
                <w:szCs w:val="20"/>
                <w:lang/>
              </w:rPr>
              <w:t xml:space="preserve"> method tha</w:t>
            </w:r>
            <w:r w:rsidR="0057132D">
              <w:rPr>
                <w:sz w:val="20"/>
                <w:szCs w:val="20"/>
                <w:lang/>
              </w:rPr>
              <w:t>t achieves</w:t>
            </w:r>
            <w:r w:rsidR="00F30912">
              <w:rPr>
                <w:sz w:val="20"/>
                <w:szCs w:val="20"/>
                <w:lang/>
              </w:rPr>
              <w:t xml:space="preserve"> results, and that thing is</w:t>
            </w:r>
            <w:r w:rsidRPr="003E2153">
              <w:rPr>
                <w:sz w:val="20"/>
                <w:szCs w:val="20"/>
                <w:lang/>
              </w:rPr>
              <w:t xml:space="preserve"> not universal.</w:t>
            </w:r>
          </w:p>
          <w:p w:rsidR="00263F02" w:rsidRPr="003E2153" w:rsidRDefault="00263F02" w:rsidP="0097290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70C0"/>
                <w:sz w:val="20"/>
                <w:szCs w:val="20"/>
              </w:rPr>
            </w:pPr>
            <w:r w:rsidRPr="003E2153">
              <w:rPr>
                <w:sz w:val="20"/>
                <w:szCs w:val="20"/>
              </w:rPr>
              <w:br/>
            </w:r>
          </w:p>
          <w:p w:rsidR="00C60B16" w:rsidRDefault="005F3365" w:rsidP="003E2153">
            <w:pPr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  <w:lang/>
              </w:rPr>
              <w:t>What do you think - who</w:t>
            </w:r>
            <w:r w:rsidR="00C60B16"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  <w:lang/>
              </w:rPr>
              <w:t xml:space="preserve"> graduates from the</w:t>
            </w:r>
            <w:r w:rsidR="003E2153" w:rsidRPr="003E2153"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  <w:lang/>
              </w:rPr>
              <w:t xml:space="preserve"> study</w:t>
            </w:r>
            <w:r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  <w:lang/>
              </w:rPr>
              <w:t xml:space="preserve"> program in the easiest and fastest way</w:t>
            </w:r>
            <w:r w:rsidR="003E2153" w:rsidRPr="003E2153"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  <w:lang/>
              </w:rPr>
              <w:t xml:space="preserve">? </w:t>
            </w:r>
          </w:p>
          <w:p w:rsidR="00704689" w:rsidRPr="00C60B16" w:rsidRDefault="003E2153" w:rsidP="003E2153">
            <w:pPr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  <w:lang/>
              </w:rPr>
            </w:pPr>
            <w:r w:rsidRPr="003E2153"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  <w:lang/>
              </w:rPr>
              <w:t>Anyone wh</w:t>
            </w:r>
            <w:r w:rsidR="005F3365"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  <w:lang/>
              </w:rPr>
              <w:t>o attends the classes regularly,</w:t>
            </w:r>
            <w:r w:rsidR="00C60B16"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  <w:lang/>
              </w:rPr>
              <w:t xml:space="preserve"> </w:t>
            </w:r>
            <w:r w:rsidR="005F3365"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  <w:lang/>
              </w:rPr>
              <w:t>or someone</w:t>
            </w:r>
            <w:r w:rsidR="00704689"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  <w:lang/>
              </w:rPr>
              <w:t xml:space="preserve"> </w:t>
            </w:r>
            <w:r w:rsidRPr="003E2153"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  <w:lang/>
              </w:rPr>
              <w:t>who knows how to cope</w:t>
            </w:r>
            <w:r w:rsidR="005F3365"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  <w:lang/>
              </w:rPr>
              <w:t xml:space="preserve"> with the stuff</w:t>
            </w:r>
            <w:r w:rsidRPr="003E2153"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  <w:lang/>
              </w:rPr>
              <w:t>?</w:t>
            </w:r>
            <w:r w:rsidR="005D6B7E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br/>
              <w:t>• It depends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... If y</w:t>
            </w:r>
            <w:r w:rsidR="005D6B7E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ou found ways to”cope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" </w:t>
            </w:r>
            <w:r w:rsidR="005D6B7E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with 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problem</w:t>
            </w:r>
            <w:r w:rsidR="005D6B7E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s, you can have a problem in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the third and fourth year</w:t>
            </w:r>
            <w:r w:rsidR="005D6B7E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s in professional </w:t>
            </w:r>
          </w:p>
          <w:p w:rsidR="00704689" w:rsidRDefault="005D6B7E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courses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,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where you need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to aapply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prior</w:t>
            </w:r>
            <w:r w:rsidR="00704689"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knowledge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...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br/>
              <w:t xml:space="preserve">• Anyone who </w:t>
            </w:r>
            <w:r w:rsidR="008514C8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comes to class regularly,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regularly</w:t>
            </w:r>
            <w:r w:rsidR="00AD66B8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works</w:t>
            </w:r>
            <w:r w:rsidR="008514C8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will not have problems</w:t>
            </w:r>
            <w:r w:rsidR="008514C8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with passing any exams. </w:t>
            </w:r>
          </w:p>
          <w:p w:rsidR="00704689" w:rsidRDefault="008514C8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Those who work a little more can 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achieve very good</w:t>
            </w:r>
            <w:r w:rsidR="00704689"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  <w:lang/>
              </w:rPr>
              <w:t xml:space="preserve"> 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results.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br/>
              <w:t xml:space="preserve">• Anyone who rushes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after 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points and does not care for asses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sment and further application of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knowledge</w:t>
            </w:r>
            <w:r w:rsidR="00AD66B8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will fail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.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• Hard working students who work regularly graduate first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.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br/>
              <w:t>• I bel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ieve that the easiest way to graduate is if you 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learn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with understanding, but there is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alway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s someone who is lucky to pass </w:t>
            </w:r>
          </w:p>
          <w:p w:rsidR="00704689" w:rsidRDefault="008514C8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with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minimum knowledge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. Sometimes there are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o rules :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br/>
              <w:t>• Smart and</w:t>
            </w:r>
            <w:r w:rsidR="00AD66B8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persistent students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. At each facu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lty there are students who study through combinations or cheating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and waste time taking </w:t>
            </w:r>
          </w:p>
          <w:p w:rsidR="00704689" w:rsidRDefault="008514C8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exams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several times until passing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. During that</w:t>
            </w:r>
            <w:r w:rsidR="00704689"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  <w:lang/>
              </w:rPr>
              <w:t xml:space="preserve"> 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time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they could have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learn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ed and passed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more examinations, without the risk 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cheating</w:t>
            </w:r>
          </w:p>
          <w:p w:rsidR="00704689" w:rsidRDefault="008514C8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waiting for their combination</w:t>
            </w:r>
            <w:r w:rsidR="00A61A0B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of questions</w:t>
            </w:r>
            <w:r w:rsidR="0015325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.</w:t>
            </w:r>
            <w:r w:rsidR="0015325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br/>
              <w:t>• Definitely students who keep in touch and study on time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. But anot</w:t>
            </w:r>
            <w:r w:rsidR="001216CD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her thing that is a problem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is </w:t>
            </w:r>
            <w:r w:rsidR="001216CD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that small 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difference </w:t>
            </w:r>
            <w:r w:rsidR="001216CD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is made </w:t>
            </w:r>
          </w:p>
          <w:p w:rsidR="00704689" w:rsidRDefault="003E2153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proofErr w:type="gramStart"/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betwe</w:t>
            </w:r>
            <w:r w:rsidR="001216CD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en</w:t>
            </w:r>
            <w:proofErr w:type="gramEnd"/>
            <w:r w:rsidR="001216CD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such students and those who prepare</w:t>
            </w:r>
            <w:r w:rsidR="0070468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only certain ques</w:t>
            </w:r>
            <w:r w:rsidR="001216CD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tions or make plans for passage</w:t>
            </w:r>
            <w:r w:rsidR="0097290A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. At o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ne moment </w:t>
            </w:r>
            <w:r w:rsidR="0097290A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they are 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allowed the</w:t>
            </w:r>
          </w:p>
          <w:p w:rsidR="003E2153" w:rsidRPr="00704689" w:rsidRDefault="003E2153" w:rsidP="003E2153">
            <w:pPr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  <w:lang/>
              </w:rPr>
            </w:pP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</w:t>
            </w:r>
            <w:proofErr w:type="gramStart"/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same</w:t>
            </w:r>
            <w:proofErr w:type="gramEnd"/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as someone who </w:t>
            </w:r>
            <w:r w:rsidR="0097290A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takes 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study</w:t>
            </w:r>
            <w:r w:rsidR="0097290A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seriously. I </w:t>
            </w:r>
            <w:proofErr w:type="gramStart"/>
            <w:r w:rsidR="0097290A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think </w:t>
            </w:r>
            <w:r w:rsidR="00AD66B8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it</w:t>
            </w:r>
            <w:proofErr w:type="gramEnd"/>
            <w:r w:rsidR="00AD66B8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="0097290A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is a daily problem 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encountered at each</w:t>
            </w:r>
            <w:r w:rsidR="00704689"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  <w:lang/>
              </w:rPr>
              <w:t xml:space="preserve"> </w:t>
            </w:r>
            <w:r w:rsidR="0097290A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faculty and therefore in this faculty as well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.</w:t>
            </w:r>
          </w:p>
          <w:p w:rsidR="00F1392E" w:rsidRPr="003E2153" w:rsidRDefault="00263F02" w:rsidP="00F1392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70C0"/>
                <w:sz w:val="20"/>
                <w:szCs w:val="20"/>
              </w:rPr>
            </w:pPr>
            <w:r w:rsidRPr="003E2153">
              <w:rPr>
                <w:sz w:val="20"/>
                <w:szCs w:val="20"/>
              </w:rPr>
              <w:br/>
            </w:r>
          </w:p>
          <w:p w:rsidR="00704689" w:rsidRDefault="00C60B16" w:rsidP="008D185A">
            <w:pPr>
              <w:pStyle w:val="NormalWeb"/>
              <w:shd w:val="clear" w:color="auto" w:fill="FFFFFF"/>
              <w:tabs>
                <w:tab w:val="left" w:pos="8941"/>
              </w:tabs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>
              <w:rPr>
                <w:b/>
                <w:color w:val="FF6600"/>
                <w:sz w:val="20"/>
                <w:szCs w:val="20"/>
                <w:lang/>
              </w:rPr>
              <w:t>Are</w:t>
            </w:r>
            <w:r w:rsidR="003E2153" w:rsidRPr="003E2153">
              <w:rPr>
                <w:b/>
                <w:color w:val="FF6600"/>
                <w:sz w:val="20"/>
                <w:szCs w:val="20"/>
                <w:lang/>
              </w:rPr>
              <w:t xml:space="preserve"> these studies time-consuming? Do </w:t>
            </w:r>
            <w:r w:rsidR="0097290A">
              <w:rPr>
                <w:b/>
                <w:color w:val="FF6600"/>
                <w:sz w:val="20"/>
                <w:szCs w:val="20"/>
                <w:lang/>
              </w:rPr>
              <w:t>you have time for private interests, part-time job or similar</w:t>
            </w:r>
            <w:r w:rsidR="003E2153" w:rsidRPr="003E2153">
              <w:rPr>
                <w:b/>
                <w:color w:val="FF6600"/>
                <w:sz w:val="20"/>
                <w:szCs w:val="20"/>
                <w:lang/>
              </w:rPr>
              <w:t>?</w:t>
            </w:r>
            <w:r w:rsidR="008D185A">
              <w:rPr>
                <w:b/>
                <w:color w:val="FF6600"/>
                <w:sz w:val="20"/>
                <w:szCs w:val="20"/>
                <w:lang/>
              </w:rPr>
              <w:tab/>
            </w:r>
            <w:r w:rsidR="003E2153" w:rsidRPr="003E2153">
              <w:rPr>
                <w:sz w:val="20"/>
                <w:szCs w:val="20"/>
                <w:lang/>
              </w:rPr>
              <w:br/>
            </w:r>
            <w:r w:rsidR="00F1392E">
              <w:rPr>
                <w:sz w:val="20"/>
                <w:szCs w:val="20"/>
                <w:lang/>
              </w:rPr>
              <w:t>• The s</w:t>
            </w:r>
            <w:r w:rsidR="003E2153" w:rsidRPr="003E2153">
              <w:rPr>
                <w:sz w:val="20"/>
                <w:szCs w:val="20"/>
                <w:lang/>
              </w:rPr>
              <w:t xml:space="preserve">tudies </w:t>
            </w:r>
            <w:r w:rsidR="00F1392E">
              <w:rPr>
                <w:sz w:val="20"/>
                <w:szCs w:val="20"/>
                <w:lang/>
              </w:rPr>
              <w:t>are quite demanding and require a lot of time to exercises</w:t>
            </w:r>
            <w:r w:rsidR="003E2153" w:rsidRPr="003E2153">
              <w:rPr>
                <w:sz w:val="20"/>
                <w:szCs w:val="20"/>
                <w:lang/>
              </w:rPr>
              <w:t>, graphic</w:t>
            </w:r>
            <w:r w:rsidR="00F1392E">
              <w:rPr>
                <w:sz w:val="20"/>
                <w:szCs w:val="20"/>
                <w:lang/>
              </w:rPr>
              <w:t>s</w:t>
            </w:r>
            <w:r w:rsidR="003E2153" w:rsidRPr="003E2153">
              <w:rPr>
                <w:sz w:val="20"/>
                <w:szCs w:val="20"/>
                <w:lang/>
              </w:rPr>
              <w:t xml:space="preserve"> and seminars. It is good that classes</w:t>
            </w:r>
            <w:r w:rsidR="00F1392E">
              <w:rPr>
                <w:sz w:val="20"/>
                <w:szCs w:val="20"/>
                <w:lang/>
              </w:rPr>
              <w:t xml:space="preserve"> are</w:t>
            </w:r>
            <w:r w:rsidR="003E2153" w:rsidRPr="003E2153">
              <w:rPr>
                <w:sz w:val="20"/>
                <w:szCs w:val="20"/>
                <w:lang/>
              </w:rPr>
              <w:t xml:space="preserve"> in shifts</w:t>
            </w:r>
          </w:p>
          <w:p w:rsidR="00704689" w:rsidRDefault="003E2153" w:rsidP="008D185A">
            <w:pPr>
              <w:pStyle w:val="NormalWeb"/>
              <w:shd w:val="clear" w:color="auto" w:fill="FFFFFF"/>
              <w:tabs>
                <w:tab w:val="left" w:pos="8941"/>
              </w:tabs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 w:rsidRPr="003E2153">
              <w:rPr>
                <w:sz w:val="20"/>
                <w:szCs w:val="20"/>
                <w:lang/>
              </w:rPr>
              <w:t xml:space="preserve"> (</w:t>
            </w:r>
            <w:proofErr w:type="gramStart"/>
            <w:r w:rsidRPr="003E2153">
              <w:rPr>
                <w:sz w:val="20"/>
                <w:szCs w:val="20"/>
                <w:lang/>
              </w:rPr>
              <w:t>e</w:t>
            </w:r>
            <w:r w:rsidR="00F1392E">
              <w:rPr>
                <w:sz w:val="20"/>
                <w:szCs w:val="20"/>
                <w:lang/>
              </w:rPr>
              <w:t>.</w:t>
            </w:r>
            <w:r w:rsidRPr="003E2153">
              <w:rPr>
                <w:sz w:val="20"/>
                <w:szCs w:val="20"/>
                <w:lang/>
              </w:rPr>
              <w:t>g</w:t>
            </w:r>
            <w:proofErr w:type="gramEnd"/>
            <w:r w:rsidRPr="003E2153">
              <w:rPr>
                <w:sz w:val="20"/>
                <w:szCs w:val="20"/>
                <w:lang/>
              </w:rPr>
              <w:t>. The</w:t>
            </w:r>
            <w:r w:rsidR="00F1392E">
              <w:rPr>
                <w:sz w:val="20"/>
                <w:szCs w:val="20"/>
                <w:lang/>
              </w:rPr>
              <w:t xml:space="preserve"> first and third years have lessons</w:t>
            </w:r>
            <w:r w:rsidR="00704689">
              <w:rPr>
                <w:sz w:val="20"/>
                <w:szCs w:val="20"/>
                <w:lang/>
              </w:rPr>
              <w:t xml:space="preserve"> </w:t>
            </w:r>
            <w:r w:rsidRPr="003E2153">
              <w:rPr>
                <w:sz w:val="20"/>
                <w:szCs w:val="20"/>
                <w:lang/>
              </w:rPr>
              <w:t>in the morning, and the second and fourth</w:t>
            </w:r>
            <w:r w:rsidR="00F1392E">
              <w:rPr>
                <w:sz w:val="20"/>
                <w:szCs w:val="20"/>
                <w:lang/>
              </w:rPr>
              <w:t xml:space="preserve"> year in the</w:t>
            </w:r>
            <w:r w:rsidRPr="003E2153">
              <w:rPr>
                <w:sz w:val="20"/>
                <w:szCs w:val="20"/>
                <w:lang/>
              </w:rPr>
              <w:t xml:space="preserve"> afternoon), so it is possible to </w:t>
            </w:r>
          </w:p>
          <w:p w:rsidR="00704689" w:rsidRDefault="003E2153" w:rsidP="008D185A">
            <w:pPr>
              <w:pStyle w:val="NormalWeb"/>
              <w:shd w:val="clear" w:color="auto" w:fill="FFFFFF"/>
              <w:tabs>
                <w:tab w:val="left" w:pos="8941"/>
              </w:tabs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proofErr w:type="gramStart"/>
            <w:r w:rsidRPr="003E2153">
              <w:rPr>
                <w:sz w:val="20"/>
                <w:szCs w:val="20"/>
                <w:lang/>
              </w:rPr>
              <w:t>organize</w:t>
            </w:r>
            <w:proofErr w:type="gramEnd"/>
            <w:r w:rsidRPr="003E2153">
              <w:rPr>
                <w:sz w:val="20"/>
                <w:szCs w:val="20"/>
                <w:lang/>
              </w:rPr>
              <w:t xml:space="preserve"> for a part-time job, going out, etc.</w:t>
            </w:r>
            <w:r w:rsidRPr="003E2153">
              <w:rPr>
                <w:sz w:val="20"/>
                <w:szCs w:val="20"/>
                <w:lang/>
              </w:rPr>
              <w:br/>
              <w:t xml:space="preserve">• The first two were not </w:t>
            </w:r>
            <w:r w:rsidR="009D7218">
              <w:rPr>
                <w:sz w:val="20"/>
                <w:szCs w:val="20"/>
                <w:lang/>
              </w:rPr>
              <w:t xml:space="preserve">demanding, whereas </w:t>
            </w:r>
            <w:r w:rsidR="00F1392E">
              <w:rPr>
                <w:sz w:val="20"/>
                <w:szCs w:val="20"/>
                <w:lang/>
              </w:rPr>
              <w:t>you are faced with</w:t>
            </w:r>
            <w:r w:rsidRPr="003E2153">
              <w:rPr>
                <w:sz w:val="20"/>
                <w:szCs w:val="20"/>
                <w:lang/>
              </w:rPr>
              <w:t xml:space="preserve"> serious work in the third and fourth years. With good organization</w:t>
            </w:r>
          </w:p>
          <w:p w:rsidR="00704689" w:rsidRDefault="00F1392E" w:rsidP="008D185A">
            <w:pPr>
              <w:pStyle w:val="NormalWeb"/>
              <w:shd w:val="clear" w:color="auto" w:fill="FFFFFF"/>
              <w:tabs>
                <w:tab w:val="left" w:pos="8941"/>
              </w:tabs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sz w:val="20"/>
                <w:szCs w:val="20"/>
                <w:lang/>
              </w:rPr>
              <w:t>there</w:t>
            </w:r>
            <w:proofErr w:type="gramEnd"/>
            <w:r>
              <w:rPr>
                <w:sz w:val="20"/>
                <w:szCs w:val="20"/>
                <w:lang/>
              </w:rPr>
              <w:t xml:space="preserve"> is always</w:t>
            </w:r>
            <w:r w:rsidR="003E2153" w:rsidRPr="003E2153">
              <w:rPr>
                <w:sz w:val="20"/>
                <w:szCs w:val="20"/>
                <w:lang/>
              </w:rPr>
              <w:t xml:space="preserve"> time for everything.</w:t>
            </w:r>
            <w:r w:rsidR="003E2153" w:rsidRPr="003E2153">
              <w:rPr>
                <w:sz w:val="20"/>
                <w:szCs w:val="20"/>
                <w:lang/>
              </w:rPr>
              <w:br/>
            </w:r>
            <w:r w:rsidR="009B7BBD">
              <w:rPr>
                <w:sz w:val="20"/>
                <w:szCs w:val="20"/>
                <w:lang/>
              </w:rPr>
              <w:t>• I cannot say it is</w:t>
            </w:r>
            <w:r w:rsidR="003E2153" w:rsidRPr="003E2153">
              <w:rPr>
                <w:sz w:val="20"/>
                <w:szCs w:val="20"/>
                <w:lang/>
              </w:rPr>
              <w:t xml:space="preserve"> impossible, but if someone is planning to complete their studies o</w:t>
            </w:r>
            <w:r w:rsidR="009B7BBD">
              <w:rPr>
                <w:sz w:val="20"/>
                <w:szCs w:val="20"/>
                <w:lang/>
              </w:rPr>
              <w:t>n time, you should be devoted</w:t>
            </w:r>
            <w:r w:rsidR="003E2153" w:rsidRPr="003E2153">
              <w:rPr>
                <w:sz w:val="20"/>
                <w:szCs w:val="20"/>
                <w:lang/>
              </w:rPr>
              <w:t xml:space="preserve"> only</w:t>
            </w:r>
            <w:r w:rsidR="009B7BBD">
              <w:rPr>
                <w:sz w:val="20"/>
                <w:szCs w:val="20"/>
                <w:lang/>
              </w:rPr>
              <w:t xml:space="preserve"> to your</w:t>
            </w:r>
          </w:p>
          <w:p w:rsidR="00704689" w:rsidRDefault="009B7BBD" w:rsidP="008D185A">
            <w:pPr>
              <w:pStyle w:val="NormalWeb"/>
              <w:shd w:val="clear" w:color="auto" w:fill="FFFFFF"/>
              <w:tabs>
                <w:tab w:val="left" w:pos="8941"/>
              </w:tabs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 </w:t>
            </w:r>
            <w:proofErr w:type="gramStart"/>
            <w:r w:rsidR="003E2153" w:rsidRPr="003E2153">
              <w:rPr>
                <w:sz w:val="20"/>
                <w:szCs w:val="20"/>
                <w:lang/>
              </w:rPr>
              <w:t>faculty</w:t>
            </w:r>
            <w:proofErr w:type="gramEnd"/>
            <w:r w:rsidR="003E2153" w:rsidRPr="003E2153">
              <w:rPr>
                <w:sz w:val="20"/>
                <w:szCs w:val="20"/>
                <w:lang/>
              </w:rPr>
              <w:t xml:space="preserve"> </w:t>
            </w:r>
            <w:r>
              <w:rPr>
                <w:sz w:val="20"/>
                <w:szCs w:val="20"/>
                <w:lang/>
              </w:rPr>
              <w:t xml:space="preserve">and never </w:t>
            </w:r>
            <w:r w:rsidR="003E2153" w:rsidRPr="003E2153">
              <w:rPr>
                <w:sz w:val="20"/>
                <w:szCs w:val="20"/>
                <w:lang/>
              </w:rPr>
              <w:t>transfer exams.</w:t>
            </w:r>
            <w:r w:rsidR="003E2153" w:rsidRPr="003E2153">
              <w:rPr>
                <w:sz w:val="20"/>
                <w:szCs w:val="20"/>
                <w:lang/>
              </w:rPr>
              <w:br/>
            </w:r>
            <w:r>
              <w:rPr>
                <w:sz w:val="20"/>
                <w:szCs w:val="20"/>
                <w:lang/>
              </w:rPr>
              <w:t>• Since presence at</w:t>
            </w:r>
            <w:r w:rsidR="003E2153" w:rsidRPr="003E2153">
              <w:rPr>
                <w:sz w:val="20"/>
                <w:szCs w:val="20"/>
                <w:lang/>
              </w:rPr>
              <w:t xml:space="preserve"> the Faculty </w:t>
            </w:r>
            <w:r>
              <w:rPr>
                <w:sz w:val="20"/>
                <w:szCs w:val="20"/>
                <w:lang/>
              </w:rPr>
              <w:t>is compulsory, there is no time for some tasks</w:t>
            </w:r>
            <w:r w:rsidR="003E2153" w:rsidRPr="003E2153">
              <w:rPr>
                <w:sz w:val="20"/>
                <w:szCs w:val="20"/>
                <w:lang/>
              </w:rPr>
              <w:t>. How</w:t>
            </w:r>
            <w:r>
              <w:rPr>
                <w:sz w:val="20"/>
                <w:szCs w:val="20"/>
                <w:lang/>
              </w:rPr>
              <w:t xml:space="preserve">ever, with good organization </w:t>
            </w:r>
            <w:r w:rsidR="003E2153" w:rsidRPr="003E2153">
              <w:rPr>
                <w:sz w:val="20"/>
                <w:szCs w:val="20"/>
                <w:lang/>
              </w:rPr>
              <w:t>private affairs do</w:t>
            </w:r>
          </w:p>
          <w:p w:rsidR="00704689" w:rsidRDefault="003E2153" w:rsidP="008D185A">
            <w:pPr>
              <w:pStyle w:val="NormalWeb"/>
              <w:shd w:val="clear" w:color="auto" w:fill="FFFFFF"/>
              <w:tabs>
                <w:tab w:val="left" w:pos="8941"/>
              </w:tabs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 w:rsidRPr="003E2153">
              <w:rPr>
                <w:sz w:val="20"/>
                <w:szCs w:val="20"/>
                <w:lang/>
              </w:rPr>
              <w:t xml:space="preserve"> </w:t>
            </w:r>
            <w:proofErr w:type="gramStart"/>
            <w:r w:rsidRPr="003E2153">
              <w:rPr>
                <w:sz w:val="20"/>
                <w:szCs w:val="20"/>
                <w:lang/>
              </w:rPr>
              <w:t>not</w:t>
            </w:r>
            <w:proofErr w:type="gramEnd"/>
            <w:r w:rsidRPr="003E2153">
              <w:rPr>
                <w:sz w:val="20"/>
                <w:szCs w:val="20"/>
                <w:lang/>
              </w:rPr>
              <w:t xml:space="preserve"> suffer.</w:t>
            </w:r>
            <w:r w:rsidRPr="003E2153">
              <w:rPr>
                <w:sz w:val="20"/>
                <w:szCs w:val="20"/>
                <w:lang/>
              </w:rPr>
              <w:br/>
              <w:t xml:space="preserve">• At the very beginning </w:t>
            </w:r>
            <w:r w:rsidR="009B7BBD">
              <w:rPr>
                <w:sz w:val="20"/>
                <w:szCs w:val="20"/>
                <w:lang/>
              </w:rPr>
              <w:t>they are not so demanding, without too</w:t>
            </w:r>
            <w:r w:rsidRPr="003E2153">
              <w:rPr>
                <w:sz w:val="20"/>
                <w:szCs w:val="20"/>
                <w:lang/>
              </w:rPr>
              <w:t xml:space="preserve"> many obligations, which are approaching the end of the study</w:t>
            </w:r>
            <w:r w:rsidR="009B7BBD">
              <w:rPr>
                <w:sz w:val="20"/>
                <w:szCs w:val="20"/>
                <w:lang/>
              </w:rPr>
              <w:t xml:space="preserve"> </w:t>
            </w:r>
          </w:p>
          <w:p w:rsidR="00704689" w:rsidRDefault="009B7BBD" w:rsidP="00704689">
            <w:pPr>
              <w:pStyle w:val="NormalWeb"/>
              <w:shd w:val="clear" w:color="auto" w:fill="FFFFFF"/>
              <w:tabs>
                <w:tab w:val="left" w:pos="8941"/>
              </w:tabs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proofErr w:type="gramStart"/>
            <w:r>
              <w:rPr>
                <w:sz w:val="20"/>
                <w:szCs w:val="20"/>
                <w:lang/>
              </w:rPr>
              <w:t>when</w:t>
            </w:r>
            <w:proofErr w:type="gramEnd"/>
            <w:r w:rsidR="003E2153" w:rsidRPr="003E2153">
              <w:rPr>
                <w:sz w:val="20"/>
                <w:szCs w:val="20"/>
                <w:lang/>
              </w:rPr>
              <w:t xml:space="preserve"> subjects are serious and demanding. But wi</w:t>
            </w:r>
            <w:r>
              <w:rPr>
                <w:sz w:val="20"/>
                <w:szCs w:val="20"/>
                <w:lang/>
              </w:rPr>
              <w:t>th a good organization you can always</w:t>
            </w:r>
            <w:r w:rsidR="003E2153" w:rsidRPr="003E2153">
              <w:rPr>
                <w:sz w:val="20"/>
                <w:szCs w:val="20"/>
                <w:lang/>
              </w:rPr>
              <w:t xml:space="preserve"> fin</w:t>
            </w:r>
            <w:r>
              <w:rPr>
                <w:sz w:val="20"/>
                <w:szCs w:val="20"/>
                <w:lang/>
              </w:rPr>
              <w:t>d time for everything you want</w:t>
            </w:r>
            <w:r w:rsidR="003E2153" w:rsidRPr="003E2153">
              <w:rPr>
                <w:sz w:val="20"/>
                <w:szCs w:val="20"/>
                <w:lang/>
              </w:rPr>
              <w:t>.</w:t>
            </w:r>
            <w:r w:rsidR="003E2153" w:rsidRPr="003E2153">
              <w:rPr>
                <w:sz w:val="20"/>
                <w:szCs w:val="20"/>
                <w:lang/>
              </w:rPr>
              <w:br/>
            </w:r>
            <w:r>
              <w:rPr>
                <w:sz w:val="20"/>
                <w:szCs w:val="20"/>
                <w:lang/>
              </w:rPr>
              <w:lastRenderedPageBreak/>
              <w:t xml:space="preserve">• At </w:t>
            </w:r>
            <w:r w:rsidR="003E2153" w:rsidRPr="003E2153">
              <w:rPr>
                <w:sz w:val="20"/>
                <w:szCs w:val="20"/>
                <w:lang/>
              </w:rPr>
              <w:t xml:space="preserve">the start of the study </w:t>
            </w:r>
            <w:r>
              <w:rPr>
                <w:sz w:val="20"/>
                <w:szCs w:val="20"/>
                <w:lang/>
              </w:rPr>
              <w:t>I had more time for</w:t>
            </w:r>
            <w:r w:rsidR="003E2153" w:rsidRPr="003E2153">
              <w:rPr>
                <w:sz w:val="20"/>
                <w:szCs w:val="20"/>
                <w:lang/>
              </w:rPr>
              <w:t xml:space="preserve"> other duties, </w:t>
            </w:r>
            <w:r>
              <w:rPr>
                <w:sz w:val="20"/>
                <w:szCs w:val="20"/>
                <w:lang/>
              </w:rPr>
              <w:t>since the Faculty was not too</w:t>
            </w:r>
            <w:r w:rsidR="003E2153" w:rsidRPr="003E2153">
              <w:rPr>
                <w:sz w:val="20"/>
                <w:szCs w:val="20"/>
                <w:lang/>
              </w:rPr>
              <w:t xml:space="preserve"> time consuming.</w:t>
            </w:r>
            <w:r w:rsidR="009D7218">
              <w:rPr>
                <w:sz w:val="20"/>
                <w:szCs w:val="20"/>
                <w:lang/>
              </w:rPr>
              <w:t xml:space="preserve"> </w:t>
            </w:r>
            <w:r>
              <w:rPr>
                <w:sz w:val="20"/>
                <w:szCs w:val="20"/>
                <w:lang/>
              </w:rPr>
              <w:t>However,</w:t>
            </w:r>
            <w:r w:rsidR="003E2153" w:rsidRPr="003E2153">
              <w:rPr>
                <w:sz w:val="20"/>
                <w:szCs w:val="20"/>
                <w:lang/>
              </w:rPr>
              <w:t xml:space="preserve"> as I approached </w:t>
            </w:r>
          </w:p>
          <w:p w:rsidR="00704689" w:rsidRDefault="003E2153" w:rsidP="00704689">
            <w:pPr>
              <w:pStyle w:val="NormalWeb"/>
              <w:shd w:val="clear" w:color="auto" w:fill="FFFFFF"/>
              <w:tabs>
                <w:tab w:val="left" w:pos="8941"/>
              </w:tabs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proofErr w:type="gramStart"/>
            <w:r w:rsidRPr="003E2153">
              <w:rPr>
                <w:sz w:val="20"/>
                <w:szCs w:val="20"/>
                <w:lang/>
              </w:rPr>
              <w:t>the</w:t>
            </w:r>
            <w:proofErr w:type="gramEnd"/>
            <w:r w:rsidRPr="003E2153">
              <w:rPr>
                <w:sz w:val="20"/>
                <w:szCs w:val="20"/>
                <w:lang/>
              </w:rPr>
              <w:t xml:space="preserve"> end of the study, </w:t>
            </w:r>
            <w:r w:rsidR="009B7BBD">
              <w:rPr>
                <w:sz w:val="20"/>
                <w:szCs w:val="20"/>
                <w:lang/>
              </w:rPr>
              <w:t xml:space="preserve"> I was </w:t>
            </w:r>
            <w:r w:rsidR="00704689">
              <w:rPr>
                <w:sz w:val="20"/>
                <w:szCs w:val="20"/>
                <w:lang/>
              </w:rPr>
              <w:t xml:space="preserve">more </w:t>
            </w:r>
            <w:r w:rsidRPr="003E2153">
              <w:rPr>
                <w:sz w:val="20"/>
                <w:szCs w:val="20"/>
                <w:lang/>
              </w:rPr>
              <w:t xml:space="preserve">devoted </w:t>
            </w:r>
            <w:r w:rsidR="009B7BBD">
              <w:rPr>
                <w:sz w:val="20"/>
                <w:szCs w:val="20"/>
                <w:lang/>
              </w:rPr>
              <w:t xml:space="preserve">to the </w:t>
            </w:r>
            <w:r w:rsidRPr="003E2153">
              <w:rPr>
                <w:sz w:val="20"/>
                <w:szCs w:val="20"/>
                <w:lang/>
              </w:rPr>
              <w:t>faculty, and</w:t>
            </w:r>
            <w:r w:rsidR="009B7BBD">
              <w:rPr>
                <w:sz w:val="20"/>
                <w:szCs w:val="20"/>
                <w:lang/>
              </w:rPr>
              <w:t xml:space="preserve"> had </w:t>
            </w:r>
            <w:r w:rsidRPr="003E2153">
              <w:rPr>
                <w:sz w:val="20"/>
                <w:szCs w:val="20"/>
                <w:lang/>
              </w:rPr>
              <w:t>less</w:t>
            </w:r>
            <w:r w:rsidR="009B7BBD">
              <w:rPr>
                <w:sz w:val="20"/>
                <w:szCs w:val="20"/>
                <w:lang/>
              </w:rPr>
              <w:t xml:space="preserve"> time for</w:t>
            </w:r>
            <w:r w:rsidRPr="003E2153">
              <w:rPr>
                <w:sz w:val="20"/>
                <w:szCs w:val="20"/>
                <w:lang/>
              </w:rPr>
              <w:t xml:space="preserve"> personal matters.</w:t>
            </w:r>
            <w:r w:rsidRPr="003E2153">
              <w:rPr>
                <w:sz w:val="20"/>
                <w:szCs w:val="20"/>
                <w:lang/>
              </w:rPr>
              <w:br/>
            </w:r>
            <w:r w:rsidR="0054698F">
              <w:rPr>
                <w:sz w:val="20"/>
                <w:szCs w:val="20"/>
                <w:lang/>
              </w:rPr>
              <w:t xml:space="preserve">• If you are </w:t>
            </w:r>
            <w:r w:rsidRPr="003E2153">
              <w:rPr>
                <w:sz w:val="20"/>
                <w:szCs w:val="20"/>
                <w:lang/>
              </w:rPr>
              <w:t>well organized, it is possible to achieve more things while studying. Such cases are very rare, but there are</w:t>
            </w:r>
            <w:r w:rsidR="0054698F">
              <w:rPr>
                <w:sz w:val="20"/>
                <w:szCs w:val="20"/>
                <w:lang/>
              </w:rPr>
              <w:t xml:space="preserve"> some</w:t>
            </w:r>
            <w:r w:rsidRPr="003E2153">
              <w:rPr>
                <w:sz w:val="20"/>
                <w:szCs w:val="20"/>
                <w:lang/>
              </w:rPr>
              <w:t xml:space="preserve">. </w:t>
            </w:r>
            <w:r w:rsidR="0054698F">
              <w:rPr>
                <w:sz w:val="20"/>
                <w:szCs w:val="20"/>
                <w:lang/>
              </w:rPr>
              <w:t>If</w:t>
            </w:r>
            <w:r w:rsidRPr="003E2153">
              <w:rPr>
                <w:sz w:val="20"/>
                <w:szCs w:val="20"/>
                <w:lang/>
              </w:rPr>
              <w:t xml:space="preserve"> average</w:t>
            </w:r>
          </w:p>
          <w:p w:rsidR="00704689" w:rsidRDefault="0054698F" w:rsidP="00704689">
            <w:pPr>
              <w:pStyle w:val="NormalWeb"/>
              <w:shd w:val="clear" w:color="auto" w:fill="FFFFFF"/>
              <w:tabs>
                <w:tab w:val="left" w:pos="8941"/>
              </w:tabs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sz w:val="20"/>
                <w:szCs w:val="20"/>
                <w:lang/>
              </w:rPr>
              <w:t>grade</w:t>
            </w:r>
            <w:proofErr w:type="gramEnd"/>
            <w:r>
              <w:rPr>
                <w:sz w:val="20"/>
                <w:szCs w:val="20"/>
                <w:lang/>
              </w:rPr>
              <w:t xml:space="preserve"> point</w:t>
            </w:r>
            <w:r w:rsidR="003E2153" w:rsidRPr="003E2153">
              <w:rPr>
                <w:sz w:val="20"/>
                <w:szCs w:val="20"/>
                <w:lang/>
              </w:rPr>
              <w:t xml:space="preserve"> is not important</w:t>
            </w:r>
            <w:r>
              <w:rPr>
                <w:sz w:val="20"/>
                <w:szCs w:val="20"/>
                <w:lang/>
              </w:rPr>
              <w:t xml:space="preserve"> to you</w:t>
            </w:r>
            <w:r w:rsidR="003E2153" w:rsidRPr="003E2153">
              <w:rPr>
                <w:sz w:val="20"/>
                <w:szCs w:val="20"/>
                <w:lang/>
              </w:rPr>
              <w:t xml:space="preserve">, and </w:t>
            </w:r>
            <w:r w:rsidR="005707C0">
              <w:rPr>
                <w:sz w:val="20"/>
                <w:szCs w:val="20"/>
                <w:lang/>
              </w:rPr>
              <w:t>yo</w:t>
            </w:r>
            <w:r>
              <w:rPr>
                <w:sz w:val="20"/>
                <w:szCs w:val="20"/>
                <w:lang/>
              </w:rPr>
              <w:t>u just want to pass,</w:t>
            </w:r>
            <w:r w:rsidR="008D185A">
              <w:rPr>
                <w:sz w:val="20"/>
                <w:szCs w:val="20"/>
                <w:lang/>
              </w:rPr>
              <w:t xml:space="preserve"> there is a lot of free time. O</w:t>
            </w:r>
            <w:r w:rsidR="003E2153" w:rsidRPr="003E2153">
              <w:rPr>
                <w:sz w:val="20"/>
                <w:szCs w:val="20"/>
                <w:lang/>
              </w:rPr>
              <w:t>therwise</w:t>
            </w:r>
            <w:r w:rsidR="008D185A">
              <w:rPr>
                <w:sz w:val="20"/>
                <w:szCs w:val="20"/>
                <w:lang/>
              </w:rPr>
              <w:t>, it is difficult to achieve everything</w:t>
            </w:r>
          </w:p>
          <w:p w:rsidR="00263F02" w:rsidRPr="00704689" w:rsidRDefault="008D185A" w:rsidP="00704689">
            <w:pPr>
              <w:pStyle w:val="NormalWeb"/>
              <w:shd w:val="clear" w:color="auto" w:fill="FFFFFF"/>
              <w:tabs>
                <w:tab w:val="left" w:pos="8941"/>
              </w:tabs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sz w:val="20"/>
                <w:szCs w:val="20"/>
                <w:lang/>
              </w:rPr>
              <w:t>good</w:t>
            </w:r>
            <w:proofErr w:type="gramEnd"/>
            <w:r>
              <w:rPr>
                <w:sz w:val="20"/>
                <w:szCs w:val="20"/>
                <w:lang/>
              </w:rPr>
              <w:t xml:space="preserve"> grades</w:t>
            </w:r>
            <w:r w:rsidR="009D7218">
              <w:rPr>
                <w:sz w:val="20"/>
                <w:szCs w:val="20"/>
                <w:lang/>
              </w:rPr>
              <w:t>, work and hobbies</w:t>
            </w:r>
            <w:r w:rsidR="003E2153" w:rsidRPr="003E2153">
              <w:rPr>
                <w:sz w:val="20"/>
                <w:szCs w:val="20"/>
                <w:lang/>
              </w:rPr>
              <w:t>.</w:t>
            </w:r>
            <w:r w:rsidR="007877A9">
              <w:rPr>
                <w:color w:val="0070C0"/>
                <w:sz w:val="20"/>
                <w:szCs w:val="20"/>
              </w:rPr>
              <w:br/>
            </w:r>
          </w:p>
          <w:p w:rsidR="00263F02" w:rsidRPr="003E2153" w:rsidRDefault="00263F02" w:rsidP="00F82E22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70C0"/>
                <w:sz w:val="20"/>
                <w:szCs w:val="20"/>
              </w:rPr>
            </w:pPr>
          </w:p>
          <w:p w:rsidR="00704689" w:rsidRDefault="00A938E2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  <w:lang/>
              </w:rPr>
              <w:t>Do you suggest</w:t>
            </w:r>
            <w:r w:rsidR="003E2153" w:rsidRPr="003E2153"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  <w:lang/>
              </w:rPr>
              <w:t xml:space="preserve"> some ex</w:t>
            </w:r>
            <w:r w:rsidR="006F352E"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  <w:lang/>
              </w:rPr>
              <w:t>tracurricular activities and which ones</w:t>
            </w:r>
            <w:r w:rsidR="003E2153" w:rsidRPr="003E2153"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  <w:lang/>
              </w:rPr>
              <w:t>?</w:t>
            </w:r>
            <w:r w:rsidR="004B74F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br/>
              <w:t>• This study program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provide</w:t>
            </w:r>
            <w:r w:rsidR="004B74F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s a lot of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opportunities for </w:t>
            </w:r>
            <w:r w:rsidR="004B74F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extracurricular activities! T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his </w:t>
            </w:r>
            <w:r w:rsidR="004B74F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is a 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way to learn </w:t>
            </w:r>
            <w:r w:rsidR="004B74F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a lot 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and meet people with</w:t>
            </w:r>
          </w:p>
          <w:p w:rsidR="00704689" w:rsidRDefault="003E2153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</w:t>
            </w:r>
            <w:proofErr w:type="gramStart"/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similar</w:t>
            </w:r>
            <w:proofErr w:type="gramEnd"/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interest</w:t>
            </w:r>
            <w:r w:rsidR="0070468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s. Students regularly for years 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exhibit their p</w:t>
            </w:r>
            <w:r w:rsidR="004B74F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ieces of furniture at fairs at home and abroad (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in Italy, France, Denmark, </w:t>
            </w:r>
          </w:p>
          <w:p w:rsidR="00704689" w:rsidRDefault="003E2153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Norway, Belgium ...). </w:t>
            </w:r>
            <w:r w:rsidR="004B74F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T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here </w:t>
            </w:r>
            <w:r w:rsidR="0070468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are student </w:t>
            </w:r>
            <w:r w:rsidR="004B74F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organizations operating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at the Faculty</w:t>
            </w:r>
            <w:r w:rsidR="004B74F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such as the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Student Union of the Faculty of Forestry, </w:t>
            </w:r>
          </w:p>
          <w:p w:rsidR="00704689" w:rsidRDefault="003E2153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Hiking Association, the Alliance of students ... The practices are organized mainly in</w:t>
            </w:r>
            <w:r w:rsidR="0070468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="004B74F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the context of teaching and are performed in several</w:t>
            </w:r>
          </w:p>
          <w:p w:rsidR="007877A9" w:rsidRDefault="003E2153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</w:t>
            </w:r>
            <w:proofErr w:type="gramStart"/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specialized</w:t>
            </w:r>
            <w:proofErr w:type="gramEnd"/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subjects. Some students went on</w:t>
            </w:r>
            <w:r w:rsidR="007877A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an exchange to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Poland, Italy, Slovenia ... I recommend an international seminar </w:t>
            </w:r>
          </w:p>
          <w:p w:rsidR="00704689" w:rsidRDefault="007877A9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of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wood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processing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students “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INTERFOB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”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, where our students partic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ipate for several years. It has been held 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in Poland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since 2009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.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br/>
              <w:t xml:space="preserve">• Students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organizations definitely not. Projects are necessary, and as far as practice is concerned whoever needs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and wants to go </w:t>
            </w:r>
          </w:p>
          <w:p w:rsidR="00704689" w:rsidRDefault="00420FDE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somewhere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to improve</w:t>
            </w:r>
            <w:r w:rsidR="007877A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can 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get information related to the practice</w:t>
            </w:r>
            <w:r w:rsidR="007877A9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through consultation</w:t>
            </w:r>
            <w:r w:rsidR="007877A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s</w:t>
            </w:r>
            <w:r w:rsidR="0021560A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.</w:t>
            </w:r>
            <w:r w:rsidR="0021560A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br/>
              <w:t>•Si</w:t>
            </w:r>
            <w:r w:rsidR="007D221F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nce I am</w:t>
            </w:r>
            <w:r w:rsidR="0021560A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at 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the TMP</w:t>
            </w:r>
            <w:r w:rsidR="0021560A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department, before taking the stream of 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furniture</w:t>
            </w:r>
            <w:r w:rsidR="0021560A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design I highly recommend all kinds of engagement in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design,</w:t>
            </w:r>
          </w:p>
          <w:p w:rsidR="00704689" w:rsidRDefault="003E2153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</w:t>
            </w:r>
            <w:proofErr w:type="gramStart"/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furniture</w:t>
            </w:r>
            <w:proofErr w:type="gramEnd"/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design, organization</w:t>
            </w:r>
            <w:r w:rsidR="0021560A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of</w:t>
            </w:r>
            <w:r w:rsidR="0070468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space and interior, as well as participation in competitions, fes</w:t>
            </w:r>
            <w:r w:rsidR="0021560A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tivals and fairs. I think that is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the only</w:t>
            </w:r>
          </w:p>
          <w:p w:rsidR="00704689" w:rsidRDefault="003E2153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way</w:t>
            </w:r>
            <w:r w:rsidR="00C17CEE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to master basic things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, if you </w:t>
            </w:r>
            <w:r w:rsidR="0021560A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want to be involved in this </w:t>
            </w:r>
            <w:r w:rsidR="00C17CEE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matter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, and </w:t>
            </w:r>
            <w:r w:rsidR="00C17CEE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have at </w:t>
            </w:r>
            <w:r w:rsidR="00C17CEE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least some experience behind you, when you leave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</w:t>
            </w:r>
          </w:p>
          <w:p w:rsidR="00704689" w:rsidRDefault="003E2153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proofErr w:type="gramStart"/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university</w:t>
            </w:r>
            <w:proofErr w:type="gramEnd"/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.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br/>
              <w:t xml:space="preserve">• </w:t>
            </w:r>
            <w:r w:rsidR="005707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I 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recommen</w:t>
            </w:r>
            <w:r w:rsidR="005707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d participation in competitions for students who opt for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design. Practices exist in teaching and are very h</w:t>
            </w:r>
            <w:r w:rsidR="005707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elpful. In some cases</w:t>
            </w:r>
          </w:p>
          <w:p w:rsidR="00704689" w:rsidRDefault="005707C0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there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are also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summer practices, which</w:t>
            </w:r>
            <w:r w:rsidR="0070468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include work in certain companies 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or a few days.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br/>
              <w:t>• Of course, it is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always nice to meet and socialize. There are 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lenty of fine organizations that the Faculty offers, such as afforestation, 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</w:t>
            </w:r>
          </w:p>
          <w:p w:rsidR="00704689" w:rsidRDefault="007D221F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a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rboretum</w:t>
            </w:r>
            <w:proofErr w:type="gramEnd"/>
            <w:r w:rsidR="005707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arrangement, 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sports, various</w:t>
            </w:r>
            <w:r w:rsidR="0070468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projects, and so on.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br/>
              <w:t xml:space="preserve">• Of course, always be engaged </w:t>
            </w:r>
            <w:r w:rsidR="005707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in 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different activities offered by the </w:t>
            </w:r>
            <w:r w:rsidR="005707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Faculty or a specific Chair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of the Faculty.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br/>
              <w:t>• Yes, of</w:t>
            </w:r>
            <w:r w:rsidR="005707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course. Our profession depends a lot on practical training.</w:t>
            </w:r>
            <w:r w:rsidR="005707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I would recommend to anyone 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their own initiative </w:t>
            </w:r>
            <w:r w:rsidR="005707C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in 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finding practical</w:t>
            </w:r>
          </w:p>
          <w:p w:rsidR="003E2153" w:rsidRPr="00704689" w:rsidRDefault="003E2153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</w:t>
            </w:r>
            <w:proofErr w:type="gramStart"/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training</w:t>
            </w:r>
            <w:proofErr w:type="gramEnd"/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.</w:t>
            </w:r>
          </w:p>
          <w:p w:rsidR="00263F02" w:rsidRPr="003E2153" w:rsidRDefault="00263F02" w:rsidP="00A354C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70C0"/>
                <w:sz w:val="20"/>
                <w:szCs w:val="20"/>
              </w:rPr>
            </w:pPr>
            <w:r w:rsidRPr="003E2153">
              <w:rPr>
                <w:sz w:val="20"/>
                <w:szCs w:val="20"/>
              </w:rPr>
              <w:br/>
            </w:r>
          </w:p>
          <w:p w:rsidR="001F4CB5" w:rsidRDefault="00C4642C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  <w:lang/>
              </w:rPr>
              <w:t>What advice would you give to</w:t>
            </w:r>
            <w:r w:rsidR="003E2153" w:rsidRPr="003E2153"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  <w:lang/>
              </w:rPr>
              <w:t xml:space="preserve"> new freshmen?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br/>
              <w:t>• My advice is to regularly do all the exercises, studies and graphic w</w:t>
            </w:r>
            <w:r w:rsidR="009D1A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orks and regularly attend lectures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. They should be well informed </w:t>
            </w:r>
          </w:p>
          <w:p w:rsidR="001F4CB5" w:rsidRDefault="003E2153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proofErr w:type="gramStart"/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and</w:t>
            </w:r>
            <w:proofErr w:type="gramEnd"/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have </w:t>
            </w:r>
            <w:r w:rsidR="001F4CB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good contacts with </w:t>
            </w:r>
            <w:r w:rsidR="009D1A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colleagues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, as this is very im</w:t>
            </w:r>
            <w:r w:rsidR="009D1A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portant everywhere, including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the </w:t>
            </w:r>
            <w:r w:rsidR="009D1A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Faculty.</w:t>
            </w:r>
            <w:r w:rsidR="009D1A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br/>
              <w:t>• Be wise, just define your priorities and stick to them.</w:t>
            </w:r>
            <w:r w:rsidR="009D1A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br/>
              <w:t xml:space="preserve">• All you can </w:t>
            </w:r>
            <w:proofErr w:type="gramStart"/>
            <w:r w:rsidR="009D1A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finish,</w:t>
            </w:r>
            <w:proofErr w:type="gramEnd"/>
            <w:r w:rsidR="009D1A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finish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immediately</w:t>
            </w:r>
            <w:r w:rsidR="009D1A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, such as exercises</w:t>
            </w:r>
            <w:r w:rsidR="000735F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, seminal</w:t>
            </w:r>
            <w:r w:rsidR="009D1A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papers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, draw</w:t>
            </w:r>
            <w:r w:rsidR="009D1A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ings. If you opt for 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design, look for older colleagues </w:t>
            </w:r>
          </w:p>
          <w:p w:rsidR="001F4CB5" w:rsidRDefault="001F4CB5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ask them </w:t>
            </w:r>
            <w:r w:rsidR="009D1A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to 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partici</w:t>
            </w:r>
            <w:r w:rsidR="009D1A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pate in competitions, make enquires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and constantly explore.</w:t>
            </w:r>
            <w:r w:rsidR="009D1A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If you are hard working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you can finish the</w:t>
            </w:r>
            <w:r w:rsidR="000735F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first</w:t>
            </w:r>
            <w:r w:rsidR="009D1A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year</w:t>
            </w:r>
          </w:p>
          <w:p w:rsidR="001F4CB5" w:rsidRDefault="009D1A53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in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June and use summer 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for the exchange and practice,</w:t>
            </w:r>
            <w:r w:rsidR="000735F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as well as for the "Work 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and travel "program.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br/>
              <w:t>• The sooner you take an interest in the matter, the easier it will be later. I recommend the release be</w:t>
            </w:r>
            <w:r w:rsidR="006C281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fore the exam (possible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in some cases), with maximum effort during the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br/>
              <w:t> examination prerequisites. The mos</w:t>
            </w:r>
            <w:r w:rsidR="006C281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t important thing is not to transfer exams from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the first and second</w:t>
            </w:r>
            <w:r w:rsidR="006C281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year</w:t>
            </w:r>
            <w:r w:rsidR="00B4459F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, because they will be facing </w:t>
            </w:r>
          </w:p>
          <w:p w:rsidR="001F4CB5" w:rsidRDefault="00B4459F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much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hard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er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part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later</w:t>
            </w:r>
            <w:r w:rsidR="00A354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.</w:t>
            </w:r>
            <w:r w:rsidR="00A354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br/>
              <w:t xml:space="preserve">• You 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should go out and try</w:t>
            </w:r>
            <w:r w:rsidR="00A354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to pass every exam even when you feel unprepared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you never know whether you will get a question that</w:t>
            </w:r>
          </w:p>
          <w:p w:rsidR="00DE0558" w:rsidRDefault="00A354C5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you</w:t>
            </w:r>
            <w:proofErr w:type="gramEnd"/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real</w:t>
            </w:r>
            <w:r w:rsidR="00DE0558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ly know. Do 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not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leave difficult and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comprehensive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subjects at risk as enrollment condition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.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br/>
              <w:t xml:space="preserve">• 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be well organized and to do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their obligations on time. Listening even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to 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those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classes that are not compulsory and regular </w:t>
            </w:r>
          </w:p>
          <w:p w:rsidR="00DE0558" w:rsidRDefault="0036358D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attend</w:t>
            </w:r>
            <w:proofErr w:type="gramEnd"/>
            <w:r w:rsidR="00A354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exercises , because each advice of</w:t>
            </w:r>
            <w:r w:rsidR="00DE0558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="00A354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professors 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or assistants enables faster and better master</w:t>
            </w:r>
            <w:r w:rsidR="00A354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ing of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the subject matter.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br/>
              <w:t xml:space="preserve">• To </w:t>
            </w:r>
            <w:r w:rsidR="00A354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listen to the advice of professors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and assistants</w:t>
            </w:r>
            <w:r w:rsidR="00A354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,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because in most cases this is the answer to the</w:t>
            </w:r>
            <w:r w:rsidR="00A354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problem of how and what to</w:t>
            </w:r>
          </w:p>
          <w:p w:rsidR="00A354C5" w:rsidRDefault="00A354C5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prepare</w:t>
            </w:r>
            <w:proofErr w:type="gramEnd"/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in order to pass the exam and be successful. </w:t>
            </w:r>
          </w:p>
          <w:p w:rsidR="00DE0558" w:rsidRDefault="003E2153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I'm not</w:t>
            </w:r>
            <w:r w:rsidR="00A354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a supporter of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exam</w:t>
            </w:r>
            <w:r w:rsidR="00A354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transfer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in general so my advice i</w:t>
            </w:r>
            <w:r w:rsidR="00A354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s to go through a little more trouble 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during a semester </w:t>
            </w:r>
            <w:r w:rsidR="00A354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and go on holiday </w:t>
            </w:r>
          </w:p>
          <w:p w:rsidR="00DE0558" w:rsidRPr="003E2153" w:rsidRDefault="003E2153" w:rsidP="00DE05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from</w:t>
            </w:r>
            <w:proofErr w:type="gramEnd"/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June to October</w:t>
            </w:r>
            <w:r w:rsidR="00A354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, i.e have three months </w:t>
            </w:r>
            <w:r w:rsidR="00DE0558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without worries</w:t>
            </w:r>
            <w:r w:rsidR="00DE0558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.</w:t>
            </w:r>
          </w:p>
          <w:p w:rsidR="00A354C5" w:rsidRDefault="00A354C5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062AC3" w:rsidRPr="003E2153" w:rsidRDefault="00263F02" w:rsidP="00062AC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70C0"/>
                <w:sz w:val="20"/>
                <w:szCs w:val="20"/>
              </w:rPr>
            </w:pPr>
            <w:r w:rsidRPr="003E2153">
              <w:rPr>
                <w:sz w:val="20"/>
                <w:szCs w:val="20"/>
              </w:rPr>
              <w:br/>
            </w:r>
          </w:p>
          <w:p w:rsidR="00DE0558" w:rsidRDefault="00DE0558" w:rsidP="003E2153">
            <w:pPr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  <w:lang/>
              </w:rPr>
            </w:pPr>
          </w:p>
          <w:p w:rsidR="00DE0558" w:rsidRDefault="00DE0558" w:rsidP="003E2153">
            <w:pPr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  <w:lang/>
              </w:rPr>
            </w:pPr>
          </w:p>
          <w:p w:rsidR="00DE0558" w:rsidRDefault="003E2153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3E2153"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  <w:lang/>
              </w:rPr>
              <w:t>Wh</w:t>
            </w:r>
            <w:r w:rsidR="00A354C5"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  <w:lang/>
              </w:rPr>
              <w:t>at would you recommend the new freshmen to avoid</w:t>
            </w:r>
            <w:r w:rsidRPr="003E2153">
              <w:rPr>
                <w:rFonts w:ascii="Times New Roman" w:eastAsia="Times New Roman" w:hAnsi="Times New Roman" w:cs="Times New Roman"/>
                <w:b/>
                <w:color w:val="FF6600"/>
                <w:sz w:val="20"/>
                <w:szCs w:val="20"/>
                <w:lang/>
              </w:rPr>
              <w:t>?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br/>
              <w:t xml:space="preserve">• To start </w:t>
            </w:r>
            <w:r w:rsidR="00930408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seriously from the beginning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, bec</w:t>
            </w:r>
            <w:r w:rsidR="00930408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ause it will be much easier. They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need to understand the responsibility and oblig</w:t>
            </w:r>
            <w:r w:rsidR="00930408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ations and </w:t>
            </w:r>
          </w:p>
          <w:p w:rsidR="00DE0558" w:rsidRDefault="00930408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never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be relaxed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, especially not before the end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of the semester because then they 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need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the most work and effort. They will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later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see</w:t>
            </w:r>
          </w:p>
          <w:p w:rsidR="00DE0558" w:rsidRDefault="00930408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the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benefit.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br/>
              <w:t>• Not to postpone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ir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obliga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tions, because it will only get worse later. Try not to transfer</w:t>
            </w:r>
            <w:r w:rsidR="0081616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</w:t>
            </w:r>
            <w:proofErr w:type="gramStart"/>
            <w:r w:rsidR="0081616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exams 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(which is</w:t>
            </w:r>
            <w:proofErr w:type="gramEnd"/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not difficult).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br/>
              <w:t xml:space="preserve">•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Not to take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the first year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easily </w:t>
            </w:r>
            <w:r w:rsidR="006B4ED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and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rel</w:t>
            </w:r>
            <w:r w:rsidR="006B4ED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ax, because you will later be faced with</w:t>
            </w:r>
            <w:r w:rsidR="00EB7EBA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hard work. Not to transfer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exams with the idea </w:t>
            </w:r>
            <w:r w:rsidR="0081616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that </w:t>
            </w:r>
          </w:p>
          <w:p w:rsidR="00DE0558" w:rsidRDefault="00EB7EBA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next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year you will prepare them</w:t>
            </w:r>
            <w:r w:rsidR="0081616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proper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l</w:t>
            </w:r>
            <w:r w:rsidR="0081616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y, as that</w:t>
            </w:r>
            <w:r w:rsidR="00DE0558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="0004791C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never happens.</w:t>
            </w:r>
            <w:r w:rsidR="0004791C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br/>
              <w:t>• Do not think only about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the evaluation. Take advantage of the brief period at the Faculty to learn as much</w:t>
            </w:r>
            <w:r w:rsidR="0004791C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as possible from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</w:t>
            </w:r>
          </w:p>
          <w:p w:rsidR="00DE0558" w:rsidRDefault="003E2153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proofErr w:type="gramStart"/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outstanding</w:t>
            </w:r>
            <w:proofErr w:type="gramEnd"/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experts.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br/>
              <w:t>• Do not</w:t>
            </w:r>
            <w:r w:rsidR="0004791C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hand in identical or similar exercises that can put you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in uncomfortable situations</w:t>
            </w:r>
            <w:r w:rsidR="0004791C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. </w:t>
            </w:r>
            <w:r w:rsidR="00062AC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br/>
              <w:t>• Definitely n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ot</w:t>
            </w:r>
            <w:r w:rsidR="00062AC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to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listen to older students.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br/>
              <w:t xml:space="preserve">• </w:t>
            </w:r>
            <w:r w:rsidR="00062AC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Definitely n</w:t>
            </w:r>
            <w:r w:rsidR="00062AC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ot</w:t>
            </w:r>
            <w:r w:rsidR="00062AC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to</w:t>
            </w:r>
            <w:r w:rsidR="00062AC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listen to older students </w:t>
            </w:r>
            <w:r w:rsidR="00062AC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who are 30 and still have not passed ha</w:t>
            </w:r>
            <w:r w:rsidR="00EB7EBA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lf </w:t>
            </w:r>
            <w:r w:rsidR="00062AC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of the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second, third and fourth year</w:t>
            </w:r>
            <w:r w:rsidR="00062AC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exams. </w:t>
            </w:r>
          </w:p>
          <w:p w:rsidR="003E2153" w:rsidRPr="00DE0558" w:rsidRDefault="00062AC3" w:rsidP="003E2153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Those who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came to learn and work </w:t>
            </w:r>
            <w:r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will </w:t>
            </w:r>
            <w:r w:rsidR="00DE0558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certainly 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not end</w:t>
            </w:r>
            <w:r w:rsidR="00EB7EBA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that way</w:t>
            </w:r>
            <w:r w:rsidR="003E2153" w:rsidRPr="003E2153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.</w:t>
            </w:r>
          </w:p>
          <w:p w:rsidR="00263F02" w:rsidRPr="003E2153" w:rsidRDefault="00263F02" w:rsidP="00F52BE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70C0"/>
                <w:sz w:val="20"/>
                <w:szCs w:val="20"/>
              </w:rPr>
            </w:pPr>
            <w:r w:rsidRPr="003E2153">
              <w:rPr>
                <w:sz w:val="20"/>
                <w:szCs w:val="20"/>
              </w:rPr>
              <w:br/>
            </w:r>
          </w:p>
          <w:p w:rsidR="00DE0558" w:rsidRDefault="003E2153" w:rsidP="00062AC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 w:rsidRPr="003E2153">
              <w:rPr>
                <w:b/>
                <w:color w:val="FF6600"/>
                <w:sz w:val="20"/>
                <w:szCs w:val="20"/>
                <w:lang/>
              </w:rPr>
              <w:t>What is your general impression of the Faculty?</w:t>
            </w:r>
            <w:r w:rsidR="00062AC3">
              <w:rPr>
                <w:sz w:val="20"/>
                <w:szCs w:val="20"/>
                <w:lang/>
              </w:rPr>
              <w:br/>
              <w:t>• The f</w:t>
            </w:r>
            <w:r w:rsidRPr="003E2153">
              <w:rPr>
                <w:sz w:val="20"/>
                <w:szCs w:val="20"/>
                <w:lang/>
              </w:rPr>
              <w:t>aculty building is quite large. The equipment is modest, but there are projectors in al</w:t>
            </w:r>
            <w:r w:rsidR="00062AC3">
              <w:rPr>
                <w:sz w:val="20"/>
                <w:szCs w:val="20"/>
                <w:lang/>
              </w:rPr>
              <w:t xml:space="preserve">most all classrooms and laboratories </w:t>
            </w:r>
          </w:p>
          <w:p w:rsidR="00DE0558" w:rsidRDefault="00062AC3" w:rsidP="00062AC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proofErr w:type="gramStart"/>
            <w:r>
              <w:rPr>
                <w:sz w:val="20"/>
                <w:szCs w:val="20"/>
                <w:lang/>
              </w:rPr>
              <w:t>which</w:t>
            </w:r>
            <w:proofErr w:type="gramEnd"/>
            <w:r>
              <w:rPr>
                <w:sz w:val="20"/>
                <w:szCs w:val="20"/>
                <w:lang/>
              </w:rPr>
              <w:t xml:space="preserve"> function</w:t>
            </w:r>
            <w:r w:rsidR="003E2153" w:rsidRPr="003E2153">
              <w:rPr>
                <w:sz w:val="20"/>
                <w:szCs w:val="20"/>
                <w:lang/>
              </w:rPr>
              <w:t xml:space="preserve">. </w:t>
            </w:r>
            <w:r>
              <w:rPr>
                <w:sz w:val="20"/>
                <w:szCs w:val="20"/>
                <w:lang/>
              </w:rPr>
              <w:t xml:space="preserve">The </w:t>
            </w:r>
            <w:r w:rsidR="00DE0558">
              <w:rPr>
                <w:sz w:val="20"/>
                <w:szCs w:val="20"/>
                <w:lang/>
              </w:rPr>
              <w:t xml:space="preserve">Computer Center </w:t>
            </w:r>
            <w:r>
              <w:rPr>
                <w:sz w:val="20"/>
                <w:szCs w:val="20"/>
                <w:lang/>
              </w:rPr>
              <w:t xml:space="preserve">for </w:t>
            </w:r>
            <w:r w:rsidR="003E2153" w:rsidRPr="003E2153">
              <w:rPr>
                <w:sz w:val="20"/>
                <w:szCs w:val="20"/>
                <w:lang/>
              </w:rPr>
              <w:t xml:space="preserve">Students is available throughout the year. </w:t>
            </w:r>
            <w:r>
              <w:rPr>
                <w:sz w:val="20"/>
                <w:szCs w:val="20"/>
                <w:lang/>
              </w:rPr>
              <w:t>The TMP department</w:t>
            </w:r>
            <w:r w:rsidR="003E2153" w:rsidRPr="003E2153">
              <w:rPr>
                <w:sz w:val="20"/>
                <w:szCs w:val="20"/>
                <w:lang/>
              </w:rPr>
              <w:t xml:space="preserve"> is promising as far as the </w:t>
            </w:r>
          </w:p>
          <w:p w:rsidR="00062AC3" w:rsidRDefault="003E2153" w:rsidP="00062AC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proofErr w:type="gramStart"/>
            <w:r w:rsidRPr="003E2153">
              <w:rPr>
                <w:sz w:val="20"/>
                <w:szCs w:val="20"/>
                <w:lang/>
              </w:rPr>
              <w:t>employment</w:t>
            </w:r>
            <w:proofErr w:type="gramEnd"/>
            <w:r w:rsidR="00062AC3">
              <w:rPr>
                <w:sz w:val="20"/>
                <w:szCs w:val="20"/>
                <w:lang/>
              </w:rPr>
              <w:t xml:space="preserve"> is concerned</w:t>
            </w:r>
            <w:r w:rsidR="00CE5DDB">
              <w:rPr>
                <w:sz w:val="20"/>
                <w:szCs w:val="20"/>
                <w:lang/>
              </w:rPr>
              <w:t xml:space="preserve">,  since </w:t>
            </w:r>
            <w:r w:rsidR="00062AC3">
              <w:rPr>
                <w:sz w:val="20"/>
                <w:szCs w:val="20"/>
                <w:lang/>
              </w:rPr>
              <w:t>it</w:t>
            </w:r>
            <w:r w:rsidRPr="003E2153">
              <w:rPr>
                <w:sz w:val="20"/>
                <w:szCs w:val="20"/>
                <w:lang/>
              </w:rPr>
              <w:t xml:space="preserve"> provides the most options, but it is relatively difficult. </w:t>
            </w:r>
          </w:p>
          <w:p w:rsidR="00DE0558" w:rsidRDefault="00062AC3" w:rsidP="00062AC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Teaching is of quite good </w:t>
            </w:r>
            <w:r w:rsidR="003E2153" w:rsidRPr="003E2153">
              <w:rPr>
                <w:sz w:val="20"/>
                <w:szCs w:val="20"/>
                <w:lang/>
              </w:rPr>
              <w:t>quality and almost all professors are outst</w:t>
            </w:r>
            <w:r>
              <w:rPr>
                <w:sz w:val="20"/>
                <w:szCs w:val="20"/>
                <w:lang/>
              </w:rPr>
              <w:t>anding professionals. They appreciate</w:t>
            </w:r>
            <w:r w:rsidR="003E2153" w:rsidRPr="003E2153">
              <w:rPr>
                <w:sz w:val="20"/>
                <w:szCs w:val="20"/>
                <w:lang/>
              </w:rPr>
              <w:t xml:space="preserve"> when a student shows hard</w:t>
            </w:r>
          </w:p>
          <w:p w:rsidR="006873C1" w:rsidRDefault="003E2153" w:rsidP="00062AC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 w:rsidRPr="003E2153">
              <w:rPr>
                <w:sz w:val="20"/>
                <w:szCs w:val="20"/>
                <w:lang/>
              </w:rPr>
              <w:t xml:space="preserve"> </w:t>
            </w:r>
            <w:proofErr w:type="gramStart"/>
            <w:r w:rsidRPr="003E2153">
              <w:rPr>
                <w:sz w:val="20"/>
                <w:szCs w:val="20"/>
                <w:lang/>
              </w:rPr>
              <w:t>work</w:t>
            </w:r>
            <w:proofErr w:type="gramEnd"/>
            <w:r w:rsidRPr="003E2153">
              <w:rPr>
                <w:sz w:val="20"/>
                <w:szCs w:val="20"/>
                <w:lang/>
              </w:rPr>
              <w:t xml:space="preserve"> and dedication, and know how to reward</w:t>
            </w:r>
            <w:r w:rsidR="00062AC3">
              <w:rPr>
                <w:sz w:val="20"/>
                <w:szCs w:val="20"/>
                <w:lang/>
              </w:rPr>
              <w:t xml:space="preserve"> it</w:t>
            </w:r>
            <w:r w:rsidRPr="003E2153">
              <w:rPr>
                <w:sz w:val="20"/>
                <w:szCs w:val="20"/>
                <w:lang/>
              </w:rPr>
              <w:t xml:space="preserve">.If someone </w:t>
            </w:r>
            <w:r w:rsidR="00062AC3">
              <w:rPr>
                <w:sz w:val="20"/>
                <w:szCs w:val="20"/>
                <w:lang/>
              </w:rPr>
              <w:t xml:space="preserve">loves wood, interior, furniture </w:t>
            </w:r>
            <w:r w:rsidRPr="003E2153">
              <w:rPr>
                <w:sz w:val="20"/>
                <w:szCs w:val="20"/>
                <w:lang/>
              </w:rPr>
              <w:t xml:space="preserve">etc. they </w:t>
            </w:r>
            <w:r w:rsidR="00062AC3">
              <w:rPr>
                <w:sz w:val="20"/>
                <w:szCs w:val="20"/>
                <w:lang/>
              </w:rPr>
              <w:t>will learn a lot in this department</w:t>
            </w:r>
            <w:r w:rsidRPr="003E2153">
              <w:rPr>
                <w:sz w:val="20"/>
                <w:szCs w:val="20"/>
                <w:lang/>
              </w:rPr>
              <w:t>.</w:t>
            </w:r>
            <w:r w:rsidRPr="003E2153">
              <w:rPr>
                <w:sz w:val="20"/>
                <w:szCs w:val="20"/>
                <w:lang/>
              </w:rPr>
              <w:br/>
              <w:t xml:space="preserve">• </w:t>
            </w:r>
            <w:r w:rsidR="001368C3">
              <w:rPr>
                <w:sz w:val="20"/>
                <w:szCs w:val="20"/>
                <w:lang/>
              </w:rPr>
              <w:t xml:space="preserve">The </w:t>
            </w:r>
            <w:r w:rsidRPr="003E2153">
              <w:rPr>
                <w:sz w:val="20"/>
                <w:szCs w:val="20"/>
                <w:lang/>
              </w:rPr>
              <w:t>Faculty is not</w:t>
            </w:r>
            <w:r w:rsidR="00CE5DDB">
              <w:rPr>
                <w:sz w:val="20"/>
                <w:szCs w:val="20"/>
                <w:lang/>
              </w:rPr>
              <w:t xml:space="preserve"> difficult in terms of learning, </w:t>
            </w:r>
            <w:r w:rsidRPr="003E2153">
              <w:rPr>
                <w:sz w:val="20"/>
                <w:szCs w:val="20"/>
                <w:lang/>
              </w:rPr>
              <w:t>but there are a lot of things to do. I would</w:t>
            </w:r>
            <w:r w:rsidR="001368C3">
              <w:rPr>
                <w:sz w:val="20"/>
                <w:szCs w:val="20"/>
                <w:lang/>
              </w:rPr>
              <w:t xml:space="preserve"> rate the quality of teaching</w:t>
            </w:r>
            <w:r w:rsidR="006873C1">
              <w:rPr>
                <w:sz w:val="20"/>
                <w:szCs w:val="20"/>
                <w:lang/>
              </w:rPr>
              <w:t xml:space="preserve"> with mark </w:t>
            </w:r>
            <w:r w:rsidRPr="003E2153">
              <w:rPr>
                <w:sz w:val="20"/>
                <w:szCs w:val="20"/>
                <w:lang/>
              </w:rPr>
              <w:t>3 on a</w:t>
            </w:r>
          </w:p>
          <w:p w:rsidR="006873C1" w:rsidRDefault="003E2153" w:rsidP="00062AC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 w:rsidRPr="003E2153">
              <w:rPr>
                <w:sz w:val="20"/>
                <w:szCs w:val="20"/>
                <w:lang/>
              </w:rPr>
              <w:t xml:space="preserve"> </w:t>
            </w:r>
            <w:proofErr w:type="gramStart"/>
            <w:r w:rsidRPr="003E2153">
              <w:rPr>
                <w:sz w:val="20"/>
                <w:szCs w:val="20"/>
                <w:lang/>
              </w:rPr>
              <w:t>scale</w:t>
            </w:r>
            <w:proofErr w:type="gramEnd"/>
            <w:r w:rsidRPr="003E2153">
              <w:rPr>
                <w:sz w:val="20"/>
                <w:szCs w:val="20"/>
                <w:lang/>
              </w:rPr>
              <w:t xml:space="preserve"> of 1 to 5.</w:t>
            </w:r>
          </w:p>
          <w:p w:rsidR="00DE0558" w:rsidRDefault="003E2153" w:rsidP="00062AC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 w:rsidRPr="003E2153">
              <w:rPr>
                <w:sz w:val="20"/>
                <w:szCs w:val="20"/>
                <w:lang/>
              </w:rPr>
              <w:t xml:space="preserve"> </w:t>
            </w:r>
            <w:r w:rsidR="006873C1">
              <w:rPr>
                <w:sz w:val="20"/>
                <w:szCs w:val="20"/>
                <w:lang/>
              </w:rPr>
              <w:t>P</w:t>
            </w:r>
            <w:r w:rsidRPr="003E2153">
              <w:rPr>
                <w:sz w:val="20"/>
                <w:szCs w:val="20"/>
                <w:lang/>
              </w:rPr>
              <w:t>rofessional</w:t>
            </w:r>
            <w:r w:rsidR="00DE0558">
              <w:rPr>
                <w:sz w:val="20"/>
                <w:szCs w:val="20"/>
                <w:lang/>
              </w:rPr>
              <w:t xml:space="preserve"> e</w:t>
            </w:r>
            <w:r w:rsidR="001368C3">
              <w:rPr>
                <w:sz w:val="20"/>
                <w:szCs w:val="20"/>
                <w:lang/>
              </w:rPr>
              <w:t>quipment</w:t>
            </w:r>
            <w:r w:rsidR="001368C3" w:rsidRPr="003E2153">
              <w:rPr>
                <w:sz w:val="20"/>
                <w:szCs w:val="20"/>
                <w:lang/>
              </w:rPr>
              <w:t xml:space="preserve"> </w:t>
            </w:r>
            <w:r w:rsidR="001368C3">
              <w:rPr>
                <w:sz w:val="20"/>
                <w:szCs w:val="20"/>
                <w:lang/>
              </w:rPr>
              <w:t>is</w:t>
            </w:r>
            <w:r w:rsidR="001368C3" w:rsidRPr="003E2153">
              <w:rPr>
                <w:sz w:val="20"/>
                <w:szCs w:val="20"/>
                <w:lang/>
              </w:rPr>
              <w:t xml:space="preserve"> missing</w:t>
            </w:r>
            <w:r w:rsidR="001368C3">
              <w:rPr>
                <w:sz w:val="20"/>
                <w:szCs w:val="20"/>
                <w:lang/>
              </w:rPr>
              <w:t xml:space="preserve"> at </w:t>
            </w:r>
            <w:r w:rsidRPr="003E2153">
              <w:rPr>
                <w:sz w:val="20"/>
                <w:szCs w:val="20"/>
                <w:lang/>
              </w:rPr>
              <w:t>the Faculty with which the students</w:t>
            </w:r>
            <w:r w:rsidR="001368C3">
              <w:rPr>
                <w:sz w:val="20"/>
                <w:szCs w:val="20"/>
                <w:lang/>
              </w:rPr>
              <w:t xml:space="preserve"> would work</w:t>
            </w:r>
            <w:r w:rsidRPr="003E2153">
              <w:rPr>
                <w:sz w:val="20"/>
                <w:szCs w:val="20"/>
                <w:lang/>
              </w:rPr>
              <w:t xml:space="preserve"> and where each student</w:t>
            </w:r>
          </w:p>
          <w:p w:rsidR="006873C1" w:rsidRDefault="001368C3" w:rsidP="00062AC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sz w:val="20"/>
                <w:szCs w:val="20"/>
                <w:lang/>
              </w:rPr>
              <w:t>would</w:t>
            </w:r>
            <w:proofErr w:type="gramEnd"/>
            <w:r>
              <w:rPr>
                <w:sz w:val="20"/>
                <w:szCs w:val="20"/>
                <w:lang/>
              </w:rPr>
              <w:t xml:space="preserve"> individually be </w:t>
            </w:r>
            <w:r w:rsidR="003E2153" w:rsidRPr="003E2153">
              <w:rPr>
                <w:sz w:val="20"/>
                <w:szCs w:val="20"/>
                <w:lang/>
              </w:rPr>
              <w:t>explain</w:t>
            </w:r>
            <w:r>
              <w:rPr>
                <w:sz w:val="20"/>
                <w:szCs w:val="20"/>
                <w:lang/>
              </w:rPr>
              <w:t>ed</w:t>
            </w:r>
            <w:r w:rsidR="003E2153" w:rsidRPr="003E2153">
              <w:rPr>
                <w:sz w:val="20"/>
                <w:szCs w:val="20"/>
                <w:lang/>
              </w:rPr>
              <w:t xml:space="preserve"> ho</w:t>
            </w:r>
            <w:r w:rsidR="006873C1">
              <w:rPr>
                <w:sz w:val="20"/>
                <w:szCs w:val="20"/>
                <w:lang/>
              </w:rPr>
              <w:t>w things work. The opinion on the teaching staff</w:t>
            </w:r>
            <w:r>
              <w:rPr>
                <w:sz w:val="20"/>
                <w:szCs w:val="20"/>
                <w:lang/>
              </w:rPr>
              <w:t xml:space="preserve"> varies</w:t>
            </w:r>
            <w:r w:rsidR="00DE0558">
              <w:rPr>
                <w:sz w:val="20"/>
                <w:szCs w:val="20"/>
                <w:lang/>
              </w:rPr>
              <w:t xml:space="preserve"> </w:t>
            </w:r>
            <w:r>
              <w:rPr>
                <w:sz w:val="20"/>
                <w:szCs w:val="20"/>
                <w:lang/>
              </w:rPr>
              <w:t xml:space="preserve">like at </w:t>
            </w:r>
            <w:r w:rsidR="003E2153" w:rsidRPr="003E2153">
              <w:rPr>
                <w:sz w:val="20"/>
                <w:szCs w:val="20"/>
                <w:lang/>
              </w:rPr>
              <w:t xml:space="preserve">all faculties, </w:t>
            </w:r>
            <w:r>
              <w:rPr>
                <w:sz w:val="20"/>
                <w:szCs w:val="20"/>
                <w:lang/>
              </w:rPr>
              <w:t>but that most of them are</w:t>
            </w:r>
          </w:p>
          <w:p w:rsidR="00DE0558" w:rsidRDefault="001368C3" w:rsidP="00062AC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sz w:val="20"/>
                <w:szCs w:val="20"/>
                <w:lang/>
              </w:rPr>
              <w:t>good</w:t>
            </w:r>
            <w:proofErr w:type="gramEnd"/>
            <w:r w:rsidR="003E2153" w:rsidRPr="003E2153">
              <w:rPr>
                <w:sz w:val="20"/>
                <w:szCs w:val="20"/>
                <w:lang/>
              </w:rPr>
              <w:t>.</w:t>
            </w:r>
            <w:r w:rsidR="003E2153" w:rsidRPr="003E2153">
              <w:rPr>
                <w:sz w:val="20"/>
                <w:szCs w:val="20"/>
                <w:lang/>
              </w:rPr>
              <w:br/>
              <w:t>• I believe that the Faculty of Forestry provides a broad knowl</w:t>
            </w:r>
            <w:r w:rsidR="005150D5">
              <w:rPr>
                <w:sz w:val="20"/>
                <w:szCs w:val="20"/>
                <w:lang/>
              </w:rPr>
              <w:t xml:space="preserve">edge of wood processing. At the same time it is a disadvantage and </w:t>
            </w:r>
          </w:p>
          <w:p w:rsidR="00DE0558" w:rsidRDefault="008443B1" w:rsidP="00062AC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proofErr w:type="gramStart"/>
            <w:r>
              <w:rPr>
                <w:sz w:val="20"/>
                <w:szCs w:val="20"/>
                <w:lang/>
              </w:rPr>
              <w:t>an</w:t>
            </w:r>
            <w:proofErr w:type="gramEnd"/>
            <w:r>
              <w:rPr>
                <w:sz w:val="20"/>
                <w:szCs w:val="20"/>
                <w:lang/>
              </w:rPr>
              <w:t xml:space="preserve"> </w:t>
            </w:r>
            <w:r w:rsidR="005150D5">
              <w:rPr>
                <w:sz w:val="20"/>
                <w:szCs w:val="20"/>
                <w:lang/>
              </w:rPr>
              <w:t>advantage. It is</w:t>
            </w:r>
            <w:r w:rsidR="003E2153" w:rsidRPr="003E2153">
              <w:rPr>
                <w:sz w:val="20"/>
                <w:szCs w:val="20"/>
                <w:lang/>
              </w:rPr>
              <w:t xml:space="preserve"> great because you get wide knowledge, </w:t>
            </w:r>
            <w:r>
              <w:rPr>
                <w:sz w:val="20"/>
                <w:szCs w:val="20"/>
                <w:lang/>
              </w:rPr>
              <w:t>and learn about d</w:t>
            </w:r>
            <w:r w:rsidR="005150D5">
              <w:rPr>
                <w:sz w:val="20"/>
                <w:szCs w:val="20"/>
                <w:lang/>
              </w:rPr>
              <w:t>esign,</w:t>
            </w:r>
            <w:r>
              <w:rPr>
                <w:sz w:val="20"/>
                <w:szCs w:val="20"/>
                <w:lang/>
              </w:rPr>
              <w:t xml:space="preserve"> management and t</w:t>
            </w:r>
            <w:r w:rsidR="003E2153" w:rsidRPr="003E2153">
              <w:rPr>
                <w:sz w:val="20"/>
                <w:szCs w:val="20"/>
                <w:lang/>
              </w:rPr>
              <w:t>echnology, which give</w:t>
            </w:r>
            <w:r w:rsidR="005150D5">
              <w:rPr>
                <w:sz w:val="20"/>
                <w:szCs w:val="20"/>
                <w:lang/>
              </w:rPr>
              <w:t>s you</w:t>
            </w:r>
          </w:p>
          <w:p w:rsidR="00DE0558" w:rsidRDefault="005150D5" w:rsidP="00062AC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 a wide knowledge</w:t>
            </w:r>
            <w:r w:rsidR="003E2153" w:rsidRPr="003E2153">
              <w:rPr>
                <w:sz w:val="20"/>
                <w:szCs w:val="20"/>
                <w:lang/>
              </w:rPr>
              <w:t>, but on the other hand each individual has to pay a lot of t</w:t>
            </w:r>
            <w:r w:rsidR="008443B1">
              <w:rPr>
                <w:sz w:val="20"/>
                <w:szCs w:val="20"/>
                <w:lang/>
              </w:rPr>
              <w:t xml:space="preserve">ime for training on topics </w:t>
            </w:r>
            <w:r>
              <w:rPr>
                <w:sz w:val="20"/>
                <w:szCs w:val="20"/>
                <w:lang/>
              </w:rPr>
              <w:t>of interest to them</w:t>
            </w:r>
            <w:r w:rsidR="003E2153" w:rsidRPr="003E2153">
              <w:rPr>
                <w:sz w:val="20"/>
                <w:szCs w:val="20"/>
                <w:lang/>
              </w:rPr>
              <w:t xml:space="preserve">, especially </w:t>
            </w:r>
          </w:p>
          <w:p w:rsidR="00DE0558" w:rsidRDefault="003E2153" w:rsidP="00062AC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proofErr w:type="gramStart"/>
            <w:r w:rsidRPr="003E2153">
              <w:rPr>
                <w:sz w:val="20"/>
                <w:szCs w:val="20"/>
                <w:lang/>
              </w:rPr>
              <w:t>if</w:t>
            </w:r>
            <w:proofErr w:type="gramEnd"/>
            <w:r w:rsidRPr="003E2153">
              <w:rPr>
                <w:sz w:val="20"/>
                <w:szCs w:val="20"/>
                <w:lang/>
              </w:rPr>
              <w:t xml:space="preserve"> he</w:t>
            </w:r>
            <w:r w:rsidR="005150D5">
              <w:rPr>
                <w:sz w:val="20"/>
                <w:szCs w:val="20"/>
                <w:lang/>
              </w:rPr>
              <w:t>/she wants to be</w:t>
            </w:r>
            <w:r w:rsidR="008443B1">
              <w:rPr>
                <w:sz w:val="20"/>
                <w:szCs w:val="20"/>
                <w:lang/>
              </w:rPr>
              <w:t xml:space="preserve"> engaged in design. The </w:t>
            </w:r>
            <w:r w:rsidRPr="003E2153">
              <w:rPr>
                <w:sz w:val="20"/>
                <w:szCs w:val="20"/>
                <w:lang/>
              </w:rPr>
              <w:t>atm</w:t>
            </w:r>
            <w:r w:rsidR="005150D5">
              <w:rPr>
                <w:sz w:val="20"/>
                <w:szCs w:val="20"/>
                <w:lang/>
              </w:rPr>
              <w:t xml:space="preserve">osphere for work </w:t>
            </w:r>
            <w:r w:rsidR="008443B1">
              <w:rPr>
                <w:sz w:val="20"/>
                <w:szCs w:val="20"/>
                <w:lang/>
              </w:rPr>
              <w:t xml:space="preserve">is pleasant </w:t>
            </w:r>
            <w:r w:rsidR="005150D5">
              <w:rPr>
                <w:sz w:val="20"/>
                <w:szCs w:val="20"/>
                <w:lang/>
              </w:rPr>
              <w:t xml:space="preserve">and there is </w:t>
            </w:r>
            <w:r w:rsidRPr="003E2153">
              <w:rPr>
                <w:sz w:val="20"/>
                <w:szCs w:val="20"/>
                <w:lang/>
              </w:rPr>
              <w:t xml:space="preserve">great collegiality. Professors </w:t>
            </w:r>
            <w:r w:rsidR="008443B1">
              <w:rPr>
                <w:sz w:val="20"/>
                <w:szCs w:val="20"/>
                <w:lang/>
              </w:rPr>
              <w:t xml:space="preserve">are </w:t>
            </w:r>
            <w:r w:rsidRPr="003E2153">
              <w:rPr>
                <w:sz w:val="20"/>
                <w:szCs w:val="20"/>
                <w:lang/>
              </w:rPr>
              <w:t xml:space="preserve">generally </w:t>
            </w:r>
          </w:p>
          <w:p w:rsidR="00DE0558" w:rsidRDefault="008443B1" w:rsidP="00062AC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proofErr w:type="gramStart"/>
            <w:r>
              <w:rPr>
                <w:sz w:val="20"/>
                <w:szCs w:val="20"/>
                <w:lang/>
              </w:rPr>
              <w:t>in</w:t>
            </w:r>
            <w:proofErr w:type="gramEnd"/>
            <w:r>
              <w:rPr>
                <w:sz w:val="20"/>
                <w:szCs w:val="20"/>
                <w:lang/>
              </w:rPr>
              <w:t xml:space="preserve"> favour </w:t>
            </w:r>
            <w:r w:rsidR="003E2153" w:rsidRPr="003E2153">
              <w:rPr>
                <w:sz w:val="20"/>
                <w:szCs w:val="20"/>
                <w:lang/>
              </w:rPr>
              <w:t xml:space="preserve">of </w:t>
            </w:r>
            <w:r w:rsidR="005150D5">
              <w:rPr>
                <w:sz w:val="20"/>
                <w:szCs w:val="20"/>
                <w:lang/>
              </w:rPr>
              <w:t>students and help them.</w:t>
            </w:r>
            <w:r w:rsidR="005150D5">
              <w:rPr>
                <w:sz w:val="20"/>
                <w:szCs w:val="20"/>
                <w:lang/>
              </w:rPr>
              <w:br/>
              <w:t>• A very serious f</w:t>
            </w:r>
            <w:r w:rsidR="003E2153" w:rsidRPr="003E2153">
              <w:rPr>
                <w:sz w:val="20"/>
                <w:szCs w:val="20"/>
                <w:lang/>
              </w:rPr>
              <w:t xml:space="preserve">aculty. The first two years </w:t>
            </w:r>
            <w:r w:rsidR="005150D5">
              <w:rPr>
                <w:sz w:val="20"/>
                <w:szCs w:val="20"/>
                <w:lang/>
              </w:rPr>
              <w:t>are a lot easier compared to</w:t>
            </w:r>
            <w:r w:rsidR="003E2153" w:rsidRPr="003E2153">
              <w:rPr>
                <w:sz w:val="20"/>
                <w:szCs w:val="20"/>
                <w:lang/>
              </w:rPr>
              <w:t xml:space="preserve"> the third and fourth</w:t>
            </w:r>
            <w:r w:rsidR="005150D5">
              <w:rPr>
                <w:sz w:val="20"/>
                <w:szCs w:val="20"/>
                <w:lang/>
              </w:rPr>
              <w:t xml:space="preserve"> year. The Faculty is equipped and the </w:t>
            </w:r>
          </w:p>
          <w:p w:rsidR="00DE0558" w:rsidRDefault="005150D5" w:rsidP="00062AC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proofErr w:type="gramStart"/>
            <w:r>
              <w:rPr>
                <w:sz w:val="20"/>
                <w:szCs w:val="20"/>
                <w:lang/>
              </w:rPr>
              <w:t>equipment</w:t>
            </w:r>
            <w:proofErr w:type="gramEnd"/>
            <w:r>
              <w:rPr>
                <w:sz w:val="20"/>
                <w:szCs w:val="20"/>
                <w:lang/>
              </w:rPr>
              <w:t xml:space="preserve"> is decent. Teachers are fair</w:t>
            </w:r>
            <w:r w:rsidR="003E2153" w:rsidRPr="003E2153">
              <w:rPr>
                <w:sz w:val="20"/>
                <w:szCs w:val="20"/>
                <w:lang/>
              </w:rPr>
              <w:t xml:space="preserve"> a</w:t>
            </w:r>
            <w:r>
              <w:rPr>
                <w:sz w:val="20"/>
                <w:szCs w:val="20"/>
                <w:lang/>
              </w:rPr>
              <w:t>nd a</w:t>
            </w:r>
            <w:r w:rsidR="003E2153" w:rsidRPr="003E2153">
              <w:rPr>
                <w:sz w:val="20"/>
                <w:szCs w:val="20"/>
                <w:lang/>
              </w:rPr>
              <w:t xml:space="preserve"> large</w:t>
            </w:r>
            <w:r w:rsidR="00DE0558">
              <w:rPr>
                <w:sz w:val="20"/>
                <w:szCs w:val="20"/>
                <w:lang/>
              </w:rPr>
              <w:t xml:space="preserve"> </w:t>
            </w:r>
            <w:r>
              <w:rPr>
                <w:sz w:val="20"/>
                <w:szCs w:val="20"/>
                <w:lang/>
              </w:rPr>
              <w:t>number of them are top professionals. They help students greatly and appreciate</w:t>
            </w:r>
            <w:r w:rsidR="003E2153" w:rsidRPr="003E2153">
              <w:rPr>
                <w:sz w:val="20"/>
                <w:szCs w:val="20"/>
                <w:lang/>
              </w:rPr>
              <w:t xml:space="preserve"> </w:t>
            </w:r>
          </w:p>
          <w:p w:rsidR="00DE0558" w:rsidRDefault="003E2153" w:rsidP="00062AC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proofErr w:type="gramStart"/>
            <w:r w:rsidRPr="003E2153">
              <w:rPr>
                <w:sz w:val="20"/>
                <w:szCs w:val="20"/>
                <w:lang/>
              </w:rPr>
              <w:t>dedication</w:t>
            </w:r>
            <w:proofErr w:type="gramEnd"/>
            <w:r w:rsidRPr="003E2153">
              <w:rPr>
                <w:sz w:val="20"/>
                <w:szCs w:val="20"/>
                <w:lang/>
              </w:rPr>
              <w:t>.</w:t>
            </w:r>
            <w:r w:rsidRPr="003E2153">
              <w:rPr>
                <w:sz w:val="20"/>
                <w:szCs w:val="20"/>
                <w:lang/>
              </w:rPr>
              <w:br/>
              <w:t>• Although many say that this is o</w:t>
            </w:r>
            <w:r w:rsidR="005150D5">
              <w:rPr>
                <w:sz w:val="20"/>
                <w:szCs w:val="20"/>
                <w:lang/>
              </w:rPr>
              <w:t>ne of the easiest faculties</w:t>
            </w:r>
            <w:r w:rsidRPr="003E2153">
              <w:rPr>
                <w:sz w:val="20"/>
                <w:szCs w:val="20"/>
                <w:lang/>
              </w:rPr>
              <w:t>, this is not quite true. I do not want to scare you, but it is very important</w:t>
            </w:r>
          </w:p>
          <w:p w:rsidR="00DE0558" w:rsidRDefault="003E2153" w:rsidP="00062AC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 w:rsidRPr="003E2153">
              <w:rPr>
                <w:sz w:val="20"/>
                <w:szCs w:val="20"/>
                <w:lang/>
              </w:rPr>
              <w:t xml:space="preserve"> </w:t>
            </w:r>
            <w:proofErr w:type="gramStart"/>
            <w:r w:rsidRPr="003E2153">
              <w:rPr>
                <w:sz w:val="20"/>
                <w:szCs w:val="20"/>
                <w:lang/>
              </w:rPr>
              <w:t>to</w:t>
            </w:r>
            <w:proofErr w:type="gramEnd"/>
            <w:r w:rsidRPr="003E2153">
              <w:rPr>
                <w:sz w:val="20"/>
                <w:szCs w:val="20"/>
                <w:lang/>
              </w:rPr>
              <w:t xml:space="preserve"> find a </w:t>
            </w:r>
            <w:r w:rsidR="00DE0558">
              <w:rPr>
                <w:sz w:val="20"/>
                <w:szCs w:val="20"/>
                <w:lang/>
              </w:rPr>
              <w:t xml:space="preserve">balance of learning and leisure </w:t>
            </w:r>
            <w:r w:rsidRPr="003E2153">
              <w:rPr>
                <w:sz w:val="20"/>
                <w:szCs w:val="20"/>
                <w:lang/>
              </w:rPr>
              <w:t>activities. Th</w:t>
            </w:r>
            <w:r w:rsidR="005150D5">
              <w:rPr>
                <w:sz w:val="20"/>
                <w:szCs w:val="20"/>
                <w:lang/>
              </w:rPr>
              <w:t xml:space="preserve">e quality of teaching is getting better each year. It is quite well equipped. </w:t>
            </w:r>
          </w:p>
          <w:p w:rsidR="005150D5" w:rsidRDefault="005150D5" w:rsidP="00062AC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In the course of</w:t>
            </w:r>
            <w:r w:rsidR="00D81E03">
              <w:rPr>
                <w:sz w:val="20"/>
                <w:szCs w:val="20"/>
                <w:lang/>
              </w:rPr>
              <w:t xml:space="preserve"> study</w:t>
            </w:r>
            <w:r w:rsidR="003E2153" w:rsidRPr="003E2153">
              <w:rPr>
                <w:sz w:val="20"/>
                <w:szCs w:val="20"/>
                <w:lang/>
              </w:rPr>
              <w:t xml:space="preserve"> </w:t>
            </w:r>
            <w:r>
              <w:rPr>
                <w:sz w:val="20"/>
                <w:szCs w:val="20"/>
                <w:lang/>
              </w:rPr>
              <w:t xml:space="preserve">all professors were friendly and </w:t>
            </w:r>
            <w:r w:rsidR="003E2153" w:rsidRPr="003E2153">
              <w:rPr>
                <w:sz w:val="20"/>
                <w:szCs w:val="20"/>
                <w:lang/>
              </w:rPr>
              <w:t>always ready to help, if possible.</w:t>
            </w:r>
          </w:p>
          <w:p w:rsidR="00DE0558" w:rsidRDefault="003E2153" w:rsidP="00062AC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 w:rsidRPr="003E2153">
              <w:rPr>
                <w:sz w:val="20"/>
                <w:szCs w:val="20"/>
                <w:lang/>
              </w:rPr>
              <w:t xml:space="preserve"> Of course, </w:t>
            </w:r>
            <w:r w:rsidR="005150D5">
              <w:rPr>
                <w:sz w:val="20"/>
                <w:szCs w:val="20"/>
                <w:lang/>
              </w:rPr>
              <w:t xml:space="preserve">all of us have </w:t>
            </w:r>
            <w:r w:rsidRPr="003E2153">
              <w:rPr>
                <w:sz w:val="20"/>
                <w:szCs w:val="20"/>
                <w:lang/>
              </w:rPr>
              <w:t xml:space="preserve">professors that we prefer and ones </w:t>
            </w:r>
            <w:r w:rsidR="005150D5">
              <w:rPr>
                <w:sz w:val="20"/>
                <w:szCs w:val="20"/>
                <w:lang/>
              </w:rPr>
              <w:t xml:space="preserve">that </w:t>
            </w:r>
            <w:r w:rsidRPr="003E2153">
              <w:rPr>
                <w:sz w:val="20"/>
                <w:szCs w:val="20"/>
                <w:lang/>
              </w:rPr>
              <w:t xml:space="preserve">are less suitable for us </w:t>
            </w:r>
            <w:r w:rsidR="003868B1">
              <w:rPr>
                <w:sz w:val="20"/>
                <w:szCs w:val="20"/>
                <w:lang/>
              </w:rPr>
              <w:t>...</w:t>
            </w:r>
            <w:r w:rsidR="005150D5">
              <w:rPr>
                <w:sz w:val="20"/>
                <w:szCs w:val="20"/>
                <w:lang/>
              </w:rPr>
              <w:t xml:space="preserve"> But I can tell you that they really </w:t>
            </w:r>
            <w:r w:rsidRPr="003E2153">
              <w:rPr>
                <w:sz w:val="20"/>
                <w:szCs w:val="20"/>
                <w:lang/>
              </w:rPr>
              <w:t xml:space="preserve">want </w:t>
            </w:r>
          </w:p>
          <w:p w:rsidR="00DE0558" w:rsidRDefault="003E2153" w:rsidP="00062AC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proofErr w:type="gramStart"/>
            <w:r w:rsidRPr="003E2153">
              <w:rPr>
                <w:sz w:val="20"/>
                <w:szCs w:val="20"/>
                <w:lang/>
              </w:rPr>
              <w:t>to</w:t>
            </w:r>
            <w:proofErr w:type="gramEnd"/>
            <w:r w:rsidRPr="003E2153">
              <w:rPr>
                <w:sz w:val="20"/>
                <w:szCs w:val="20"/>
                <w:lang/>
              </w:rPr>
              <w:t xml:space="preserve"> transfer knowledge, but also expect the same</w:t>
            </w:r>
            <w:r w:rsidR="00DE0558">
              <w:rPr>
                <w:sz w:val="20"/>
                <w:szCs w:val="20"/>
                <w:lang/>
              </w:rPr>
              <w:t xml:space="preserve"> </w:t>
            </w:r>
            <w:r w:rsidRPr="003E2153">
              <w:rPr>
                <w:sz w:val="20"/>
                <w:szCs w:val="20"/>
                <w:lang/>
              </w:rPr>
              <w:t>from us and we learn and appreciate their hard work :)</w:t>
            </w:r>
            <w:r w:rsidRPr="003E2153">
              <w:rPr>
                <w:sz w:val="20"/>
                <w:szCs w:val="20"/>
                <w:lang/>
              </w:rPr>
              <w:br/>
              <w:t>• The overall impression is definitely positive. The teachers are re</w:t>
            </w:r>
            <w:r w:rsidR="005150D5">
              <w:rPr>
                <w:sz w:val="20"/>
                <w:szCs w:val="20"/>
                <w:lang/>
              </w:rPr>
              <w:t>ally friendly and ready for all types of cooperation and encounter</w:t>
            </w:r>
          </w:p>
          <w:p w:rsidR="00DE0558" w:rsidRDefault="005150D5" w:rsidP="00062AC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sz w:val="20"/>
                <w:szCs w:val="20"/>
                <w:lang/>
              </w:rPr>
              <w:t>with</w:t>
            </w:r>
            <w:proofErr w:type="gramEnd"/>
            <w:r w:rsidR="003E2153" w:rsidRPr="003E2153">
              <w:rPr>
                <w:sz w:val="20"/>
                <w:szCs w:val="20"/>
                <w:lang/>
              </w:rPr>
              <w:t xml:space="preserve"> students. T</w:t>
            </w:r>
            <w:r w:rsidR="00DE0558">
              <w:rPr>
                <w:sz w:val="20"/>
                <w:szCs w:val="20"/>
                <w:lang/>
              </w:rPr>
              <w:t xml:space="preserve">heir acquired expertise offers </w:t>
            </w:r>
            <w:r w:rsidR="003E2153" w:rsidRPr="003E2153">
              <w:rPr>
                <w:sz w:val="20"/>
                <w:szCs w:val="20"/>
                <w:lang/>
              </w:rPr>
              <w:t xml:space="preserve">excellent </w:t>
            </w:r>
            <w:r>
              <w:rPr>
                <w:sz w:val="20"/>
                <w:szCs w:val="20"/>
                <w:lang/>
              </w:rPr>
              <w:t>quality of teaching, but the flaw is that the Faculty</w:t>
            </w:r>
            <w:r w:rsidR="003E2153" w:rsidRPr="003E2153">
              <w:rPr>
                <w:sz w:val="20"/>
                <w:szCs w:val="20"/>
                <w:lang/>
              </w:rPr>
              <w:t xml:space="preserve"> is un</w:t>
            </w:r>
            <w:r>
              <w:rPr>
                <w:sz w:val="20"/>
                <w:szCs w:val="20"/>
                <w:lang/>
              </w:rPr>
              <w:t>able to equip laboratories</w:t>
            </w:r>
          </w:p>
          <w:p w:rsidR="00DE0558" w:rsidRDefault="003868B1" w:rsidP="00062AC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 </w:t>
            </w:r>
            <w:proofErr w:type="gramStart"/>
            <w:r w:rsidR="005150D5">
              <w:rPr>
                <w:sz w:val="20"/>
                <w:szCs w:val="20"/>
                <w:lang/>
              </w:rPr>
              <w:t>with</w:t>
            </w:r>
            <w:proofErr w:type="gramEnd"/>
            <w:r w:rsidR="005150D5">
              <w:rPr>
                <w:sz w:val="20"/>
                <w:szCs w:val="20"/>
                <w:lang/>
              </w:rPr>
              <w:t xml:space="preserve"> more modern</w:t>
            </w:r>
            <w:r w:rsidR="003E2153" w:rsidRPr="003E2153">
              <w:rPr>
                <w:sz w:val="20"/>
                <w:szCs w:val="20"/>
                <w:lang/>
              </w:rPr>
              <w:t xml:space="preserve"> equipment and technology, which allow for easier study and understanding of the</w:t>
            </w:r>
            <w:r w:rsidR="00FF7CE3">
              <w:rPr>
                <w:sz w:val="20"/>
                <w:szCs w:val="20"/>
                <w:lang/>
              </w:rPr>
              <w:t xml:space="preserve"> subject</w:t>
            </w:r>
            <w:r w:rsidR="003E2153" w:rsidRPr="003E2153">
              <w:rPr>
                <w:sz w:val="20"/>
                <w:szCs w:val="20"/>
                <w:lang/>
              </w:rPr>
              <w:t xml:space="preserve"> matter.</w:t>
            </w:r>
          </w:p>
          <w:p w:rsidR="00DE0558" w:rsidRDefault="003E2153" w:rsidP="00062AC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 w:rsidRPr="003E2153">
              <w:rPr>
                <w:sz w:val="20"/>
                <w:szCs w:val="20"/>
                <w:lang/>
              </w:rPr>
              <w:t xml:space="preserve"> It is also necessary to introduce more pra</w:t>
            </w:r>
            <w:r w:rsidR="003868B1">
              <w:rPr>
                <w:sz w:val="20"/>
                <w:szCs w:val="20"/>
                <w:lang/>
              </w:rPr>
              <w:t xml:space="preserve">ctical work, because you can learn </w:t>
            </w:r>
            <w:r w:rsidRPr="003E2153">
              <w:rPr>
                <w:sz w:val="20"/>
                <w:szCs w:val="20"/>
                <w:lang/>
              </w:rPr>
              <w:t xml:space="preserve">best </w:t>
            </w:r>
            <w:r w:rsidR="003868B1" w:rsidRPr="003E2153">
              <w:rPr>
                <w:sz w:val="20"/>
                <w:szCs w:val="20"/>
                <w:lang/>
              </w:rPr>
              <w:t xml:space="preserve">from </w:t>
            </w:r>
            <w:r w:rsidRPr="003E2153">
              <w:rPr>
                <w:sz w:val="20"/>
                <w:szCs w:val="20"/>
                <w:lang/>
              </w:rPr>
              <w:t>pra</w:t>
            </w:r>
            <w:r w:rsidR="00DE0558">
              <w:rPr>
                <w:sz w:val="20"/>
                <w:szCs w:val="20"/>
                <w:lang/>
              </w:rPr>
              <w:t xml:space="preserve">ctices. I believe </w:t>
            </w:r>
            <w:r w:rsidR="00F31370">
              <w:rPr>
                <w:sz w:val="20"/>
                <w:szCs w:val="20"/>
                <w:lang/>
              </w:rPr>
              <w:t xml:space="preserve">that a lot is being done </w:t>
            </w:r>
          </w:p>
          <w:p w:rsidR="00DE0558" w:rsidRDefault="00F31370" w:rsidP="00062AC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proofErr w:type="gramStart"/>
            <w:r>
              <w:rPr>
                <w:sz w:val="20"/>
                <w:szCs w:val="20"/>
                <w:lang/>
              </w:rPr>
              <w:t>al</w:t>
            </w:r>
            <w:r w:rsidR="003974C7">
              <w:rPr>
                <w:sz w:val="20"/>
                <w:szCs w:val="20"/>
                <w:lang/>
              </w:rPr>
              <w:t>r</w:t>
            </w:r>
            <w:r>
              <w:rPr>
                <w:sz w:val="20"/>
                <w:szCs w:val="20"/>
                <w:lang/>
              </w:rPr>
              <w:t>eady</w:t>
            </w:r>
            <w:proofErr w:type="gramEnd"/>
            <w:r>
              <w:rPr>
                <w:sz w:val="20"/>
                <w:szCs w:val="20"/>
                <w:lang/>
              </w:rPr>
              <w:t xml:space="preserve"> and that </w:t>
            </w:r>
            <w:r w:rsidRPr="003E2153">
              <w:rPr>
                <w:sz w:val="20"/>
                <w:szCs w:val="20"/>
                <w:lang/>
              </w:rPr>
              <w:t xml:space="preserve">better conditions </w:t>
            </w:r>
            <w:r w:rsidR="003E2153" w:rsidRPr="003E2153">
              <w:rPr>
                <w:sz w:val="20"/>
                <w:szCs w:val="20"/>
                <w:lang/>
              </w:rPr>
              <w:t>will soon be enabled</w:t>
            </w:r>
            <w:r>
              <w:rPr>
                <w:sz w:val="20"/>
                <w:szCs w:val="20"/>
                <w:lang/>
              </w:rPr>
              <w:t xml:space="preserve"> to</w:t>
            </w:r>
            <w:r w:rsidR="003E2153" w:rsidRPr="003E2153">
              <w:rPr>
                <w:sz w:val="20"/>
                <w:szCs w:val="20"/>
                <w:lang/>
              </w:rPr>
              <w:t xml:space="preserve"> younger generations.</w:t>
            </w:r>
            <w:r w:rsidR="003E2153" w:rsidRPr="003E2153">
              <w:rPr>
                <w:sz w:val="20"/>
                <w:szCs w:val="20"/>
                <w:lang/>
              </w:rPr>
              <w:br/>
              <w:t xml:space="preserve">• </w:t>
            </w:r>
            <w:r w:rsidR="00F52BE6">
              <w:rPr>
                <w:sz w:val="20"/>
                <w:szCs w:val="20"/>
                <w:lang/>
              </w:rPr>
              <w:t>The Faculty has teaching staff with a</w:t>
            </w:r>
            <w:r w:rsidR="003E2153" w:rsidRPr="003E2153">
              <w:rPr>
                <w:sz w:val="20"/>
                <w:szCs w:val="20"/>
                <w:lang/>
              </w:rPr>
              <w:t xml:space="preserve"> high level of exp</w:t>
            </w:r>
            <w:r w:rsidR="00F52BE6">
              <w:rPr>
                <w:sz w:val="20"/>
                <w:szCs w:val="20"/>
                <w:lang/>
              </w:rPr>
              <w:t xml:space="preserve">ertise and knowledge. The number </w:t>
            </w:r>
            <w:r w:rsidR="003974C7">
              <w:rPr>
                <w:sz w:val="20"/>
                <w:szCs w:val="20"/>
                <w:lang/>
              </w:rPr>
              <w:t xml:space="preserve">of </w:t>
            </w:r>
            <w:r w:rsidR="00F52BE6">
              <w:rPr>
                <w:sz w:val="20"/>
                <w:szCs w:val="20"/>
                <w:lang/>
              </w:rPr>
              <w:t>student</w:t>
            </w:r>
            <w:r w:rsidR="003974C7">
              <w:rPr>
                <w:sz w:val="20"/>
                <w:szCs w:val="20"/>
                <w:lang/>
              </w:rPr>
              <w:t>s</w:t>
            </w:r>
            <w:r w:rsidR="003E2153" w:rsidRPr="003E2153">
              <w:rPr>
                <w:sz w:val="20"/>
                <w:szCs w:val="20"/>
                <w:lang/>
              </w:rPr>
              <w:t xml:space="preserve"> is very small, </w:t>
            </w:r>
            <w:r w:rsidR="00F52BE6">
              <w:rPr>
                <w:sz w:val="20"/>
                <w:szCs w:val="20"/>
                <w:lang/>
              </w:rPr>
              <w:t xml:space="preserve">and </w:t>
            </w:r>
            <w:r w:rsidR="003E2153" w:rsidRPr="003E2153">
              <w:rPr>
                <w:sz w:val="20"/>
                <w:szCs w:val="20"/>
                <w:lang/>
              </w:rPr>
              <w:t>th</w:t>
            </w:r>
            <w:r w:rsidR="00F52BE6">
              <w:rPr>
                <w:sz w:val="20"/>
                <w:szCs w:val="20"/>
                <w:lang/>
              </w:rPr>
              <w:t>ere are not</w:t>
            </w:r>
          </w:p>
          <w:p w:rsidR="00DE0558" w:rsidRDefault="00F52BE6" w:rsidP="00062AC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sz w:val="20"/>
                <w:szCs w:val="20"/>
                <w:lang/>
              </w:rPr>
              <w:t>many</w:t>
            </w:r>
            <w:proofErr w:type="gramEnd"/>
            <w:r>
              <w:rPr>
                <w:sz w:val="20"/>
                <w:szCs w:val="20"/>
                <w:lang/>
              </w:rPr>
              <w:t xml:space="preserve"> students in one</w:t>
            </w:r>
            <w:r w:rsidR="003E2153" w:rsidRPr="003E2153">
              <w:rPr>
                <w:sz w:val="20"/>
                <w:szCs w:val="20"/>
                <w:lang/>
              </w:rPr>
              <w:t xml:space="preserve"> class (80)</w:t>
            </w:r>
            <w:r w:rsidR="00DE0558">
              <w:rPr>
                <w:sz w:val="20"/>
                <w:szCs w:val="20"/>
                <w:lang/>
              </w:rPr>
              <w:t xml:space="preserve">, </w:t>
            </w:r>
            <w:r>
              <w:rPr>
                <w:sz w:val="20"/>
                <w:szCs w:val="20"/>
                <w:lang/>
              </w:rPr>
              <w:t xml:space="preserve">which provides an opportunity for </w:t>
            </w:r>
            <w:r w:rsidR="003E2153" w:rsidRPr="003E2153">
              <w:rPr>
                <w:sz w:val="20"/>
                <w:szCs w:val="20"/>
                <w:lang/>
              </w:rPr>
              <w:t xml:space="preserve">work </w:t>
            </w:r>
            <w:r>
              <w:rPr>
                <w:sz w:val="20"/>
                <w:szCs w:val="20"/>
                <w:lang/>
              </w:rPr>
              <w:t xml:space="preserve">in small groups and </w:t>
            </w:r>
            <w:r w:rsidR="002370A7">
              <w:rPr>
                <w:sz w:val="20"/>
                <w:szCs w:val="20"/>
                <w:lang/>
              </w:rPr>
              <w:t>prominence</w:t>
            </w:r>
            <w:r>
              <w:rPr>
                <w:sz w:val="20"/>
                <w:szCs w:val="20"/>
                <w:lang/>
              </w:rPr>
              <w:t xml:space="preserve"> of</w:t>
            </w:r>
            <w:r w:rsidR="003E2153" w:rsidRPr="003E2153">
              <w:rPr>
                <w:sz w:val="20"/>
                <w:szCs w:val="20"/>
                <w:lang/>
              </w:rPr>
              <w:t xml:space="preserve"> individuals. </w:t>
            </w:r>
          </w:p>
          <w:p w:rsidR="00F52BE6" w:rsidRDefault="003E2153" w:rsidP="00062AC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 w:rsidRPr="003E2153">
              <w:rPr>
                <w:sz w:val="20"/>
                <w:szCs w:val="20"/>
                <w:lang/>
              </w:rPr>
              <w:t>Communication is very goo</w:t>
            </w:r>
            <w:r w:rsidR="00F52BE6">
              <w:rPr>
                <w:sz w:val="20"/>
                <w:szCs w:val="20"/>
                <w:lang/>
              </w:rPr>
              <w:t>d, both among students</w:t>
            </w:r>
            <w:r w:rsidRPr="003E2153">
              <w:rPr>
                <w:sz w:val="20"/>
                <w:szCs w:val="20"/>
                <w:lang/>
              </w:rPr>
              <w:t xml:space="preserve"> and with teachers.</w:t>
            </w:r>
          </w:p>
          <w:p w:rsidR="00DE0558" w:rsidRDefault="00F52BE6" w:rsidP="00062AC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The profession is difficult but possible to learn. T</w:t>
            </w:r>
            <w:r w:rsidR="003E2153" w:rsidRPr="003E2153">
              <w:rPr>
                <w:sz w:val="20"/>
                <w:szCs w:val="20"/>
                <w:lang/>
              </w:rPr>
              <w:t>he importance of the students' opinion and perception of some deficiencies</w:t>
            </w:r>
            <w:r>
              <w:rPr>
                <w:sz w:val="20"/>
                <w:szCs w:val="20"/>
                <w:lang/>
              </w:rPr>
              <w:t xml:space="preserve"> is great. </w:t>
            </w:r>
          </w:p>
          <w:p w:rsidR="00DE0558" w:rsidRDefault="00F52BE6" w:rsidP="00062AC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It is being worked on and</w:t>
            </w:r>
            <w:r w:rsidR="003E2153" w:rsidRPr="003E2153">
              <w:rPr>
                <w:sz w:val="20"/>
                <w:szCs w:val="20"/>
                <w:lang/>
              </w:rPr>
              <w:t xml:space="preserve"> the problem of lack of</w:t>
            </w:r>
            <w:r w:rsidR="00DE0558">
              <w:rPr>
                <w:sz w:val="20"/>
                <w:szCs w:val="20"/>
                <w:lang/>
              </w:rPr>
              <w:t xml:space="preserve"> </w:t>
            </w:r>
            <w:r w:rsidR="003E2153" w:rsidRPr="003E2153">
              <w:rPr>
                <w:sz w:val="20"/>
                <w:szCs w:val="20"/>
                <w:lang/>
              </w:rPr>
              <w:t>equipment and field work</w:t>
            </w:r>
            <w:r>
              <w:rPr>
                <w:sz w:val="20"/>
                <w:szCs w:val="20"/>
                <w:lang/>
              </w:rPr>
              <w:t xml:space="preserve"> is supposed to be overcome. </w:t>
            </w:r>
          </w:p>
          <w:p w:rsidR="00F52BE6" w:rsidRDefault="00F52BE6" w:rsidP="00062AC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My impression as </w:t>
            </w:r>
            <w:r w:rsidR="003E2153" w:rsidRPr="003E2153">
              <w:rPr>
                <w:sz w:val="20"/>
                <w:szCs w:val="20"/>
                <w:lang/>
              </w:rPr>
              <w:t>someone who is close to completing their unde</w:t>
            </w:r>
            <w:r>
              <w:rPr>
                <w:sz w:val="20"/>
                <w:szCs w:val="20"/>
                <w:lang/>
              </w:rPr>
              <w:t xml:space="preserve">rgraduate studies is </w:t>
            </w:r>
            <w:r w:rsidR="003E2153" w:rsidRPr="003E2153">
              <w:rPr>
                <w:sz w:val="20"/>
                <w:szCs w:val="20"/>
                <w:lang/>
              </w:rPr>
              <w:t xml:space="preserve">that I </w:t>
            </w:r>
            <w:r>
              <w:rPr>
                <w:sz w:val="20"/>
                <w:szCs w:val="20"/>
                <w:lang/>
              </w:rPr>
              <w:t xml:space="preserve">am </w:t>
            </w:r>
            <w:r w:rsidR="003E2153" w:rsidRPr="003E2153">
              <w:rPr>
                <w:sz w:val="20"/>
                <w:szCs w:val="20"/>
                <w:lang/>
              </w:rPr>
              <w:t xml:space="preserve">generally satisfied but </w:t>
            </w:r>
            <w:r w:rsidR="002370A7">
              <w:rPr>
                <w:sz w:val="20"/>
                <w:szCs w:val="20"/>
                <w:lang/>
              </w:rPr>
              <w:t>I needed</w:t>
            </w:r>
          </w:p>
          <w:p w:rsidR="008044E3" w:rsidRPr="003E2153" w:rsidRDefault="00DE0558" w:rsidP="00F52BE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/>
              </w:rPr>
              <w:t>a</w:t>
            </w:r>
            <w:proofErr w:type="gramEnd"/>
            <w:r w:rsidR="00F52BE6">
              <w:rPr>
                <w:sz w:val="20"/>
                <w:szCs w:val="20"/>
                <w:lang/>
              </w:rPr>
              <w:t xml:space="preserve"> lot of strength,</w:t>
            </w:r>
            <w:r w:rsidR="003E2153" w:rsidRPr="003E2153">
              <w:rPr>
                <w:sz w:val="20"/>
                <w:szCs w:val="20"/>
                <w:lang/>
              </w:rPr>
              <w:t>energy and patience</w:t>
            </w:r>
            <w:r w:rsidR="00F52BE6">
              <w:rPr>
                <w:sz w:val="20"/>
                <w:szCs w:val="20"/>
                <w:lang/>
              </w:rPr>
              <w:t>,</w:t>
            </w:r>
            <w:r w:rsidR="003E2153" w:rsidRPr="003E2153">
              <w:rPr>
                <w:sz w:val="20"/>
                <w:szCs w:val="20"/>
                <w:lang/>
              </w:rPr>
              <w:t xml:space="preserve"> especially in the fourth year.</w:t>
            </w:r>
            <w:r w:rsidR="003E2153" w:rsidRPr="003E2153">
              <w:rPr>
                <w:sz w:val="20"/>
                <w:szCs w:val="20"/>
                <w:lang/>
              </w:rPr>
              <w:br/>
              <w:t xml:space="preserve">(Downloaded from the website: </w:t>
            </w:r>
            <w:hyperlink r:id="rId136" w:tgtFrame="_blank" w:history="1">
              <w:r w:rsidR="00F52BE6" w:rsidRPr="003E2153">
                <w:rPr>
                  <w:rStyle w:val="Hyperlink"/>
                  <w:color w:val="0070C0"/>
                  <w:sz w:val="20"/>
                  <w:szCs w:val="20"/>
                </w:rPr>
                <w:t>http://prijemni.infostud.com/Sumarski-fakultet/Beograd/98/iskustva-studenata</w:t>
              </w:r>
            </w:hyperlink>
            <w:r w:rsidR="00F52BE6">
              <w:rPr>
                <w:color w:val="0070C0"/>
                <w:sz w:val="20"/>
                <w:szCs w:val="20"/>
              </w:rPr>
              <w:t>)</w:t>
            </w:r>
            <w:r w:rsidR="00F52BE6" w:rsidRPr="003E2153">
              <w:rPr>
                <w:sz w:val="20"/>
                <w:szCs w:val="20"/>
              </w:rPr>
              <w:t xml:space="preserve"> </w:t>
            </w:r>
          </w:p>
        </w:tc>
      </w:tr>
      <w:tr w:rsidR="008044E3" w:rsidRPr="001B3A4D" w:rsidTr="00D01154">
        <w:tc>
          <w:tcPr>
            <w:tcW w:w="31680" w:type="dxa"/>
            <w:tcBorders>
              <w:top w:val="single" w:sz="36" w:space="0" w:color="auto"/>
            </w:tcBorders>
          </w:tcPr>
          <w:p w:rsidR="00A80158" w:rsidRPr="003E2153" w:rsidRDefault="003E2153" w:rsidP="00A80158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color w:val="52594F"/>
                <w:sz w:val="20"/>
                <w:szCs w:val="20"/>
              </w:rPr>
            </w:pPr>
            <w:r>
              <w:rPr>
                <w:rStyle w:val="Strong"/>
                <w:color w:val="FF6600"/>
                <w:sz w:val="20"/>
                <w:szCs w:val="20"/>
              </w:rPr>
              <w:lastRenderedPageBreak/>
              <w:t>STUDENT LIFE</w:t>
            </w:r>
          </w:p>
          <w:tbl>
            <w:tblPr>
              <w:tblW w:w="10330" w:type="dxa"/>
              <w:tblInd w:w="1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60"/>
            </w:tblGrid>
            <w:tr w:rsidR="00A80158" w:rsidRPr="003E2153" w:rsidTr="00A80158">
              <w:tc>
                <w:tcPr>
                  <w:tcW w:w="1033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0947F7" w:rsidRDefault="003E2153" w:rsidP="000947F7">
                  <w:pPr>
                    <w:pStyle w:val="NormalWeb"/>
                    <w:spacing w:before="120" w:beforeAutospacing="0" w:after="120" w:afterAutospacing="0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rStyle w:val="Strong"/>
                      <w:color w:val="FF6418"/>
                      <w:sz w:val="20"/>
                      <w:szCs w:val="20"/>
                    </w:rPr>
                    <w:t>STUDENT PARLIAMENT</w:t>
                  </w:r>
                  <w:r w:rsidR="00A80158" w:rsidRPr="003E2153">
                    <w:rPr>
                      <w:color w:val="52594F"/>
                      <w:sz w:val="20"/>
                      <w:szCs w:val="20"/>
                    </w:rPr>
                    <w:br/>
                  </w:r>
                  <w:r w:rsidR="000947F7" w:rsidRPr="00FC1416">
                    <w:rPr>
                      <w:sz w:val="20"/>
                      <w:szCs w:val="20"/>
                      <w:lang/>
                    </w:rPr>
                    <w:t>Student Parliament was established</w:t>
                  </w:r>
                  <w:r w:rsidR="000947F7">
                    <w:rPr>
                      <w:sz w:val="20"/>
                      <w:szCs w:val="20"/>
                      <w:lang/>
                    </w:rPr>
                    <w:t xml:space="preserve"> at the</w:t>
                  </w:r>
                  <w:r w:rsidR="000947F7" w:rsidRPr="00FC1416">
                    <w:rPr>
                      <w:sz w:val="20"/>
                      <w:szCs w:val="20"/>
                      <w:lang/>
                    </w:rPr>
                    <w:t xml:space="preserve"> Faculty of Forestry in accordance with the Law on Higher Education and the </w:t>
                  </w:r>
                  <w:r w:rsidR="000947F7">
                    <w:rPr>
                      <w:sz w:val="20"/>
                      <w:szCs w:val="20"/>
                      <w:lang/>
                    </w:rPr>
                    <w:t>Statute of the Faculty. Student</w:t>
                  </w:r>
                  <w:r w:rsidR="000947F7" w:rsidRPr="00FC1416">
                    <w:rPr>
                      <w:sz w:val="20"/>
                      <w:szCs w:val="20"/>
                      <w:lang/>
                    </w:rPr>
                    <w:t xml:space="preserve"> Parliament is a body through which students exercise their rights and protect their interests at the Faculty. </w:t>
                  </w:r>
                  <w:r w:rsidR="000947F7">
                    <w:rPr>
                      <w:sz w:val="20"/>
                      <w:szCs w:val="20"/>
                      <w:lang/>
                    </w:rPr>
                    <w:t>I</w:t>
                  </w:r>
                  <w:r w:rsidR="000947F7" w:rsidRPr="00FC1416">
                    <w:rPr>
                      <w:sz w:val="20"/>
                      <w:szCs w:val="20"/>
                      <w:lang/>
                    </w:rPr>
                    <w:t xml:space="preserve">n this way, </w:t>
                  </w:r>
                  <w:r w:rsidR="000947F7">
                    <w:rPr>
                      <w:sz w:val="20"/>
                      <w:szCs w:val="20"/>
                      <w:lang/>
                    </w:rPr>
                    <w:t>students</w:t>
                  </w:r>
                  <w:r w:rsidR="000947F7" w:rsidRPr="00FC1416">
                    <w:rPr>
                      <w:sz w:val="20"/>
                      <w:szCs w:val="20"/>
                      <w:lang/>
                    </w:rPr>
                    <w:t xml:space="preserve"> have the</w:t>
                  </w:r>
                  <w:r w:rsidR="000947F7">
                    <w:rPr>
                      <w:sz w:val="20"/>
                      <w:szCs w:val="20"/>
                      <w:lang/>
                    </w:rPr>
                    <w:t>ir representatives in all bodies of the Faculty which</w:t>
                  </w:r>
                  <w:r w:rsidR="000947F7" w:rsidRPr="00FC1416">
                    <w:rPr>
                      <w:sz w:val="20"/>
                      <w:szCs w:val="20"/>
                      <w:lang/>
                    </w:rPr>
                    <w:t xml:space="preserve"> </w:t>
                  </w:r>
                  <w:r w:rsidR="000947F7">
                    <w:rPr>
                      <w:sz w:val="20"/>
                      <w:szCs w:val="20"/>
                      <w:lang/>
                    </w:rPr>
                    <w:t>make important decisions for student</w:t>
                  </w:r>
                  <w:r w:rsidR="000947F7" w:rsidRPr="00FC1416">
                    <w:rPr>
                      <w:sz w:val="20"/>
                      <w:szCs w:val="20"/>
                      <w:lang/>
                    </w:rPr>
                    <w:t xml:space="preserve"> life and the way students study at the Faculty.</w:t>
                  </w:r>
                  <w:r w:rsidR="000947F7" w:rsidRPr="00FC1416">
                    <w:rPr>
                      <w:sz w:val="20"/>
                      <w:szCs w:val="20"/>
                      <w:lang/>
                    </w:rPr>
                    <w:br/>
                  </w:r>
                  <w:r w:rsidR="000947F7">
                    <w:rPr>
                      <w:sz w:val="20"/>
                      <w:szCs w:val="20"/>
                      <w:lang/>
                    </w:rPr>
                    <w:t>Bodies of the Faculty</w:t>
                  </w:r>
                  <w:r w:rsidR="000947F7" w:rsidRPr="00FC1416">
                    <w:rPr>
                      <w:sz w:val="20"/>
                      <w:szCs w:val="20"/>
                      <w:lang/>
                    </w:rPr>
                    <w:t xml:space="preserve"> involving representatives of the Student Parliamen</w:t>
                  </w:r>
                  <w:r w:rsidR="000947F7">
                    <w:rPr>
                      <w:sz w:val="20"/>
                      <w:szCs w:val="20"/>
                      <w:lang/>
                    </w:rPr>
                    <w:t>t are: Faculty Council, Educational and scientific</w:t>
                  </w:r>
                  <w:r w:rsidR="000947F7" w:rsidRPr="00FC1416">
                    <w:rPr>
                      <w:sz w:val="20"/>
                      <w:szCs w:val="20"/>
                      <w:lang/>
                    </w:rPr>
                    <w:t xml:space="preserve"> </w:t>
                  </w:r>
                  <w:r w:rsidR="000947F7">
                    <w:rPr>
                      <w:sz w:val="20"/>
                      <w:szCs w:val="20"/>
                      <w:lang/>
                    </w:rPr>
                    <w:t>Council, Department council</w:t>
                  </w:r>
                  <w:r w:rsidR="000947F7" w:rsidRPr="00FC1416">
                    <w:rPr>
                      <w:sz w:val="20"/>
                      <w:szCs w:val="20"/>
                      <w:lang/>
                    </w:rPr>
                    <w:t>, various commissions, etc.</w:t>
                  </w:r>
                </w:p>
                <w:p w:rsidR="00FC1416" w:rsidRPr="00FC1416" w:rsidRDefault="00FC1416" w:rsidP="00FC1416">
                  <w:pPr>
                    <w:pStyle w:val="NormalWeb"/>
                    <w:spacing w:before="120" w:beforeAutospacing="0" w:after="120" w:afterAutospacing="0"/>
                    <w:rPr>
                      <w:sz w:val="20"/>
                      <w:szCs w:val="20"/>
                    </w:rPr>
                  </w:pPr>
                  <w:r w:rsidRPr="00FC1416">
                    <w:rPr>
                      <w:sz w:val="20"/>
                      <w:szCs w:val="20"/>
                      <w:lang/>
                    </w:rPr>
                    <w:br/>
                  </w:r>
                  <w:r w:rsidRPr="00FC1416">
                    <w:rPr>
                      <w:b/>
                      <w:color w:val="FF6600"/>
                      <w:sz w:val="20"/>
                      <w:szCs w:val="20"/>
                      <w:lang/>
                    </w:rPr>
                    <w:t>STUDENTS</w:t>
                  </w:r>
                  <w:r w:rsidR="000947F7">
                    <w:rPr>
                      <w:b/>
                      <w:color w:val="FF6600"/>
                      <w:sz w:val="20"/>
                      <w:szCs w:val="20"/>
                      <w:lang/>
                    </w:rPr>
                    <w:t>’</w:t>
                  </w:r>
                  <w:r w:rsidRPr="00FC1416">
                    <w:rPr>
                      <w:b/>
                      <w:color w:val="FF6600"/>
                      <w:sz w:val="20"/>
                      <w:szCs w:val="20"/>
                      <w:lang/>
                    </w:rPr>
                    <w:t xml:space="preserve"> ORGANIZATIONS</w:t>
                  </w:r>
                  <w:r w:rsidR="00CA49DA">
                    <w:rPr>
                      <w:sz w:val="20"/>
                      <w:szCs w:val="20"/>
                      <w:lang/>
                    </w:rPr>
                    <w:br/>
                    <w:t>The o</w:t>
                  </w:r>
                  <w:r w:rsidRPr="00FC1416">
                    <w:rPr>
                      <w:sz w:val="20"/>
                      <w:szCs w:val="20"/>
                      <w:lang/>
                    </w:rPr>
                    <w:t>rganization</w:t>
                  </w:r>
                  <w:r w:rsidR="000947F7">
                    <w:rPr>
                      <w:sz w:val="20"/>
                      <w:szCs w:val="20"/>
                      <w:lang/>
                    </w:rPr>
                    <w:t>s</w:t>
                  </w:r>
                  <w:r w:rsidRPr="00FC1416">
                    <w:rPr>
                      <w:sz w:val="20"/>
                      <w:szCs w:val="20"/>
                      <w:lang/>
                    </w:rPr>
                    <w:t xml:space="preserve"> of students at the Faculty of Forestry are: Academic club of young researc</w:t>
                  </w:r>
                  <w:r w:rsidR="000947F7">
                    <w:rPr>
                      <w:sz w:val="20"/>
                      <w:szCs w:val="20"/>
                      <w:lang/>
                    </w:rPr>
                    <w:t>hers, Mountaineering Club “Omorika”, hunting section</w:t>
                  </w:r>
                  <w:r w:rsidRPr="00FC1416">
                    <w:rPr>
                      <w:sz w:val="20"/>
                      <w:szCs w:val="20"/>
                      <w:lang/>
                    </w:rPr>
                    <w:t>, sport</w:t>
                  </w:r>
                  <w:r w:rsidR="000947F7">
                    <w:rPr>
                      <w:sz w:val="20"/>
                      <w:szCs w:val="20"/>
                      <w:lang/>
                    </w:rPr>
                    <w:t xml:space="preserve">s section, journalist </w:t>
                  </w:r>
                  <w:r w:rsidRPr="00FC1416">
                    <w:rPr>
                      <w:sz w:val="20"/>
                      <w:szCs w:val="20"/>
                      <w:lang/>
                    </w:rPr>
                    <w:t>section and the editorial board of the journal "Breza"</w:t>
                  </w:r>
                  <w:r w:rsidR="000947F7">
                    <w:rPr>
                      <w:sz w:val="20"/>
                      <w:szCs w:val="20"/>
                      <w:lang/>
                    </w:rPr>
                    <w:t>, Photo Cinema Club "Šumarac", etc.</w:t>
                  </w:r>
                  <w:r w:rsidRPr="00FC1416">
                    <w:rPr>
                      <w:sz w:val="20"/>
                      <w:szCs w:val="20"/>
                      <w:lang/>
                    </w:rPr>
                    <w:t>and others.</w:t>
                  </w:r>
                  <w:r w:rsidRPr="00FC1416">
                    <w:rPr>
                      <w:sz w:val="20"/>
                      <w:szCs w:val="20"/>
                      <w:lang/>
                    </w:rPr>
                    <w:br/>
                    <w:t>Students of the Faculty of Forestry have their internet forum Fagus - www.fagus.org, and students</w:t>
                  </w:r>
                  <w:r w:rsidR="000947F7">
                    <w:rPr>
                      <w:sz w:val="20"/>
                      <w:szCs w:val="20"/>
                      <w:lang/>
                    </w:rPr>
                    <w:t xml:space="preserve"> of the TMP department their own </w:t>
                  </w:r>
                  <w:r w:rsidRPr="00FC1416">
                    <w:rPr>
                      <w:sz w:val="20"/>
                      <w:szCs w:val="20"/>
                      <w:lang/>
                    </w:rPr>
                    <w:t xml:space="preserve">blog - </w:t>
                  </w:r>
                  <w:hyperlink r:id="rId137" w:history="1">
                    <w:r w:rsidR="000947F7" w:rsidRPr="00F60D11">
                      <w:rPr>
                        <w:rStyle w:val="Hyperlink"/>
                        <w:sz w:val="20"/>
                        <w:szCs w:val="20"/>
                        <w:lang/>
                      </w:rPr>
                      <w:t>http://universityofbelgrade.blogspot.com</w:t>
                    </w:r>
                  </w:hyperlink>
                  <w:r w:rsidR="000947F7">
                    <w:rPr>
                      <w:sz w:val="20"/>
                      <w:szCs w:val="20"/>
                      <w:lang/>
                    </w:rPr>
                    <w:t xml:space="preserve"> </w:t>
                  </w:r>
                </w:p>
                <w:p w:rsidR="00FF5E12" w:rsidRDefault="00FF5E12" w:rsidP="00A80158">
                  <w:pPr>
                    <w:pStyle w:val="NormalWeb"/>
                    <w:shd w:val="clear" w:color="auto" w:fill="FFFFFF"/>
                    <w:spacing w:before="120" w:beforeAutospacing="0" w:after="120" w:afterAutospacing="0"/>
                    <w:rPr>
                      <w:b/>
                      <w:color w:val="FF6600"/>
                      <w:sz w:val="20"/>
                      <w:szCs w:val="20"/>
                      <w:lang/>
                    </w:rPr>
                  </w:pPr>
                </w:p>
                <w:p w:rsidR="000947F7" w:rsidRDefault="000947F7" w:rsidP="00A80158">
                  <w:pPr>
                    <w:pStyle w:val="NormalWeb"/>
                    <w:shd w:val="clear" w:color="auto" w:fill="FFFFFF"/>
                    <w:spacing w:before="120" w:beforeAutospacing="0" w:after="120" w:afterAutospacing="0"/>
                    <w:rPr>
                      <w:sz w:val="20"/>
                      <w:szCs w:val="20"/>
                    </w:rPr>
                  </w:pPr>
                  <w:r w:rsidRPr="000947F7">
                    <w:rPr>
                      <w:b/>
                      <w:color w:val="FF6600"/>
                      <w:sz w:val="20"/>
                      <w:szCs w:val="20"/>
                      <w:lang/>
                    </w:rPr>
                    <w:t>FIELD TRIPS, EXCURSIONS AND SPORTS ACTIVITIES</w:t>
                  </w:r>
                  <w:r>
                    <w:rPr>
                      <w:sz w:val="20"/>
                      <w:szCs w:val="20"/>
                      <w:lang/>
                    </w:rPr>
                    <w:br/>
                    <w:t>The acquisition of  knowledge is the best when acc</w:t>
                  </w:r>
                  <w:r w:rsidR="008B28BE">
                    <w:rPr>
                      <w:sz w:val="20"/>
                      <w:szCs w:val="20"/>
                      <w:lang/>
                    </w:rPr>
                    <w:t>o</w:t>
                  </w:r>
                  <w:r>
                    <w:rPr>
                      <w:sz w:val="20"/>
                      <w:szCs w:val="20"/>
                      <w:lang/>
                    </w:rPr>
                    <w:t>mpanied by socializing</w:t>
                  </w:r>
                  <w:r w:rsidRPr="00FC1416">
                    <w:rPr>
                      <w:sz w:val="20"/>
                      <w:szCs w:val="20"/>
                      <w:lang/>
                    </w:rPr>
                    <w:t xml:space="preserve">, which is why we try to work together with the students </w:t>
                  </w:r>
                  <w:r w:rsidR="004873B7">
                    <w:rPr>
                      <w:sz w:val="20"/>
                      <w:szCs w:val="20"/>
                      <w:lang/>
                    </w:rPr>
                    <w:t xml:space="preserve"> to </w:t>
                  </w:r>
                  <w:r w:rsidRPr="00FC1416">
                    <w:rPr>
                      <w:sz w:val="20"/>
                      <w:szCs w:val="20"/>
                      <w:lang/>
                    </w:rPr>
                    <w:t>come up with ex</w:t>
                  </w:r>
                  <w:r w:rsidR="004873B7">
                    <w:rPr>
                      <w:sz w:val="20"/>
                      <w:szCs w:val="20"/>
                      <w:lang/>
                    </w:rPr>
                    <w:t xml:space="preserve">cursions, where we get to know </w:t>
                  </w:r>
                  <w:r w:rsidRPr="00FC1416">
                    <w:rPr>
                      <w:sz w:val="20"/>
                      <w:szCs w:val="20"/>
                      <w:lang/>
                    </w:rPr>
                    <w:t>our country, its tr</w:t>
                  </w:r>
                  <w:r w:rsidR="004873B7">
                    <w:rPr>
                      <w:sz w:val="20"/>
                      <w:szCs w:val="20"/>
                      <w:lang/>
                    </w:rPr>
                    <w:t>aditions, values ​​and people.</w:t>
                  </w:r>
                  <w:r w:rsidR="004873B7">
                    <w:rPr>
                      <w:sz w:val="20"/>
                      <w:szCs w:val="20"/>
                      <w:lang/>
                    </w:rPr>
                    <w:br/>
                    <w:t>We organize study visits</w:t>
                  </w:r>
                  <w:r w:rsidRPr="00FC1416">
                    <w:rPr>
                      <w:sz w:val="20"/>
                      <w:szCs w:val="20"/>
                      <w:lang/>
                    </w:rPr>
                    <w:t xml:space="preserve"> abroad in order to best contribute to the development of i</w:t>
                  </w:r>
                  <w:r w:rsidR="004873B7">
                    <w:rPr>
                      <w:sz w:val="20"/>
                      <w:szCs w:val="20"/>
                      <w:lang/>
                    </w:rPr>
                    <w:t>deas, but also the career of our students.</w:t>
                  </w:r>
                  <w:r w:rsidR="004873B7">
                    <w:rPr>
                      <w:sz w:val="20"/>
                      <w:szCs w:val="20"/>
                      <w:lang/>
                    </w:rPr>
                    <w:br/>
                    <w:t>The strengthening of the mind and bodies of</w:t>
                  </w:r>
                  <w:r w:rsidRPr="00FC1416">
                    <w:rPr>
                      <w:sz w:val="20"/>
                      <w:szCs w:val="20"/>
                      <w:lang/>
                    </w:rPr>
                    <w:t xml:space="preserve"> young</w:t>
                  </w:r>
                  <w:r w:rsidR="004873B7">
                    <w:rPr>
                      <w:sz w:val="20"/>
                      <w:szCs w:val="20"/>
                      <w:lang/>
                    </w:rPr>
                    <w:t xml:space="preserve"> people is also</w:t>
                  </w:r>
                  <w:r w:rsidRPr="00FC1416">
                    <w:rPr>
                      <w:sz w:val="20"/>
                      <w:szCs w:val="20"/>
                      <w:lang/>
                    </w:rPr>
                    <w:t xml:space="preserve"> contribute</w:t>
                  </w:r>
                  <w:r w:rsidR="004873B7">
                    <w:rPr>
                      <w:sz w:val="20"/>
                      <w:szCs w:val="20"/>
                      <w:lang/>
                    </w:rPr>
                    <w:t>d by</w:t>
                  </w:r>
                  <w:r w:rsidRPr="00FC1416">
                    <w:rPr>
                      <w:sz w:val="20"/>
                      <w:szCs w:val="20"/>
                      <w:lang/>
                    </w:rPr>
                    <w:t xml:space="preserve"> the organization of sport</w:t>
                  </w:r>
                  <w:r w:rsidR="004873B7">
                    <w:rPr>
                      <w:sz w:val="20"/>
                      <w:szCs w:val="20"/>
                      <w:lang/>
                    </w:rPr>
                    <w:t>ing activities and competitions</w:t>
                  </w:r>
                  <w:r w:rsidRPr="00FC1416">
                    <w:rPr>
                      <w:sz w:val="20"/>
                      <w:szCs w:val="20"/>
                      <w:lang/>
                    </w:rPr>
                    <w:t xml:space="preserve"> </w:t>
                  </w:r>
                  <w:r w:rsidR="004873B7">
                    <w:rPr>
                      <w:sz w:val="20"/>
                      <w:szCs w:val="20"/>
                      <w:lang/>
                    </w:rPr>
                    <w:t xml:space="preserve">in </w:t>
                  </w:r>
                  <w:r w:rsidRPr="00FC1416">
                    <w:rPr>
                      <w:sz w:val="20"/>
                      <w:szCs w:val="20"/>
                      <w:lang/>
                    </w:rPr>
                    <w:t>rental hal</w:t>
                  </w:r>
                  <w:r w:rsidR="008B28BE">
                    <w:rPr>
                      <w:sz w:val="20"/>
                      <w:szCs w:val="20"/>
                      <w:lang/>
                    </w:rPr>
                    <w:t>l</w:t>
                  </w:r>
                  <w:r w:rsidR="004873B7">
                    <w:rPr>
                      <w:sz w:val="20"/>
                      <w:szCs w:val="20"/>
                      <w:lang/>
                    </w:rPr>
                    <w:t>s</w:t>
                  </w:r>
                  <w:r w:rsidRPr="00FC1416">
                    <w:rPr>
                      <w:sz w:val="20"/>
                      <w:szCs w:val="20"/>
                      <w:lang/>
                    </w:rPr>
                    <w:t xml:space="preserve"> and grounds, and we are</w:t>
                  </w:r>
                  <w:r w:rsidR="004873B7">
                    <w:rPr>
                      <w:sz w:val="20"/>
                      <w:szCs w:val="20"/>
                      <w:lang/>
                    </w:rPr>
                    <w:t xml:space="preserve"> also</w:t>
                  </w:r>
                  <w:r w:rsidRPr="00FC1416">
                    <w:rPr>
                      <w:sz w:val="20"/>
                      <w:szCs w:val="20"/>
                      <w:lang/>
                    </w:rPr>
                    <w:t xml:space="preserve"> working to </w:t>
                  </w:r>
                  <w:r w:rsidR="004873B7">
                    <w:rPr>
                      <w:sz w:val="20"/>
                      <w:szCs w:val="20"/>
                      <w:lang/>
                    </w:rPr>
                    <w:t xml:space="preserve">renew our </w:t>
                  </w:r>
                  <w:r w:rsidRPr="00FC1416">
                    <w:rPr>
                      <w:sz w:val="20"/>
                      <w:szCs w:val="20"/>
                      <w:lang/>
                    </w:rPr>
                    <w:t>own tennis courts and sports fiel</w:t>
                  </w:r>
                  <w:r w:rsidR="004873B7">
                    <w:rPr>
                      <w:sz w:val="20"/>
                      <w:szCs w:val="20"/>
                      <w:lang/>
                    </w:rPr>
                    <w:t>ds within the Faculty campus</w:t>
                  </w:r>
                  <w:r w:rsidRPr="00FC1416">
                    <w:rPr>
                      <w:sz w:val="20"/>
                      <w:szCs w:val="20"/>
                      <w:lang/>
                    </w:rPr>
                    <w:t>.</w:t>
                  </w:r>
                  <w:r w:rsidRPr="00FC1416">
                    <w:rPr>
                      <w:sz w:val="20"/>
                      <w:szCs w:val="20"/>
                      <w:lang/>
                    </w:rPr>
                    <w:br/>
                  </w:r>
                </w:p>
                <w:p w:rsidR="000947F7" w:rsidRDefault="000947F7" w:rsidP="00A80158">
                  <w:pPr>
                    <w:pStyle w:val="NormalWeb"/>
                    <w:shd w:val="clear" w:color="auto" w:fill="FFFFFF"/>
                    <w:spacing w:before="120" w:beforeAutospacing="0" w:after="120" w:afterAutospacing="0"/>
                    <w:rPr>
                      <w:sz w:val="20"/>
                      <w:szCs w:val="20"/>
                    </w:rPr>
                  </w:pPr>
                </w:p>
                <w:p w:rsidR="000947F7" w:rsidRPr="003E2153" w:rsidRDefault="000947F7" w:rsidP="00A80158">
                  <w:pPr>
                    <w:pStyle w:val="NormalWeb"/>
                    <w:shd w:val="clear" w:color="auto" w:fill="FFFFFF"/>
                    <w:spacing w:before="120" w:beforeAutospacing="0" w:after="120" w:afterAutospacing="0"/>
                    <w:rPr>
                      <w:sz w:val="20"/>
                      <w:szCs w:val="20"/>
                    </w:rPr>
                  </w:pPr>
                </w:p>
                <w:p w:rsidR="00B9038B" w:rsidRDefault="00B9038B" w:rsidP="00B9038B">
                  <w:pPr>
                    <w:pStyle w:val="NormalWeb"/>
                    <w:shd w:val="clear" w:color="auto" w:fill="FF6418"/>
                    <w:spacing w:before="120" w:beforeAutospacing="0" w:after="120" w:afterAutospacing="0" w:line="360" w:lineRule="auto"/>
                    <w:rPr>
                      <w:b/>
                      <w:sz w:val="20"/>
                      <w:szCs w:val="20"/>
                      <w:lang/>
                    </w:rPr>
                  </w:pPr>
                </w:p>
                <w:p w:rsidR="00FF5E12" w:rsidRPr="00B9038B" w:rsidRDefault="00FF5E12" w:rsidP="00B9038B">
                  <w:pPr>
                    <w:pStyle w:val="NormalWeb"/>
                    <w:shd w:val="clear" w:color="auto" w:fill="FF6418"/>
                    <w:spacing w:before="120" w:beforeAutospacing="0" w:after="120" w:afterAutospacing="0" w:line="360" w:lineRule="auto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B9038B">
                    <w:rPr>
                      <w:b/>
                      <w:color w:val="FFFFFF" w:themeColor="background1"/>
                      <w:sz w:val="20"/>
                      <w:szCs w:val="20"/>
                      <w:lang/>
                    </w:rPr>
                    <w:t>HUMANITY AND RESPONSIBILITY</w:t>
                  </w:r>
                  <w:r w:rsidRPr="00B9038B">
                    <w:rPr>
                      <w:color w:val="FFFFFF" w:themeColor="background1"/>
                      <w:sz w:val="20"/>
                      <w:szCs w:val="20"/>
                      <w:lang/>
                    </w:rPr>
                    <w:br/>
                    <w:t>Students and staff at the Faculty of Forestry contribute to a better and more humane society with their activities and take concrete actions to express their commitment to environmental protection.</w:t>
                  </w:r>
                  <w:r w:rsidRPr="00B9038B">
                    <w:rPr>
                      <w:color w:val="FFFFFF" w:themeColor="background1"/>
                      <w:sz w:val="20"/>
                      <w:szCs w:val="20"/>
                      <w:lang/>
                    </w:rPr>
                    <w:br/>
                    <w:t>The Faculty has implemented 35 ecological camps and participates in the activities of Serbian Nature Conservation Movement, in the actions of reforestation and landscaping of areas.</w:t>
                  </w:r>
                  <w:r w:rsidRPr="00B9038B">
                    <w:rPr>
                      <w:color w:val="FFFFFF" w:themeColor="background1"/>
                      <w:sz w:val="20"/>
                      <w:szCs w:val="20"/>
                      <w:lang/>
                    </w:rPr>
                    <w:br/>
                    <w:t>The Faculty organize</w:t>
                  </w:r>
                  <w:r w:rsidR="00B9038B" w:rsidRPr="00B9038B">
                    <w:rPr>
                      <w:color w:val="FFFFFF" w:themeColor="background1"/>
                      <w:sz w:val="20"/>
                      <w:szCs w:val="20"/>
                      <w:lang/>
                    </w:rPr>
                    <w:t>s</w:t>
                  </w:r>
                  <w:r w:rsidRPr="00B9038B">
                    <w:rPr>
                      <w:color w:val="FFFFFF" w:themeColor="background1"/>
                      <w:sz w:val="20"/>
                      <w:szCs w:val="20"/>
                      <w:lang/>
                    </w:rPr>
                    <w:t xml:space="preserve"> blood donation campaigns</w:t>
                  </w:r>
                  <w:r w:rsidR="00B9038B" w:rsidRPr="00B9038B">
                    <w:rPr>
                      <w:color w:val="FFFFFF" w:themeColor="background1"/>
                      <w:sz w:val="20"/>
                      <w:szCs w:val="20"/>
                      <w:lang/>
                    </w:rPr>
                    <w:t xml:space="preserve"> at least twice a year</w:t>
                  </w:r>
                  <w:r w:rsidRPr="00B9038B">
                    <w:rPr>
                      <w:color w:val="FFFFFF" w:themeColor="background1"/>
                      <w:sz w:val="20"/>
                      <w:szCs w:val="20"/>
                      <w:lang/>
                    </w:rPr>
                    <w:t>.</w:t>
                  </w:r>
                  <w:r w:rsidRPr="00B9038B">
                    <w:rPr>
                      <w:color w:val="FFFFFF" w:themeColor="background1"/>
                      <w:sz w:val="20"/>
                      <w:szCs w:val="20"/>
                      <w:lang/>
                    </w:rPr>
                    <w:br/>
                  </w:r>
                </w:p>
                <w:p w:rsidR="00A80158" w:rsidRPr="003E2153" w:rsidRDefault="00A80158" w:rsidP="00A80158">
                  <w:pPr>
                    <w:pStyle w:val="NormalWeb"/>
                    <w:shd w:val="clear" w:color="auto" w:fill="FFFFFF"/>
                    <w:spacing w:before="120" w:beforeAutospacing="0" w:after="120" w:afterAutospacing="0"/>
                    <w:jc w:val="both"/>
                    <w:rPr>
                      <w:rStyle w:val="Strong"/>
                      <w:color w:val="FF6418"/>
                      <w:sz w:val="20"/>
                      <w:szCs w:val="20"/>
                    </w:rPr>
                  </w:pPr>
                </w:p>
                <w:p w:rsidR="00043F2F" w:rsidRDefault="005572B8" w:rsidP="00043F2F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sz w:val="20"/>
                      <w:szCs w:val="20"/>
                      <w:lang/>
                    </w:rPr>
                  </w:pPr>
                  <w:r w:rsidRPr="005572B8">
                    <w:rPr>
                      <w:b/>
                      <w:color w:val="FF6600"/>
                      <w:sz w:val="20"/>
                      <w:szCs w:val="20"/>
                      <w:lang/>
                    </w:rPr>
                    <w:t>LEISURE</w:t>
                  </w:r>
                  <w:r w:rsidRPr="00FC1416">
                    <w:rPr>
                      <w:sz w:val="20"/>
                      <w:szCs w:val="20"/>
                      <w:lang/>
                    </w:rPr>
                    <w:br/>
                    <w:t> </w:t>
                  </w:r>
                  <w:r w:rsidRPr="00FC1416">
                    <w:rPr>
                      <w:sz w:val="20"/>
                      <w:szCs w:val="20"/>
                      <w:lang/>
                    </w:rPr>
                    <w:br/>
                    <w:t>Faculty of Forestry Arboretum is a collection of tree</w:t>
                  </w:r>
                  <w:r w:rsidR="00815B28">
                    <w:rPr>
                      <w:sz w:val="20"/>
                      <w:szCs w:val="20"/>
                      <w:lang/>
                    </w:rPr>
                    <w:t xml:space="preserve"> and shrub species </w:t>
                  </w:r>
                  <w:r w:rsidRPr="00FC1416">
                    <w:rPr>
                      <w:sz w:val="20"/>
                      <w:szCs w:val="20"/>
                      <w:lang/>
                    </w:rPr>
                    <w:t>primarily intended for practical teaching, training and instruction of students. Natural monument "Faculty of Forestry Arbo</w:t>
                  </w:r>
                  <w:r w:rsidR="00815B28">
                    <w:rPr>
                      <w:sz w:val="20"/>
                      <w:szCs w:val="20"/>
                      <w:lang/>
                    </w:rPr>
                    <w:t>retum" is a protected area</w:t>
                  </w:r>
                  <w:r w:rsidRPr="00FC1416">
                    <w:rPr>
                      <w:sz w:val="20"/>
                      <w:szCs w:val="20"/>
                      <w:lang/>
                    </w:rPr>
                    <w:t xml:space="preserve"> located within the Faculty</w:t>
                  </w:r>
                  <w:r w:rsidR="00815B28">
                    <w:rPr>
                      <w:sz w:val="20"/>
                      <w:szCs w:val="20"/>
                      <w:lang/>
                    </w:rPr>
                    <w:t>, where students like</w:t>
                  </w:r>
                  <w:r w:rsidRPr="00FC1416">
                    <w:rPr>
                      <w:sz w:val="20"/>
                      <w:szCs w:val="20"/>
                      <w:lang/>
                    </w:rPr>
                    <w:t xml:space="preserve"> to spend their free time between lectures in peace and nature.</w:t>
                  </w:r>
                </w:p>
                <w:p w:rsidR="00A80158" w:rsidRPr="003E2153" w:rsidRDefault="005572B8" w:rsidP="00043F2F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color w:val="52594F"/>
                      <w:sz w:val="20"/>
                      <w:szCs w:val="20"/>
                    </w:rPr>
                  </w:pPr>
                  <w:r w:rsidRPr="00FC1416">
                    <w:rPr>
                      <w:sz w:val="20"/>
                      <w:szCs w:val="20"/>
                      <w:lang/>
                    </w:rPr>
                    <w:br/>
                  </w:r>
                  <w:hyperlink r:id="rId138" w:history="1">
                    <w:r w:rsidR="00815B28" w:rsidRPr="00F60D11">
                      <w:rPr>
                        <w:rStyle w:val="Hyperlink"/>
                        <w:sz w:val="20"/>
                        <w:szCs w:val="20"/>
                        <w:lang/>
                      </w:rPr>
                      <w:t>http://arboretum.sfb.bg.ac.rs/</w:t>
                    </w:r>
                  </w:hyperlink>
                  <w:r w:rsidR="00815B28">
                    <w:rPr>
                      <w:sz w:val="20"/>
                      <w:szCs w:val="20"/>
                      <w:lang/>
                    </w:rPr>
                    <w:t xml:space="preserve"> </w:t>
                  </w:r>
                  <w:r w:rsidRPr="00FC1416">
                    <w:rPr>
                      <w:sz w:val="20"/>
                      <w:szCs w:val="20"/>
                      <w:lang/>
                    </w:rPr>
                    <w:br/>
                  </w:r>
                  <w:r w:rsidRPr="00FC1416">
                    <w:rPr>
                      <w:sz w:val="20"/>
                      <w:szCs w:val="20"/>
                      <w:lang/>
                    </w:rPr>
                    <w:br/>
                  </w:r>
                </w:p>
                <w:p w:rsidR="00A80158" w:rsidRPr="003E2153" w:rsidRDefault="00A80158" w:rsidP="00A80158">
                  <w:pPr>
                    <w:pStyle w:val="NormalWeb"/>
                    <w:shd w:val="clear" w:color="auto" w:fill="FFFFFF"/>
                    <w:spacing w:before="120" w:beforeAutospacing="0" w:after="120" w:afterAutospacing="0"/>
                    <w:jc w:val="both"/>
                    <w:rPr>
                      <w:sz w:val="20"/>
                      <w:szCs w:val="20"/>
                    </w:rPr>
                  </w:pPr>
                </w:p>
                <w:tbl>
                  <w:tblPr>
                    <w:tblW w:w="10287" w:type="dxa"/>
                    <w:tblInd w:w="13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287"/>
                  </w:tblGrid>
                  <w:tr w:rsidR="00A80158" w:rsidRPr="003E2153" w:rsidTr="00A80158">
                    <w:tc>
                      <w:tcPr>
                        <w:tcW w:w="10287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FFFFF"/>
                        <w:tcMar>
                          <w:top w:w="25" w:type="dxa"/>
                          <w:left w:w="25" w:type="dxa"/>
                          <w:bottom w:w="25" w:type="dxa"/>
                          <w:right w:w="25" w:type="dxa"/>
                        </w:tcMar>
                        <w:hideMark/>
                      </w:tcPr>
                      <w:p w:rsidR="006D3D0E" w:rsidRDefault="00FC1416" w:rsidP="00FC1416">
                        <w:pPr>
                          <w:pStyle w:val="NormalWeb"/>
                          <w:spacing w:before="120" w:beforeAutospacing="0" w:after="120" w:afterAutospacing="0"/>
                          <w:rPr>
                            <w:sz w:val="20"/>
                            <w:szCs w:val="20"/>
                            <w:lang/>
                          </w:rPr>
                        </w:pPr>
                        <w:r w:rsidRPr="00815B28">
                          <w:rPr>
                            <w:b/>
                            <w:color w:val="FF6600"/>
                            <w:sz w:val="20"/>
                            <w:szCs w:val="20"/>
                            <w:lang/>
                          </w:rPr>
                          <w:t>KOŠUTNJAK</w:t>
                        </w:r>
                        <w:r w:rsidRPr="00FC1416">
                          <w:rPr>
                            <w:sz w:val="20"/>
                            <w:szCs w:val="20"/>
                            <w:lang/>
                          </w:rPr>
                          <w:br/>
                          <w:t>Near the Faculty of Forestry, there is a park-forest and urban picnic</w:t>
                        </w:r>
                        <w:r w:rsidR="00815B28">
                          <w:rPr>
                            <w:sz w:val="20"/>
                            <w:szCs w:val="20"/>
                            <w:lang/>
                          </w:rPr>
                          <w:t xml:space="preserve"> area Košutnjak, which</w:t>
                        </w:r>
                        <w:r w:rsidRPr="00FC1416">
                          <w:rPr>
                            <w:sz w:val="20"/>
                            <w:szCs w:val="20"/>
                            <w:lang/>
                          </w:rPr>
                          <w:t xml:space="preserve"> is also a beautiful lookout point toward the center of Belgrade and pleasant place to stay in the countryside. The forest of deciduous and coniferous trees</w:t>
                        </w:r>
                        <w:r w:rsidR="00815B28">
                          <w:rPr>
                            <w:sz w:val="20"/>
                            <w:szCs w:val="20"/>
                            <w:lang/>
                          </w:rPr>
                          <w:t xml:space="preserve"> is</w:t>
                        </w:r>
                        <w:r w:rsidRPr="00FC1416">
                          <w:rPr>
                            <w:sz w:val="20"/>
                            <w:szCs w:val="20"/>
                            <w:lang/>
                          </w:rPr>
                          <w:t xml:space="preserve"> intersected by numerous paths for walks. Sports and Recreation Center "Košutnjak" </w:t>
                        </w:r>
                        <w:r w:rsidR="00815B28">
                          <w:rPr>
                            <w:sz w:val="20"/>
                            <w:szCs w:val="20"/>
                            <w:lang/>
                          </w:rPr>
                          <w:t>extends to about 40 acres, has</w:t>
                        </w:r>
                        <w:r w:rsidRPr="00FC1416">
                          <w:rPr>
                            <w:sz w:val="20"/>
                            <w:szCs w:val="20"/>
                            <w:lang/>
                          </w:rPr>
                          <w:t xml:space="preserve"> playground</w:t>
                        </w:r>
                        <w:r w:rsidR="00815B28">
                          <w:rPr>
                            <w:sz w:val="20"/>
                            <w:szCs w:val="20"/>
                            <w:lang/>
                          </w:rPr>
                          <w:t>s</w:t>
                        </w:r>
                        <w:r w:rsidRPr="00FC1416">
                          <w:rPr>
                            <w:sz w:val="20"/>
                            <w:szCs w:val="20"/>
                            <w:lang/>
                          </w:rPr>
                          <w:t xml:space="preserve"> for football, athletics, volleyball, basketball, handball, five outdoor an</w:t>
                        </w:r>
                        <w:r w:rsidR="00815B28">
                          <w:rPr>
                            <w:sz w:val="20"/>
                            <w:szCs w:val="20"/>
                            <w:lang/>
                          </w:rPr>
                          <w:t>d one indoor swimming pool. In addition, it</w:t>
                        </w:r>
                        <w:r w:rsidRPr="00FC1416">
                          <w:rPr>
                            <w:sz w:val="20"/>
                            <w:szCs w:val="20"/>
                            <w:lang/>
                          </w:rPr>
                          <w:t xml:space="preserve"> has a jogg</w:t>
                        </w:r>
                        <w:r w:rsidR="00815B28">
                          <w:rPr>
                            <w:sz w:val="20"/>
                            <w:szCs w:val="20"/>
                            <w:lang/>
                          </w:rPr>
                          <w:t>ing track and arranged ski slopes</w:t>
                        </w:r>
                        <w:r w:rsidRPr="00FC1416">
                          <w:rPr>
                            <w:sz w:val="20"/>
                            <w:szCs w:val="20"/>
                            <w:lang/>
                          </w:rPr>
                          <w:t xml:space="preserve">. For </w:t>
                        </w:r>
                        <w:r w:rsidR="006D3D0E">
                          <w:rPr>
                            <w:sz w:val="20"/>
                            <w:szCs w:val="20"/>
                            <w:lang/>
                          </w:rPr>
                          <w:t>ski</w:t>
                        </w:r>
                        <w:r w:rsidR="00815B28" w:rsidRPr="00FC1416">
                          <w:rPr>
                            <w:sz w:val="20"/>
                            <w:szCs w:val="20"/>
                            <w:lang/>
                          </w:rPr>
                          <w:t xml:space="preserve"> </w:t>
                        </w:r>
                        <w:r w:rsidR="006D3D0E">
                          <w:rPr>
                            <w:sz w:val="20"/>
                            <w:szCs w:val="20"/>
                            <w:lang/>
                          </w:rPr>
                          <w:t xml:space="preserve">lovers </w:t>
                        </w:r>
                        <w:r w:rsidRPr="00FC1416">
                          <w:rPr>
                            <w:sz w:val="20"/>
                            <w:szCs w:val="20"/>
                            <w:lang/>
                          </w:rPr>
                          <w:t>there</w:t>
                        </w:r>
                        <w:r w:rsidR="006D3D0E">
                          <w:rPr>
                            <w:sz w:val="20"/>
                            <w:szCs w:val="20"/>
                            <w:lang/>
                          </w:rPr>
                          <w:t xml:space="preserve"> are</w:t>
                        </w:r>
                        <w:r w:rsidRPr="00FC1416">
                          <w:rPr>
                            <w:sz w:val="20"/>
                            <w:szCs w:val="20"/>
                            <w:lang/>
                          </w:rPr>
                          <w:t xml:space="preserve"> summer and winter ski-slope</w:t>
                        </w:r>
                        <w:r w:rsidR="00815B28">
                          <w:rPr>
                            <w:sz w:val="20"/>
                            <w:szCs w:val="20"/>
                            <w:lang/>
                          </w:rPr>
                          <w:t>s</w:t>
                        </w:r>
                        <w:r w:rsidR="00815B28" w:rsidRPr="00FC1416">
                          <w:rPr>
                            <w:sz w:val="20"/>
                            <w:szCs w:val="20"/>
                            <w:lang/>
                          </w:rPr>
                          <w:t xml:space="preserve"> </w:t>
                        </w:r>
                        <w:r w:rsidR="00815B28">
                          <w:rPr>
                            <w:sz w:val="20"/>
                            <w:szCs w:val="20"/>
                            <w:lang/>
                          </w:rPr>
                          <w:t>in Košutnjak</w:t>
                        </w:r>
                        <w:r w:rsidRPr="00FC1416">
                          <w:rPr>
                            <w:sz w:val="20"/>
                            <w:szCs w:val="20"/>
                            <w:lang/>
                          </w:rPr>
                          <w:t xml:space="preserve">. </w:t>
                        </w:r>
                        <w:r w:rsidR="00815B28">
                          <w:rPr>
                            <w:sz w:val="20"/>
                            <w:szCs w:val="20"/>
                            <w:lang/>
                          </w:rPr>
                          <w:t>There is a</w:t>
                        </w:r>
                        <w:r w:rsidR="00815B28" w:rsidRPr="00FC1416">
                          <w:rPr>
                            <w:sz w:val="20"/>
                            <w:szCs w:val="20"/>
                            <w:lang/>
                          </w:rPr>
                          <w:t xml:space="preserve"> camp "Košutnjak" </w:t>
                        </w:r>
                        <w:r w:rsidR="00815B28">
                          <w:rPr>
                            <w:sz w:val="20"/>
                            <w:szCs w:val="20"/>
                            <w:lang/>
                          </w:rPr>
                          <w:t>i</w:t>
                        </w:r>
                        <w:r w:rsidR="006D3D0E">
                          <w:rPr>
                            <w:sz w:val="20"/>
                            <w:szCs w:val="20"/>
                            <w:lang/>
                          </w:rPr>
                          <w:t>n Košutnjak, the "Trim" hotel and several</w:t>
                        </w:r>
                        <w:r w:rsidRPr="00FC1416">
                          <w:rPr>
                            <w:sz w:val="20"/>
                            <w:szCs w:val="20"/>
                            <w:lang/>
                          </w:rPr>
                          <w:t xml:space="preserve"> restaurants. Košutnjak is a popular venue for cultural, e</w:t>
                        </w:r>
                        <w:r w:rsidR="00E42C5F">
                          <w:rPr>
                            <w:sz w:val="20"/>
                            <w:szCs w:val="20"/>
                            <w:lang/>
                          </w:rPr>
                          <w:t>ntertainment and music events (</w:t>
                        </w:r>
                        <w:r w:rsidRPr="00FC1416">
                          <w:rPr>
                            <w:sz w:val="20"/>
                            <w:szCs w:val="20"/>
                            <w:lang/>
                          </w:rPr>
                          <w:t xml:space="preserve">"Voxstock", "Forest Fest", "Supernatural" ...). Košutnjak </w:t>
                        </w:r>
                        <w:r w:rsidR="006D3D0E">
                          <w:rPr>
                            <w:sz w:val="20"/>
                            <w:szCs w:val="20"/>
                            <w:lang/>
                          </w:rPr>
                          <w:t>student dorm with</w:t>
                        </w:r>
                        <w:r w:rsidRPr="00FC1416">
                          <w:rPr>
                            <w:sz w:val="20"/>
                            <w:szCs w:val="20"/>
                            <w:lang/>
                          </w:rPr>
                          <w:t xml:space="preserve"> a student canteen and library</w:t>
                        </w:r>
                        <w:r w:rsidR="006D3D0E">
                          <w:rPr>
                            <w:sz w:val="20"/>
                            <w:szCs w:val="20"/>
                            <w:lang/>
                          </w:rPr>
                          <w:t xml:space="preserve"> is located</w:t>
                        </w:r>
                        <w:r w:rsidR="006D3D0E" w:rsidRPr="00FC1416">
                          <w:rPr>
                            <w:sz w:val="20"/>
                            <w:szCs w:val="20"/>
                            <w:lang/>
                          </w:rPr>
                          <w:t xml:space="preserve"> </w:t>
                        </w:r>
                        <w:r w:rsidR="006D3D0E">
                          <w:rPr>
                            <w:sz w:val="20"/>
                            <w:szCs w:val="20"/>
                            <w:lang/>
                          </w:rPr>
                          <w:t>o</w:t>
                        </w:r>
                        <w:r w:rsidR="006D3D0E" w:rsidRPr="00FC1416">
                          <w:rPr>
                            <w:sz w:val="20"/>
                            <w:szCs w:val="20"/>
                            <w:lang/>
                          </w:rPr>
                          <w:t xml:space="preserve">n the slopes of </w:t>
                        </w:r>
                        <w:proofErr w:type="gramStart"/>
                        <w:r w:rsidR="006D3D0E" w:rsidRPr="00FC1416">
                          <w:rPr>
                            <w:sz w:val="20"/>
                            <w:szCs w:val="20"/>
                            <w:lang/>
                          </w:rPr>
                          <w:t xml:space="preserve">Košutnjak </w:t>
                        </w:r>
                        <w:r w:rsidRPr="00FC1416">
                          <w:rPr>
                            <w:sz w:val="20"/>
                            <w:szCs w:val="20"/>
                            <w:lang/>
                          </w:rPr>
                          <w:t>.</w:t>
                        </w:r>
                        <w:proofErr w:type="gramEnd"/>
                      </w:p>
                      <w:p w:rsidR="006D3D0E" w:rsidRDefault="00FC1416" w:rsidP="00FC1416">
                        <w:pPr>
                          <w:pStyle w:val="NormalWeb"/>
                          <w:spacing w:before="120" w:beforeAutospacing="0" w:after="120" w:afterAutospacing="0"/>
                          <w:rPr>
                            <w:sz w:val="20"/>
                            <w:szCs w:val="20"/>
                            <w:lang/>
                          </w:rPr>
                        </w:pPr>
                        <w:r w:rsidRPr="00FC1416">
                          <w:rPr>
                            <w:sz w:val="20"/>
                            <w:szCs w:val="20"/>
                            <w:lang/>
                          </w:rPr>
                          <w:br/>
                          <w:t>Dorm: http://www.sc.rs/sc/index.php?run1=31&amp;run=dom</w:t>
                        </w:r>
                        <w:r w:rsidRPr="00FC1416">
                          <w:rPr>
                            <w:sz w:val="20"/>
                            <w:szCs w:val="20"/>
                            <w:lang/>
                          </w:rPr>
                          <w:br/>
                          <w:t>Student canteen: http://www.sc.rs/sc/index.php?run1=44&amp;run=restoran</w:t>
                        </w:r>
                        <w:r w:rsidRPr="00FC1416">
                          <w:rPr>
                            <w:sz w:val="20"/>
                            <w:szCs w:val="20"/>
                            <w:lang/>
                          </w:rPr>
                          <w:br/>
                          <w:t xml:space="preserve">Student Center "Košutnjak": </w:t>
                        </w:r>
                        <w:hyperlink r:id="rId139" w:history="1">
                          <w:r w:rsidR="006D3D0E" w:rsidRPr="00F60D11">
                            <w:rPr>
                              <w:rStyle w:val="Hyperlink"/>
                              <w:sz w:val="20"/>
                              <w:szCs w:val="20"/>
                              <w:lang/>
                            </w:rPr>
                            <w:t>http://www.sc.rs/sc/index.php?run1=44&amp;run=restoran</w:t>
                          </w:r>
                        </w:hyperlink>
                      </w:p>
                      <w:p w:rsidR="006D3D0E" w:rsidRDefault="006D3D0E" w:rsidP="00FC1416">
                        <w:pPr>
                          <w:pStyle w:val="NormalWeb"/>
                          <w:spacing w:before="120" w:beforeAutospacing="0" w:after="120" w:afterAutospacing="0"/>
                          <w:rPr>
                            <w:sz w:val="20"/>
                            <w:szCs w:val="20"/>
                            <w:lang/>
                          </w:rPr>
                        </w:pPr>
                      </w:p>
                      <w:p w:rsidR="00A80158" w:rsidRPr="00FC1416" w:rsidRDefault="00A80158" w:rsidP="00FC1416">
                        <w:pPr>
                          <w:pStyle w:val="NormalWeb"/>
                          <w:spacing w:before="120" w:beforeAutospacing="0" w:after="120" w:afterAutospacing="0"/>
                          <w:rPr>
                            <w:color w:val="FF6600"/>
                            <w:sz w:val="20"/>
                            <w:szCs w:val="20"/>
                          </w:rPr>
                        </w:pPr>
                        <w:r w:rsidRPr="00FC1416">
                          <w:rPr>
                            <w:rStyle w:val="Strong"/>
                            <w:color w:val="FF6600"/>
                            <w:sz w:val="20"/>
                            <w:szCs w:val="20"/>
                          </w:rPr>
                          <w:t>А</w:t>
                        </w:r>
                        <w:r w:rsidR="006D3D0E">
                          <w:rPr>
                            <w:rStyle w:val="Strong"/>
                            <w:color w:val="FF6600"/>
                            <w:sz w:val="20"/>
                            <w:szCs w:val="20"/>
                          </w:rPr>
                          <w:t>DA</w:t>
                        </w:r>
                      </w:p>
                      <w:p w:rsidR="00FC1416" w:rsidRPr="00FC1416" w:rsidRDefault="006D3D0E" w:rsidP="006D3D0E">
                        <w:pPr>
                          <w:pStyle w:val="NormalWeb"/>
                          <w:spacing w:before="120" w:beforeAutospacing="0" w:after="120" w:afterAutospacing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lang/>
                          </w:rPr>
                          <w:t>Near the Faculty of Forestry on</w:t>
                        </w:r>
                        <w:r w:rsidR="00FC1416" w:rsidRPr="00FC1416">
                          <w:rPr>
                            <w:sz w:val="20"/>
                            <w:szCs w:val="20"/>
                            <w:lang/>
                          </w:rPr>
                          <w:t xml:space="preserve"> the Sava River, near the mouth of the Danube, at a distance of only 4 km from t</w:t>
                        </w:r>
                        <w:r>
                          <w:rPr>
                            <w:sz w:val="20"/>
                            <w:szCs w:val="20"/>
                            <w:lang/>
                          </w:rPr>
                          <w:t>he city center, is the river island</w:t>
                        </w:r>
                        <w:r w:rsidR="00FC1416" w:rsidRPr="00FC1416">
                          <w:rPr>
                            <w:sz w:val="20"/>
                            <w:szCs w:val="20"/>
                            <w:lang/>
                          </w:rPr>
                          <w:t xml:space="preserve"> Ada Ciganlija. Ada is the largest, most beautiful and mos</w:t>
                        </w:r>
                        <w:r>
                          <w:rPr>
                            <w:sz w:val="20"/>
                            <w:szCs w:val="20"/>
                            <w:lang/>
                          </w:rPr>
                          <w:t>t visited resort area</w:t>
                        </w:r>
                        <w:r w:rsidR="00FC1416" w:rsidRPr="00FC1416">
                          <w:rPr>
                            <w:sz w:val="20"/>
                            <w:szCs w:val="20"/>
                            <w:lang/>
                          </w:rPr>
                          <w:t xml:space="preserve"> in Belgrade</w:t>
                        </w:r>
                        <w:r>
                          <w:rPr>
                            <w:sz w:val="20"/>
                            <w:szCs w:val="20"/>
                            <w:lang/>
                          </w:rPr>
                          <w:t>, c</w:t>
                        </w:r>
                        <w:r w:rsidRPr="00FC1416">
                          <w:rPr>
                            <w:sz w:val="20"/>
                            <w:szCs w:val="20"/>
                            <w:lang/>
                          </w:rPr>
                          <w:t>ove</w:t>
                        </w:r>
                        <w:r>
                          <w:rPr>
                            <w:sz w:val="20"/>
                            <w:szCs w:val="20"/>
                            <w:lang/>
                          </w:rPr>
                          <w:t>red with dense deciduous forest and</w:t>
                        </w:r>
                        <w:r w:rsidRPr="00FC1416">
                          <w:rPr>
                            <w:sz w:val="20"/>
                            <w:szCs w:val="20"/>
                            <w:lang/>
                          </w:rPr>
                          <w:t xml:space="preserve"> interspersed with glades and m</w:t>
                        </w:r>
                        <w:r>
                          <w:rPr>
                            <w:sz w:val="20"/>
                            <w:szCs w:val="20"/>
                            <w:lang/>
                          </w:rPr>
                          <w:t>eadows</w:t>
                        </w:r>
                        <w:r w:rsidR="00FC1416" w:rsidRPr="00FC1416">
                          <w:rPr>
                            <w:sz w:val="20"/>
                            <w:szCs w:val="20"/>
                            <w:lang/>
                          </w:rPr>
                          <w:t>.</w:t>
                        </w:r>
                      </w:p>
                    </w:tc>
                  </w:tr>
                </w:tbl>
                <w:p w:rsidR="00A80158" w:rsidRPr="003E2153" w:rsidRDefault="00A80158" w:rsidP="00A80158">
                  <w:pPr>
                    <w:rPr>
                      <w:rFonts w:ascii="Times New Roman" w:hAnsi="Times New Roman" w:cs="Times New Roman"/>
                      <w:vanish/>
                      <w:sz w:val="20"/>
                      <w:szCs w:val="20"/>
                    </w:rPr>
                  </w:pPr>
                </w:p>
                <w:tbl>
                  <w:tblPr>
                    <w:tblW w:w="10223" w:type="dxa"/>
                    <w:tblInd w:w="13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223"/>
                  </w:tblGrid>
                  <w:tr w:rsidR="00A80158" w:rsidRPr="003E2153" w:rsidTr="00A80158">
                    <w:tc>
                      <w:tcPr>
                        <w:tcW w:w="10223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FFFFF"/>
                        <w:tcMar>
                          <w:top w:w="25" w:type="dxa"/>
                          <w:left w:w="25" w:type="dxa"/>
                          <w:bottom w:w="25" w:type="dxa"/>
                          <w:right w:w="25" w:type="dxa"/>
                        </w:tcMar>
                        <w:hideMark/>
                      </w:tcPr>
                      <w:p w:rsidR="00A80158" w:rsidRPr="003E2153" w:rsidRDefault="00A80158" w:rsidP="00A80158">
                        <w:pPr>
                          <w:pStyle w:val="NormalWeb"/>
                          <w:spacing w:before="120" w:beforeAutospacing="0" w:after="120" w:afterAutospacing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A649D" w:rsidRDefault="00FC1416" w:rsidP="00FC1416">
                  <w:pPr>
                    <w:pStyle w:val="NormalWeb"/>
                    <w:shd w:val="clear" w:color="auto" w:fill="FFFFFF"/>
                    <w:spacing w:before="120" w:beforeAutospacing="0" w:after="120" w:afterAutospacing="0"/>
                    <w:rPr>
                      <w:sz w:val="20"/>
                      <w:szCs w:val="20"/>
                      <w:lang/>
                    </w:rPr>
                  </w:pPr>
                  <w:r w:rsidRPr="00FC1416">
                    <w:rPr>
                      <w:sz w:val="20"/>
                      <w:szCs w:val="20"/>
                      <w:lang/>
                    </w:rPr>
                    <w:t>Ada Ciganlija is a cultural and entertainment center</w:t>
                  </w:r>
                  <w:r w:rsidR="006D3D0E">
                    <w:rPr>
                      <w:sz w:val="20"/>
                      <w:szCs w:val="20"/>
                      <w:lang/>
                    </w:rPr>
                    <w:t xml:space="preserve"> of Belgrade, especially in </w:t>
                  </w:r>
                  <w:r w:rsidRPr="00FC1416">
                    <w:rPr>
                      <w:sz w:val="20"/>
                      <w:szCs w:val="20"/>
                      <w:lang/>
                    </w:rPr>
                    <w:t xml:space="preserve">summer. It organizes many sporting, cultural and entertainment events. The catering </w:t>
                  </w:r>
                  <w:proofErr w:type="gramStart"/>
                  <w:r w:rsidRPr="00FC1416">
                    <w:rPr>
                      <w:sz w:val="20"/>
                      <w:szCs w:val="20"/>
                      <w:lang/>
                    </w:rPr>
                    <w:t xml:space="preserve">offer </w:t>
                  </w:r>
                  <w:r w:rsidR="006D3D0E">
                    <w:rPr>
                      <w:sz w:val="20"/>
                      <w:szCs w:val="20"/>
                      <w:lang/>
                    </w:rPr>
                    <w:t>of Ada are</w:t>
                  </w:r>
                  <w:proofErr w:type="gramEnd"/>
                  <w:r w:rsidRPr="00FC1416">
                    <w:rPr>
                      <w:sz w:val="20"/>
                      <w:szCs w:val="20"/>
                      <w:lang/>
                    </w:rPr>
                    <w:t xml:space="preserve"> dozens of restaurants, cafes and clubs. At t</w:t>
                  </w:r>
                  <w:r w:rsidR="006D3D0E">
                    <w:rPr>
                      <w:sz w:val="20"/>
                      <w:szCs w:val="20"/>
                      <w:lang/>
                    </w:rPr>
                    <w:t>he entrance there is</w:t>
                  </w:r>
                  <w:r w:rsidRPr="00FC1416">
                    <w:rPr>
                      <w:sz w:val="20"/>
                      <w:szCs w:val="20"/>
                      <w:lang/>
                    </w:rPr>
                    <w:t xml:space="preserve"> parking-space for thousands of vehicles and </w:t>
                  </w:r>
                  <w:r w:rsidR="006D3D0E">
                    <w:rPr>
                      <w:sz w:val="20"/>
                      <w:szCs w:val="20"/>
                      <w:lang/>
                    </w:rPr>
                    <w:t xml:space="preserve">a marina </w:t>
                  </w:r>
                  <w:r w:rsidRPr="00FC1416">
                    <w:rPr>
                      <w:sz w:val="20"/>
                      <w:szCs w:val="20"/>
                      <w:lang/>
                    </w:rPr>
                    <w:t xml:space="preserve">suitable for docking boats, yachts and smaller boats. Visitors </w:t>
                  </w:r>
                  <w:r w:rsidR="006D3D0E">
                    <w:rPr>
                      <w:sz w:val="20"/>
                      <w:szCs w:val="20"/>
                      <w:lang/>
                    </w:rPr>
                    <w:t xml:space="preserve">of </w:t>
                  </w:r>
                  <w:r w:rsidRPr="00FC1416">
                    <w:rPr>
                      <w:sz w:val="20"/>
                      <w:szCs w:val="20"/>
                      <w:lang/>
                    </w:rPr>
                    <w:t xml:space="preserve">Ada </w:t>
                  </w:r>
                  <w:r w:rsidR="006D3D0E">
                    <w:rPr>
                      <w:sz w:val="20"/>
                      <w:szCs w:val="20"/>
                      <w:lang/>
                    </w:rPr>
                    <w:t xml:space="preserve">have access to </w:t>
                  </w:r>
                  <w:r w:rsidRPr="00FC1416">
                    <w:rPr>
                      <w:sz w:val="20"/>
                      <w:szCs w:val="20"/>
                      <w:lang/>
                    </w:rPr>
                    <w:t xml:space="preserve">shops, picnic areas, bowling, mini-golf, horse-drawn carriages, tourist train, pedal boats and canoes on lake, as well as eco-ship </w:t>
                  </w:r>
                  <w:r w:rsidR="00A9272F">
                    <w:rPr>
                      <w:sz w:val="20"/>
                      <w:szCs w:val="20"/>
                      <w:lang/>
                    </w:rPr>
                    <w:t>with electric propulsion. The b</w:t>
                  </w:r>
                  <w:r w:rsidRPr="00FC1416">
                    <w:rPr>
                      <w:sz w:val="20"/>
                      <w:szCs w:val="20"/>
                      <w:lang/>
                    </w:rPr>
                    <w:t>each around the Sava Lake is fully furnished and equipped with necessary infrastructure facilities, and is one of the largest and most beautiful beach</w:t>
                  </w:r>
                  <w:r w:rsidR="006D3D0E">
                    <w:rPr>
                      <w:sz w:val="20"/>
                      <w:szCs w:val="20"/>
                      <w:lang/>
                    </w:rPr>
                    <w:t>es of</w:t>
                  </w:r>
                  <w:r w:rsidRPr="00FC1416">
                    <w:rPr>
                      <w:sz w:val="20"/>
                      <w:szCs w:val="20"/>
                      <w:lang/>
                    </w:rPr>
                    <w:t xml:space="preserve"> the artificial lake</w:t>
                  </w:r>
                  <w:r w:rsidR="006D3D0E">
                    <w:rPr>
                      <w:sz w:val="20"/>
                      <w:szCs w:val="20"/>
                      <w:lang/>
                    </w:rPr>
                    <w:t>s</w:t>
                  </w:r>
                  <w:r w:rsidRPr="00FC1416">
                    <w:rPr>
                      <w:sz w:val="20"/>
                      <w:szCs w:val="20"/>
                      <w:lang/>
                    </w:rPr>
                    <w:t xml:space="preserve"> in Europe. The lake is perfect for swimming, boating, kayaking, water polo, diving, surfing </w:t>
                  </w:r>
                  <w:r w:rsidR="006D3D0E">
                    <w:rPr>
                      <w:sz w:val="20"/>
                      <w:szCs w:val="20"/>
                      <w:lang/>
                    </w:rPr>
                    <w:t>and other sports, and</w:t>
                  </w:r>
                  <w:r w:rsidRPr="00FC1416">
                    <w:rPr>
                      <w:sz w:val="20"/>
                      <w:szCs w:val="20"/>
                      <w:lang/>
                    </w:rPr>
                    <w:t xml:space="preserve"> several world and national championships</w:t>
                  </w:r>
                  <w:r w:rsidR="006D3D0E">
                    <w:rPr>
                      <w:sz w:val="20"/>
                      <w:szCs w:val="20"/>
                      <w:lang/>
                    </w:rPr>
                    <w:t xml:space="preserve"> are held there</w:t>
                  </w:r>
                  <w:r w:rsidRPr="00FC1416">
                    <w:rPr>
                      <w:sz w:val="20"/>
                      <w:szCs w:val="20"/>
                      <w:lang/>
                    </w:rPr>
                    <w:t>.</w:t>
                  </w:r>
                  <w:r w:rsidRPr="00FC1416">
                    <w:rPr>
                      <w:sz w:val="20"/>
                      <w:szCs w:val="20"/>
                      <w:lang/>
                    </w:rPr>
                    <w:br/>
                    <w:t>Ada Ciganlija has over 50 different sports courts outdoors, including a golf course and ski lift for s</w:t>
                  </w:r>
                  <w:r w:rsidR="001A649D">
                    <w:rPr>
                      <w:sz w:val="20"/>
                      <w:szCs w:val="20"/>
                      <w:lang/>
                    </w:rPr>
                    <w:t>kiing. There is a football pitch and terrains for</w:t>
                  </w:r>
                  <w:r w:rsidRPr="00FC1416">
                    <w:rPr>
                      <w:sz w:val="20"/>
                      <w:szCs w:val="20"/>
                      <w:lang/>
                    </w:rPr>
                    <w:t xml:space="preserve"> tennis, handball, volleyball and basketball courts, and baseball, rugby and hockey. There are als</w:t>
                  </w:r>
                  <w:r w:rsidR="001A649D">
                    <w:rPr>
                      <w:sz w:val="20"/>
                      <w:szCs w:val="20"/>
                      <w:lang/>
                    </w:rPr>
                    <w:t xml:space="preserve">o facilities for volleyball, </w:t>
                  </w:r>
                  <w:r w:rsidRPr="00FC1416">
                    <w:rPr>
                      <w:sz w:val="20"/>
                      <w:szCs w:val="20"/>
                      <w:lang/>
                    </w:rPr>
                    <w:t>aqua soccer and extreme sports: bungee jumping, wall-climbing and paintball.</w:t>
                  </w:r>
                </w:p>
                <w:p w:rsidR="00A80158" w:rsidRPr="00FC1416" w:rsidRDefault="00FC1416" w:rsidP="00FC1416">
                  <w:pPr>
                    <w:pStyle w:val="NormalWeb"/>
                    <w:shd w:val="clear" w:color="auto" w:fill="FFFFFF"/>
                    <w:spacing w:before="120" w:beforeAutospacing="0" w:after="120" w:afterAutospacing="0"/>
                    <w:rPr>
                      <w:color w:val="52594F"/>
                      <w:sz w:val="20"/>
                      <w:szCs w:val="20"/>
                    </w:rPr>
                  </w:pPr>
                  <w:r w:rsidRPr="00FC1416">
                    <w:rPr>
                      <w:sz w:val="20"/>
                      <w:szCs w:val="20"/>
                      <w:lang/>
                    </w:rPr>
                    <w:br/>
                    <w:t xml:space="preserve">Ada Ciganlija: </w:t>
                  </w:r>
                  <w:hyperlink r:id="rId140" w:history="1">
                    <w:r w:rsidR="001A649D" w:rsidRPr="00F60D11">
                      <w:rPr>
                        <w:rStyle w:val="Hyperlink"/>
                        <w:sz w:val="20"/>
                        <w:szCs w:val="20"/>
                        <w:lang/>
                      </w:rPr>
                      <w:t>http://www.adaciganlija.rs/</w:t>
                    </w:r>
                  </w:hyperlink>
                  <w:r w:rsidR="001A649D">
                    <w:rPr>
                      <w:sz w:val="20"/>
                      <w:szCs w:val="20"/>
                      <w:lang/>
                    </w:rPr>
                    <w:t xml:space="preserve"> </w:t>
                  </w:r>
                  <w:r w:rsidRPr="00FC1416">
                    <w:rPr>
                      <w:sz w:val="20"/>
                      <w:szCs w:val="20"/>
                      <w:lang/>
                    </w:rPr>
                    <w:br/>
                    <w:t xml:space="preserve">Ada Safari: </w:t>
                  </w:r>
                  <w:hyperlink r:id="rId141" w:history="1">
                    <w:r w:rsidR="001A649D" w:rsidRPr="00F60D11">
                      <w:rPr>
                        <w:rStyle w:val="Hyperlink"/>
                        <w:sz w:val="20"/>
                        <w:szCs w:val="20"/>
                        <w:lang/>
                      </w:rPr>
                      <w:t>http://www.adasafari.co.rs/</w:t>
                    </w:r>
                  </w:hyperlink>
                  <w:r w:rsidR="001A649D">
                    <w:rPr>
                      <w:sz w:val="20"/>
                      <w:szCs w:val="20"/>
                      <w:lang/>
                    </w:rPr>
                    <w:t xml:space="preserve"> </w:t>
                  </w:r>
                  <w:r w:rsidRPr="00FC1416">
                    <w:rPr>
                      <w:sz w:val="20"/>
                      <w:szCs w:val="20"/>
                      <w:lang/>
                    </w:rPr>
                    <w:br/>
                    <w:t>Useful links:</w:t>
                  </w:r>
                  <w:r w:rsidRPr="00FC1416">
                    <w:rPr>
                      <w:sz w:val="20"/>
                      <w:szCs w:val="20"/>
                      <w:lang/>
                    </w:rPr>
                    <w:br/>
                  </w:r>
                  <w:r w:rsidRPr="00FC1416">
                    <w:rPr>
                      <w:sz w:val="20"/>
                      <w:szCs w:val="20"/>
                      <w:lang/>
                    </w:rPr>
                    <w:lastRenderedPageBreak/>
                    <w:t xml:space="preserve">City Map: </w:t>
                  </w:r>
                  <w:hyperlink r:id="rId142" w:history="1">
                    <w:r w:rsidR="001A649D" w:rsidRPr="00F60D11">
                      <w:rPr>
                        <w:rStyle w:val="Hyperlink"/>
                        <w:sz w:val="20"/>
                        <w:szCs w:val="20"/>
                        <w:lang/>
                      </w:rPr>
                      <w:t>http://www.planplus.rs/</w:t>
                    </w:r>
                  </w:hyperlink>
                  <w:r w:rsidR="001A649D">
                    <w:rPr>
                      <w:sz w:val="20"/>
                      <w:szCs w:val="20"/>
                      <w:lang/>
                    </w:rPr>
                    <w:t xml:space="preserve"> </w:t>
                  </w:r>
                  <w:r w:rsidRPr="00FC1416">
                    <w:rPr>
                      <w:sz w:val="20"/>
                      <w:szCs w:val="20"/>
                      <w:lang/>
                    </w:rPr>
                    <w:br/>
                    <w:t xml:space="preserve">Public transport: </w:t>
                  </w:r>
                  <w:hyperlink r:id="rId143" w:history="1">
                    <w:r w:rsidR="001A649D" w:rsidRPr="00F60D11">
                      <w:rPr>
                        <w:rStyle w:val="Hyperlink"/>
                        <w:sz w:val="20"/>
                        <w:szCs w:val="20"/>
                        <w:lang/>
                      </w:rPr>
                      <w:t>https://www.busplus.rs/</w:t>
                    </w:r>
                  </w:hyperlink>
                  <w:r w:rsidR="001A649D">
                    <w:rPr>
                      <w:sz w:val="20"/>
                      <w:szCs w:val="20"/>
                      <w:lang/>
                    </w:rPr>
                    <w:t xml:space="preserve"> </w:t>
                  </w:r>
                  <w:r w:rsidRPr="00FC1416">
                    <w:rPr>
                      <w:sz w:val="20"/>
                      <w:szCs w:val="20"/>
                      <w:lang/>
                    </w:rPr>
                    <w:br/>
                    <w:t>Municipality</w:t>
                  </w:r>
                  <w:r w:rsidR="001A649D">
                    <w:rPr>
                      <w:sz w:val="20"/>
                      <w:szCs w:val="20"/>
                      <w:lang/>
                    </w:rPr>
                    <w:t xml:space="preserve"> of</w:t>
                  </w:r>
                  <w:r w:rsidRPr="00FC1416">
                    <w:rPr>
                      <w:sz w:val="20"/>
                      <w:szCs w:val="20"/>
                      <w:lang/>
                    </w:rPr>
                    <w:t xml:space="preserve"> Čukarica: </w:t>
                  </w:r>
                  <w:hyperlink r:id="rId144" w:history="1">
                    <w:r w:rsidR="001A649D" w:rsidRPr="00F60D11">
                      <w:rPr>
                        <w:rStyle w:val="Hyperlink"/>
                        <w:sz w:val="20"/>
                        <w:szCs w:val="20"/>
                        <w:lang/>
                      </w:rPr>
                      <w:t>http://www.cukarica.rs/</w:t>
                    </w:r>
                  </w:hyperlink>
                  <w:r w:rsidR="001A649D">
                    <w:rPr>
                      <w:sz w:val="20"/>
                      <w:szCs w:val="20"/>
                      <w:lang/>
                    </w:rPr>
                    <w:t xml:space="preserve"> </w:t>
                  </w:r>
                  <w:r w:rsidR="001A649D">
                    <w:rPr>
                      <w:sz w:val="20"/>
                      <w:szCs w:val="20"/>
                      <w:lang/>
                    </w:rPr>
                    <w:br/>
                    <w:t>Sports club</w:t>
                  </w:r>
                  <w:r w:rsidRPr="00FC1416">
                    <w:rPr>
                      <w:sz w:val="20"/>
                      <w:szCs w:val="20"/>
                      <w:lang/>
                    </w:rPr>
                    <w:t xml:space="preserve"> municipalities </w:t>
                  </w:r>
                  <w:hyperlink r:id="rId145" w:history="1">
                    <w:r w:rsidR="001A649D" w:rsidRPr="00F60D11">
                      <w:rPr>
                        <w:rStyle w:val="Hyperlink"/>
                        <w:sz w:val="20"/>
                        <w:szCs w:val="20"/>
                        <w:lang/>
                      </w:rPr>
                      <w:t>http://www.cukarica.rs/index.php?option=com_content&amp;view=article&amp;id=25&amp;Itemid=65&amp;lang=lat</w:t>
                    </w:r>
                  </w:hyperlink>
                  <w:r w:rsidR="001A649D">
                    <w:rPr>
                      <w:sz w:val="20"/>
                      <w:szCs w:val="20"/>
                      <w:lang/>
                    </w:rPr>
                    <w:t xml:space="preserve"> </w:t>
                  </w:r>
                </w:p>
                <w:p w:rsidR="00A80158" w:rsidRPr="003E2153" w:rsidRDefault="00A80158">
                  <w:pPr>
                    <w:pStyle w:val="NormalWeb"/>
                    <w:spacing w:before="120" w:beforeAutospacing="0" w:after="120" w:afterAutospacing="0"/>
                    <w:jc w:val="both"/>
                    <w:rPr>
                      <w:color w:val="52594F"/>
                      <w:sz w:val="20"/>
                      <w:szCs w:val="20"/>
                    </w:rPr>
                  </w:pPr>
                </w:p>
                <w:p w:rsidR="00A80158" w:rsidRPr="003E2153" w:rsidRDefault="00A80158">
                  <w:pPr>
                    <w:pStyle w:val="NormalWeb"/>
                    <w:spacing w:before="120" w:beforeAutospacing="0" w:after="120" w:afterAutospacing="0"/>
                    <w:jc w:val="both"/>
                    <w:rPr>
                      <w:color w:val="52594F"/>
                      <w:sz w:val="20"/>
                      <w:szCs w:val="20"/>
                    </w:rPr>
                  </w:pPr>
                </w:p>
              </w:tc>
            </w:tr>
          </w:tbl>
          <w:p w:rsidR="00A80158" w:rsidRPr="003E2153" w:rsidRDefault="00A80158" w:rsidP="00804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4E3" w:rsidRPr="001B3A4D" w:rsidTr="00D01154">
        <w:tc>
          <w:tcPr>
            <w:tcW w:w="31680" w:type="dxa"/>
            <w:tcBorders>
              <w:top w:val="single" w:sz="36" w:space="0" w:color="auto"/>
            </w:tcBorders>
          </w:tcPr>
          <w:p w:rsidR="00F57872" w:rsidRPr="00D01154" w:rsidRDefault="00FC1416" w:rsidP="00D01154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lastRenderedPageBreak/>
              <w:t>FIELD OF ACTIVITY</w:t>
            </w:r>
          </w:p>
        </w:tc>
      </w:tr>
      <w:tr w:rsidR="008044E3" w:rsidRPr="001B3A4D" w:rsidTr="00D01154">
        <w:tc>
          <w:tcPr>
            <w:tcW w:w="31680" w:type="dxa"/>
            <w:tcBorders>
              <w:bottom w:val="single" w:sz="36" w:space="0" w:color="auto"/>
            </w:tcBorders>
          </w:tcPr>
          <w:p w:rsidR="004C5E85" w:rsidRDefault="001A649D" w:rsidP="00D356E2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Sawing</w:t>
            </w:r>
            <w:r w:rsidR="00FC1416" w:rsidRPr="00FC1416">
              <w:rPr>
                <w:rFonts w:ascii="Times New Roman" w:hAnsi="Times New Roman" w:cs="Times New Roman"/>
                <w:lang/>
              </w:rPr>
              <w:t xml:space="preserve"> and</w:t>
            </w:r>
            <w:r w:rsidR="004C5E85">
              <w:rPr>
                <w:rFonts w:ascii="Times New Roman" w:hAnsi="Times New Roman" w:cs="Times New Roman"/>
                <w:lang/>
              </w:rPr>
              <w:t xml:space="preserve"> wood processing</w:t>
            </w:r>
            <w:r w:rsidR="00FC1416" w:rsidRPr="00FC1416">
              <w:rPr>
                <w:rFonts w:ascii="Times New Roman" w:hAnsi="Times New Roman" w:cs="Times New Roman"/>
                <w:lang/>
              </w:rPr>
              <w:t>, manuf</w:t>
            </w:r>
            <w:r w:rsidR="004C5E85">
              <w:rPr>
                <w:rFonts w:ascii="Times New Roman" w:hAnsi="Times New Roman" w:cs="Times New Roman"/>
                <w:lang/>
              </w:rPr>
              <w:t>acture of veneer sheets and</w:t>
            </w:r>
            <w:r w:rsidR="00FC1416" w:rsidRPr="00FC1416">
              <w:rPr>
                <w:rFonts w:ascii="Times New Roman" w:hAnsi="Times New Roman" w:cs="Times New Roman"/>
                <w:lang/>
              </w:rPr>
              <w:t xml:space="preserve"> parquet production, manufacture of other</w:t>
            </w:r>
            <w:r w:rsidR="00FC1416" w:rsidRPr="00FC1416">
              <w:rPr>
                <w:rFonts w:ascii="Times New Roman" w:hAnsi="Times New Roman" w:cs="Times New Roman"/>
                <w:lang/>
              </w:rPr>
              <w:br/>
              <w:t xml:space="preserve">carpentry and joinery, wooden packaging production, </w:t>
            </w:r>
            <w:r w:rsidR="004C5E85">
              <w:rPr>
                <w:rFonts w:ascii="Times New Roman" w:hAnsi="Times New Roman" w:cs="Times New Roman"/>
                <w:lang/>
              </w:rPr>
              <w:t>manufacture of other products from</w:t>
            </w:r>
            <w:r w:rsidR="00FC1416" w:rsidRPr="00FC1416">
              <w:rPr>
                <w:rFonts w:ascii="Times New Roman" w:hAnsi="Times New Roman" w:cs="Times New Roman"/>
                <w:lang/>
              </w:rPr>
              <w:t xml:space="preserve"> wood, cork,</w:t>
            </w:r>
            <w:r w:rsidR="00FC1416" w:rsidRPr="00FC1416">
              <w:rPr>
                <w:rFonts w:ascii="Times New Roman" w:hAnsi="Times New Roman" w:cs="Times New Roman"/>
                <w:lang/>
              </w:rPr>
              <w:br/>
              <w:t>straw and plaiting materials, manufacture of furniture for office and shop furniture, manufacture of kitchen furniture,</w:t>
            </w:r>
            <w:r w:rsidR="00FC1416" w:rsidRPr="00FC1416">
              <w:rPr>
                <w:rFonts w:ascii="Times New Roman" w:hAnsi="Times New Roman" w:cs="Times New Roman"/>
                <w:lang/>
              </w:rPr>
              <w:br/>
              <w:t xml:space="preserve"> manufacture of other furniture, wood carpentry, floor and wall coverings, mediation in </w:t>
            </w:r>
            <w:r w:rsidR="004C5E85">
              <w:rPr>
                <w:rFonts w:ascii="Times New Roman" w:hAnsi="Times New Roman" w:cs="Times New Roman"/>
                <w:lang/>
              </w:rPr>
              <w:t xml:space="preserve">the </w:t>
            </w:r>
            <w:r w:rsidR="00FC1416" w:rsidRPr="00FC1416">
              <w:rPr>
                <w:rFonts w:ascii="Times New Roman" w:hAnsi="Times New Roman" w:cs="Times New Roman"/>
                <w:lang/>
              </w:rPr>
              <w:t>sale</w:t>
            </w:r>
            <w:r w:rsidR="003A31CE">
              <w:rPr>
                <w:rFonts w:ascii="Times New Roman" w:hAnsi="Times New Roman" w:cs="Times New Roman"/>
                <w:lang/>
              </w:rPr>
              <w:t>s of timber and construction</w:t>
            </w:r>
            <w:r w:rsidR="004C5E85">
              <w:rPr>
                <w:rFonts w:ascii="Times New Roman" w:hAnsi="Times New Roman" w:cs="Times New Roman"/>
                <w:lang/>
              </w:rPr>
              <w:t xml:space="preserve"> </w:t>
            </w:r>
          </w:p>
          <w:p w:rsidR="004C5E85" w:rsidRDefault="004C5E85" w:rsidP="00D356E2">
            <w:pPr>
              <w:rPr>
                <w:rFonts w:ascii="Times New Roman" w:hAnsi="Times New Roman" w:cs="Times New Roman"/>
                <w:lang/>
              </w:rPr>
            </w:pPr>
            <w:proofErr w:type="gramStart"/>
            <w:r>
              <w:rPr>
                <w:rFonts w:ascii="Times New Roman" w:hAnsi="Times New Roman" w:cs="Times New Roman"/>
                <w:lang/>
              </w:rPr>
              <w:t>materials</w:t>
            </w:r>
            <w:proofErr w:type="gramEnd"/>
            <w:r>
              <w:rPr>
                <w:rFonts w:ascii="Times New Roman" w:hAnsi="Times New Roman" w:cs="Times New Roman"/>
                <w:lang/>
              </w:rPr>
              <w:t xml:space="preserve">. </w:t>
            </w:r>
            <w:r w:rsidR="00FC1416" w:rsidRPr="00FC1416">
              <w:rPr>
                <w:rFonts w:ascii="Times New Roman" w:hAnsi="Times New Roman" w:cs="Times New Roman"/>
                <w:lang/>
              </w:rPr>
              <w:t>Mediation in the sale</w:t>
            </w:r>
            <w:r>
              <w:rPr>
                <w:rFonts w:ascii="Times New Roman" w:hAnsi="Times New Roman" w:cs="Times New Roman"/>
                <w:lang/>
              </w:rPr>
              <w:t>s</w:t>
            </w:r>
            <w:r w:rsidR="00FC1416" w:rsidRPr="00FC1416">
              <w:rPr>
                <w:rFonts w:ascii="Times New Roman" w:hAnsi="Times New Roman" w:cs="Times New Roman"/>
                <w:lang/>
              </w:rPr>
              <w:t xml:space="preserve"> of furniture, household goods and metal goods, specialized agency in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r w:rsidR="00FC1416" w:rsidRPr="00FC1416">
              <w:rPr>
                <w:rFonts w:ascii="Times New Roman" w:hAnsi="Times New Roman" w:cs="Times New Roman"/>
                <w:lang/>
              </w:rPr>
              <w:t>the sale</w:t>
            </w:r>
            <w:r>
              <w:rPr>
                <w:rFonts w:ascii="Times New Roman" w:hAnsi="Times New Roman" w:cs="Times New Roman"/>
                <w:lang/>
              </w:rPr>
              <w:t>s</w:t>
            </w:r>
            <w:r w:rsidR="00FC1416" w:rsidRPr="00FC1416">
              <w:rPr>
                <w:rFonts w:ascii="Times New Roman" w:hAnsi="Times New Roman" w:cs="Times New Roman"/>
                <w:lang/>
              </w:rPr>
              <w:t xml:space="preserve"> of particular </w:t>
            </w:r>
          </w:p>
          <w:p w:rsidR="00AA71D4" w:rsidRDefault="00FC1416" w:rsidP="00D356E2">
            <w:pPr>
              <w:rPr>
                <w:rFonts w:ascii="Times New Roman" w:hAnsi="Times New Roman" w:cs="Times New Roman"/>
                <w:lang/>
              </w:rPr>
            </w:pPr>
            <w:r w:rsidRPr="00FC1416">
              <w:rPr>
                <w:rFonts w:ascii="Times New Roman" w:hAnsi="Times New Roman" w:cs="Times New Roman"/>
                <w:lang/>
              </w:rPr>
              <w:t xml:space="preserve">products, mediation in </w:t>
            </w:r>
            <w:r w:rsidR="004C5E85">
              <w:rPr>
                <w:rFonts w:ascii="Times New Roman" w:hAnsi="Times New Roman" w:cs="Times New Roman"/>
                <w:lang/>
              </w:rPr>
              <w:t xml:space="preserve">the </w:t>
            </w:r>
            <w:r w:rsidRPr="00FC1416">
              <w:rPr>
                <w:rFonts w:ascii="Times New Roman" w:hAnsi="Times New Roman" w:cs="Times New Roman"/>
                <w:lang/>
              </w:rPr>
              <w:t>sale</w:t>
            </w:r>
            <w:r w:rsidR="004C5E85">
              <w:rPr>
                <w:rFonts w:ascii="Times New Roman" w:hAnsi="Times New Roman" w:cs="Times New Roman"/>
                <w:lang/>
              </w:rPr>
              <w:t>s</w:t>
            </w:r>
            <w:r w:rsidRPr="00FC1416">
              <w:rPr>
                <w:rFonts w:ascii="Times New Roman" w:hAnsi="Times New Roman" w:cs="Times New Roman"/>
                <w:lang/>
              </w:rPr>
              <w:t xml:space="preserve"> of various products, wholesale wood, construction materials and sanitary</w:t>
            </w:r>
            <w:r w:rsidR="00AA71D4">
              <w:rPr>
                <w:rFonts w:ascii="Times New Roman" w:hAnsi="Times New Roman" w:cs="Times New Roman"/>
                <w:lang/>
              </w:rPr>
              <w:t xml:space="preserve"> </w:t>
            </w:r>
            <w:r w:rsidRPr="00FC1416">
              <w:rPr>
                <w:rFonts w:ascii="Times New Roman" w:hAnsi="Times New Roman" w:cs="Times New Roman"/>
                <w:lang/>
              </w:rPr>
              <w:t>equipment,</w:t>
            </w:r>
          </w:p>
          <w:p w:rsidR="00AA71D4" w:rsidRDefault="00AA71D4" w:rsidP="00D356E2">
            <w:pPr>
              <w:rPr>
                <w:rFonts w:ascii="Times New Roman" w:hAnsi="Times New Roman" w:cs="Times New Roman"/>
                <w:lang/>
              </w:rPr>
            </w:pPr>
            <w:proofErr w:type="gramStart"/>
            <w:r>
              <w:rPr>
                <w:rFonts w:ascii="Times New Roman" w:hAnsi="Times New Roman" w:cs="Times New Roman"/>
                <w:lang/>
              </w:rPr>
              <w:t>trade</w:t>
            </w:r>
            <w:proofErr w:type="gramEnd"/>
            <w:r>
              <w:rPr>
                <w:rFonts w:ascii="Times New Roman" w:hAnsi="Times New Roman" w:cs="Times New Roman"/>
                <w:lang/>
              </w:rPr>
              <w:t xml:space="preserve"> in </w:t>
            </w:r>
            <w:r w:rsidR="00FC1416" w:rsidRPr="00FC1416">
              <w:rPr>
                <w:rFonts w:ascii="Times New Roman" w:hAnsi="Times New Roman" w:cs="Times New Roman"/>
                <w:lang/>
              </w:rPr>
              <w:t>other intermediate products.</w:t>
            </w:r>
            <w:r w:rsidR="00FC1416" w:rsidRPr="00FC1416">
              <w:rPr>
                <w:rFonts w:ascii="Times New Roman" w:hAnsi="Times New Roman" w:cs="Times New Roman"/>
                <w:lang/>
              </w:rPr>
              <w:br/>
              <w:t>Se</w:t>
            </w:r>
            <w:r w:rsidR="00704689">
              <w:rPr>
                <w:rFonts w:ascii="Times New Roman" w:hAnsi="Times New Roman" w:cs="Times New Roman"/>
                <w:lang/>
              </w:rPr>
              <w:t xml:space="preserve">rvices in foreign trade – </w:t>
            </w:r>
            <w:r w:rsidR="00704689">
              <w:rPr>
                <w:rFonts w:ascii="Times New Roman" w:hAnsi="Times New Roman" w:cs="Times New Roman"/>
              </w:rPr>
              <w:t>production of</w:t>
            </w:r>
            <w:r w:rsidR="00FC1416" w:rsidRPr="00FC1416">
              <w:rPr>
                <w:rFonts w:ascii="Times New Roman" w:hAnsi="Times New Roman" w:cs="Times New Roman"/>
                <w:lang/>
              </w:rPr>
              <w:t xml:space="preserve"> expertise and studi</w:t>
            </w:r>
            <w:r>
              <w:rPr>
                <w:rFonts w:ascii="Times New Roman" w:hAnsi="Times New Roman" w:cs="Times New Roman"/>
                <w:lang/>
              </w:rPr>
              <w:t xml:space="preserve">es, market research, investment </w:t>
            </w:r>
            <w:r w:rsidR="00FC1416" w:rsidRPr="00FC1416">
              <w:rPr>
                <w:rFonts w:ascii="Times New Roman" w:hAnsi="Times New Roman" w:cs="Times New Roman"/>
                <w:lang/>
              </w:rPr>
              <w:t xml:space="preserve">programs, plans and projects, </w:t>
            </w:r>
          </w:p>
          <w:p w:rsidR="00704689" w:rsidRDefault="00FC1416" w:rsidP="00AA71D4">
            <w:pPr>
              <w:rPr>
                <w:rFonts w:ascii="Times New Roman" w:hAnsi="Times New Roman" w:cs="Times New Roman"/>
                <w:lang/>
              </w:rPr>
            </w:pPr>
            <w:r w:rsidRPr="00FC1416">
              <w:rPr>
                <w:rFonts w:ascii="Times New Roman" w:hAnsi="Times New Roman" w:cs="Times New Roman"/>
                <w:lang/>
              </w:rPr>
              <w:t>preliminary</w:t>
            </w:r>
            <w:r w:rsidR="004E4470">
              <w:rPr>
                <w:rFonts w:ascii="Times New Roman" w:hAnsi="Times New Roman" w:cs="Times New Roman"/>
                <w:lang/>
              </w:rPr>
              <w:t xml:space="preserve"> design</w:t>
            </w:r>
            <w:r w:rsidRPr="00FC1416">
              <w:rPr>
                <w:rFonts w:ascii="Times New Roman" w:hAnsi="Times New Roman" w:cs="Times New Roman"/>
                <w:lang/>
              </w:rPr>
              <w:t>, main and detail</w:t>
            </w:r>
            <w:r w:rsidR="00AA71D4">
              <w:rPr>
                <w:rFonts w:ascii="Times New Roman" w:hAnsi="Times New Roman" w:cs="Times New Roman"/>
                <w:lang/>
              </w:rPr>
              <w:t>ed projects</w:t>
            </w:r>
            <w:r w:rsidR="004E4470">
              <w:rPr>
                <w:rFonts w:ascii="Times New Roman" w:hAnsi="Times New Roman" w:cs="Times New Roman"/>
                <w:lang/>
              </w:rPr>
              <w:t xml:space="preserve">, production of </w:t>
            </w:r>
            <w:r w:rsidR="00AA71D4" w:rsidRPr="00FC1416">
              <w:rPr>
                <w:rFonts w:ascii="Times New Roman" w:hAnsi="Times New Roman" w:cs="Times New Roman"/>
                <w:lang/>
              </w:rPr>
              <w:t>investment</w:t>
            </w:r>
            <w:r w:rsidR="00AA71D4">
              <w:rPr>
                <w:rFonts w:ascii="Times New Roman" w:hAnsi="Times New Roman" w:cs="Times New Roman"/>
                <w:lang/>
              </w:rPr>
              <w:t>-</w:t>
            </w:r>
            <w:r w:rsidR="00AA71D4">
              <w:rPr>
                <w:rFonts w:ascii="Times New Roman" w:hAnsi="Times New Roman" w:cs="Times New Roman"/>
                <w:lang/>
              </w:rPr>
              <w:t>technical documentation</w:t>
            </w:r>
            <w:r w:rsidR="00704689">
              <w:rPr>
                <w:rFonts w:ascii="Times New Roman" w:hAnsi="Times New Roman" w:cs="Times New Roman"/>
              </w:rPr>
              <w:t xml:space="preserve"> and auction</w:t>
            </w:r>
            <w:r w:rsidRPr="00FC1416">
              <w:rPr>
                <w:rFonts w:ascii="Times New Roman" w:hAnsi="Times New Roman" w:cs="Times New Roman"/>
                <w:lang/>
              </w:rPr>
              <w:t xml:space="preserve"> studies; </w:t>
            </w:r>
          </w:p>
          <w:p w:rsidR="008044E3" w:rsidRPr="00AA71D4" w:rsidRDefault="00FC1416" w:rsidP="00AA71D4">
            <w:pPr>
              <w:rPr>
                <w:rFonts w:ascii="Times New Roman" w:hAnsi="Times New Roman" w:cs="Times New Roman"/>
                <w:lang/>
              </w:rPr>
            </w:pPr>
            <w:r w:rsidRPr="00FC1416">
              <w:rPr>
                <w:rFonts w:ascii="Times New Roman" w:hAnsi="Times New Roman" w:cs="Times New Roman"/>
                <w:lang/>
              </w:rPr>
              <w:t>Organization of co</w:t>
            </w:r>
            <w:r w:rsidR="00704689">
              <w:rPr>
                <w:rFonts w:ascii="Times New Roman" w:hAnsi="Times New Roman" w:cs="Times New Roman"/>
                <w:lang/>
              </w:rPr>
              <w:t xml:space="preserve">nstruction of complete facilities (engineering), contracting </w:t>
            </w:r>
            <w:r w:rsidRPr="00FC1416">
              <w:rPr>
                <w:rFonts w:ascii="Times New Roman" w:hAnsi="Times New Roman" w:cs="Times New Roman"/>
                <w:lang/>
              </w:rPr>
              <w:t>enginee</w:t>
            </w:r>
            <w:r w:rsidR="00704689">
              <w:rPr>
                <w:rFonts w:ascii="Times New Roman" w:hAnsi="Times New Roman" w:cs="Times New Roman"/>
                <w:lang/>
              </w:rPr>
              <w:t>ring and</w:t>
            </w:r>
            <w:r w:rsidR="00704689">
              <w:rPr>
                <w:rFonts w:ascii="Times New Roman" w:hAnsi="Times New Roman" w:cs="Times New Roman"/>
                <w:lang/>
              </w:rPr>
              <w:br/>
              <w:t>advisory (consulting) e</w:t>
            </w:r>
            <w:r w:rsidRPr="00FC1416">
              <w:rPr>
                <w:rFonts w:ascii="Times New Roman" w:hAnsi="Times New Roman" w:cs="Times New Roman"/>
                <w:lang/>
              </w:rPr>
              <w:t>ngineering; other activities in accordance with the Law on Foreign Trade.</w:t>
            </w:r>
          </w:p>
        </w:tc>
      </w:tr>
    </w:tbl>
    <w:p w:rsidR="00B33273" w:rsidRPr="001B3A4D" w:rsidRDefault="00B33273">
      <w:pPr>
        <w:rPr>
          <w:rFonts w:ascii="Times New Roman" w:hAnsi="Times New Roman" w:cs="Times New Roman"/>
        </w:rPr>
      </w:pPr>
    </w:p>
    <w:sectPr w:rsidR="00B33273" w:rsidRPr="001B3A4D" w:rsidSect="005905E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5D0557" w15:done="0"/>
  <w15:commentEx w15:paraId="17A2D950" w15:done="0"/>
  <w15:commentEx w15:paraId="5D778B8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E18A7"/>
    <w:multiLevelType w:val="hybridMultilevel"/>
    <w:tmpl w:val="606A54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EC102E"/>
    <w:multiLevelType w:val="hybridMultilevel"/>
    <w:tmpl w:val="9BDA97A2"/>
    <w:lvl w:ilvl="0" w:tplc="DE3C3DCE">
      <w:start w:val="19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6082B"/>
    <w:multiLevelType w:val="hybridMultilevel"/>
    <w:tmpl w:val="DC94AFD2"/>
    <w:lvl w:ilvl="0" w:tplc="05281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651680"/>
    <w:multiLevelType w:val="hybridMultilevel"/>
    <w:tmpl w:val="606A54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514356"/>
    <w:multiLevelType w:val="hybridMultilevel"/>
    <w:tmpl w:val="D0921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F71C2"/>
    <w:multiLevelType w:val="hybridMultilevel"/>
    <w:tmpl w:val="613C9B18"/>
    <w:lvl w:ilvl="0" w:tplc="62560FA0">
      <w:numFmt w:val="bullet"/>
      <w:lvlText w:val="•"/>
      <w:lvlJc w:val="left"/>
      <w:pPr>
        <w:ind w:left="885" w:hanging="525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22E0E"/>
    <w:multiLevelType w:val="hybridMultilevel"/>
    <w:tmpl w:val="0A547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4C522C"/>
    <w:multiLevelType w:val="hybridMultilevel"/>
    <w:tmpl w:val="DE0E8148"/>
    <w:lvl w:ilvl="0" w:tplc="74F205C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4DC670A0"/>
    <w:multiLevelType w:val="hybridMultilevel"/>
    <w:tmpl w:val="CEF2D89E"/>
    <w:lvl w:ilvl="0" w:tplc="D63077FE">
      <w:start w:val="5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57EE5"/>
    <w:multiLevelType w:val="hybridMultilevel"/>
    <w:tmpl w:val="FB4E6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6E3DBE"/>
    <w:multiLevelType w:val="hybridMultilevel"/>
    <w:tmpl w:val="AE4C4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B94A26"/>
    <w:multiLevelType w:val="hybridMultilevel"/>
    <w:tmpl w:val="AD4CDBD2"/>
    <w:lvl w:ilvl="0" w:tplc="62560FA0">
      <w:numFmt w:val="bullet"/>
      <w:lvlText w:val="•"/>
      <w:lvlJc w:val="left"/>
      <w:pPr>
        <w:ind w:left="885" w:hanging="525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10"/>
  </w:num>
  <w:num w:numId="10">
    <w:abstractNumId w:val="5"/>
  </w:num>
  <w:num w:numId="11">
    <w:abstractNumId w:val="11"/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dni">
    <w15:presenceInfo w15:providerId="None" w15:userId="Radn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hyphenationZone w:val="425"/>
  <w:characterSpacingControl w:val="doNotCompress"/>
  <w:compat/>
  <w:rsids>
    <w:rsidRoot w:val="005905ED"/>
    <w:rsid w:val="00000B01"/>
    <w:rsid w:val="0004244A"/>
    <w:rsid w:val="00042635"/>
    <w:rsid w:val="00043BE7"/>
    <w:rsid w:val="00043F2F"/>
    <w:rsid w:val="0004624A"/>
    <w:rsid w:val="0004791C"/>
    <w:rsid w:val="000523BC"/>
    <w:rsid w:val="000542E7"/>
    <w:rsid w:val="000629C9"/>
    <w:rsid w:val="00062AC3"/>
    <w:rsid w:val="00073369"/>
    <w:rsid w:val="000735F7"/>
    <w:rsid w:val="00074D92"/>
    <w:rsid w:val="00082704"/>
    <w:rsid w:val="00082F1F"/>
    <w:rsid w:val="00084C3B"/>
    <w:rsid w:val="000854FB"/>
    <w:rsid w:val="00090535"/>
    <w:rsid w:val="00090AF2"/>
    <w:rsid w:val="000947F7"/>
    <w:rsid w:val="000A18D5"/>
    <w:rsid w:val="000A6453"/>
    <w:rsid w:val="000C4B0D"/>
    <w:rsid w:val="000C6115"/>
    <w:rsid w:val="000D2883"/>
    <w:rsid w:val="000D578E"/>
    <w:rsid w:val="000E1AEA"/>
    <w:rsid w:val="000E4966"/>
    <w:rsid w:val="000E5263"/>
    <w:rsid w:val="000E66D5"/>
    <w:rsid w:val="000E6C16"/>
    <w:rsid w:val="000F039B"/>
    <w:rsid w:val="000F338B"/>
    <w:rsid w:val="000F5C1B"/>
    <w:rsid w:val="00106879"/>
    <w:rsid w:val="00114FCC"/>
    <w:rsid w:val="001216CD"/>
    <w:rsid w:val="00126D53"/>
    <w:rsid w:val="00127A7E"/>
    <w:rsid w:val="001368C3"/>
    <w:rsid w:val="00153252"/>
    <w:rsid w:val="00156DDB"/>
    <w:rsid w:val="001644E2"/>
    <w:rsid w:val="001647B1"/>
    <w:rsid w:val="00164DC4"/>
    <w:rsid w:val="00177BFA"/>
    <w:rsid w:val="00180C6A"/>
    <w:rsid w:val="0018677F"/>
    <w:rsid w:val="001901E6"/>
    <w:rsid w:val="00191B23"/>
    <w:rsid w:val="00191F8B"/>
    <w:rsid w:val="001A649D"/>
    <w:rsid w:val="001B3A4D"/>
    <w:rsid w:val="001C1F1A"/>
    <w:rsid w:val="001C2B00"/>
    <w:rsid w:val="001C6ECF"/>
    <w:rsid w:val="001D12B9"/>
    <w:rsid w:val="001D4039"/>
    <w:rsid w:val="001E1E3D"/>
    <w:rsid w:val="001E7675"/>
    <w:rsid w:val="001F4930"/>
    <w:rsid w:val="001F4CB5"/>
    <w:rsid w:val="001F60ED"/>
    <w:rsid w:val="0020646F"/>
    <w:rsid w:val="0020764D"/>
    <w:rsid w:val="00214167"/>
    <w:rsid w:val="0021560A"/>
    <w:rsid w:val="00220303"/>
    <w:rsid w:val="00220A0A"/>
    <w:rsid w:val="00227A0E"/>
    <w:rsid w:val="0023041B"/>
    <w:rsid w:val="0023626A"/>
    <w:rsid w:val="002370A7"/>
    <w:rsid w:val="0024417E"/>
    <w:rsid w:val="00251044"/>
    <w:rsid w:val="00251929"/>
    <w:rsid w:val="00253B9B"/>
    <w:rsid w:val="00255E17"/>
    <w:rsid w:val="00257FB8"/>
    <w:rsid w:val="0026145F"/>
    <w:rsid w:val="00263F02"/>
    <w:rsid w:val="002657E1"/>
    <w:rsid w:val="0027357F"/>
    <w:rsid w:val="00276C77"/>
    <w:rsid w:val="00276E40"/>
    <w:rsid w:val="00281B52"/>
    <w:rsid w:val="00283422"/>
    <w:rsid w:val="00284952"/>
    <w:rsid w:val="00287ADF"/>
    <w:rsid w:val="00287FD2"/>
    <w:rsid w:val="00291155"/>
    <w:rsid w:val="002B4C6C"/>
    <w:rsid w:val="002B4FC7"/>
    <w:rsid w:val="002B6BC6"/>
    <w:rsid w:val="002C302A"/>
    <w:rsid w:val="002D1524"/>
    <w:rsid w:val="002D29B2"/>
    <w:rsid w:val="002D7138"/>
    <w:rsid w:val="002E1789"/>
    <w:rsid w:val="002E25D9"/>
    <w:rsid w:val="002E5909"/>
    <w:rsid w:val="002F621D"/>
    <w:rsid w:val="002F6CDF"/>
    <w:rsid w:val="003003C2"/>
    <w:rsid w:val="00302410"/>
    <w:rsid w:val="00310380"/>
    <w:rsid w:val="003160E5"/>
    <w:rsid w:val="00316E77"/>
    <w:rsid w:val="00323D15"/>
    <w:rsid w:val="00326080"/>
    <w:rsid w:val="00333DC4"/>
    <w:rsid w:val="003351CC"/>
    <w:rsid w:val="0033557B"/>
    <w:rsid w:val="0033632F"/>
    <w:rsid w:val="0034784F"/>
    <w:rsid w:val="00350884"/>
    <w:rsid w:val="003508B3"/>
    <w:rsid w:val="00354DC0"/>
    <w:rsid w:val="0036358D"/>
    <w:rsid w:val="00372D56"/>
    <w:rsid w:val="003734B7"/>
    <w:rsid w:val="0037357C"/>
    <w:rsid w:val="00375C93"/>
    <w:rsid w:val="003838BB"/>
    <w:rsid w:val="003868B1"/>
    <w:rsid w:val="00386B3B"/>
    <w:rsid w:val="00395432"/>
    <w:rsid w:val="003974C7"/>
    <w:rsid w:val="003A226A"/>
    <w:rsid w:val="003A31CE"/>
    <w:rsid w:val="003A6D2F"/>
    <w:rsid w:val="003C15E4"/>
    <w:rsid w:val="003C3428"/>
    <w:rsid w:val="003C47EB"/>
    <w:rsid w:val="003C5778"/>
    <w:rsid w:val="003E189C"/>
    <w:rsid w:val="003E1DFA"/>
    <w:rsid w:val="003E2153"/>
    <w:rsid w:val="003F0538"/>
    <w:rsid w:val="003F241E"/>
    <w:rsid w:val="003F4B72"/>
    <w:rsid w:val="003F5E65"/>
    <w:rsid w:val="003F6427"/>
    <w:rsid w:val="003F6C29"/>
    <w:rsid w:val="00401C76"/>
    <w:rsid w:val="00402173"/>
    <w:rsid w:val="004036A7"/>
    <w:rsid w:val="004037CD"/>
    <w:rsid w:val="00407AFE"/>
    <w:rsid w:val="004175D5"/>
    <w:rsid w:val="00420FDE"/>
    <w:rsid w:val="00421FEF"/>
    <w:rsid w:val="004361D2"/>
    <w:rsid w:val="00436EDC"/>
    <w:rsid w:val="0044352F"/>
    <w:rsid w:val="00444389"/>
    <w:rsid w:val="0045713D"/>
    <w:rsid w:val="0046033E"/>
    <w:rsid w:val="004612D7"/>
    <w:rsid w:val="00464272"/>
    <w:rsid w:val="0047150C"/>
    <w:rsid w:val="00473239"/>
    <w:rsid w:val="0047345A"/>
    <w:rsid w:val="00481059"/>
    <w:rsid w:val="00484C30"/>
    <w:rsid w:val="004873B7"/>
    <w:rsid w:val="00490856"/>
    <w:rsid w:val="00491CA2"/>
    <w:rsid w:val="004A0478"/>
    <w:rsid w:val="004A5FE5"/>
    <w:rsid w:val="004A6162"/>
    <w:rsid w:val="004B27F2"/>
    <w:rsid w:val="004B74F6"/>
    <w:rsid w:val="004C0D6E"/>
    <w:rsid w:val="004C12AE"/>
    <w:rsid w:val="004C16D9"/>
    <w:rsid w:val="004C1BB6"/>
    <w:rsid w:val="004C4224"/>
    <w:rsid w:val="004C5E85"/>
    <w:rsid w:val="004D3AA8"/>
    <w:rsid w:val="004D43B2"/>
    <w:rsid w:val="004D79DA"/>
    <w:rsid w:val="004E4470"/>
    <w:rsid w:val="004E6F5B"/>
    <w:rsid w:val="004F1356"/>
    <w:rsid w:val="004F27CF"/>
    <w:rsid w:val="004F4ADA"/>
    <w:rsid w:val="004F51E6"/>
    <w:rsid w:val="004F574A"/>
    <w:rsid w:val="005011D2"/>
    <w:rsid w:val="00503F20"/>
    <w:rsid w:val="00510A8F"/>
    <w:rsid w:val="00512487"/>
    <w:rsid w:val="005150D5"/>
    <w:rsid w:val="0051562E"/>
    <w:rsid w:val="0052316C"/>
    <w:rsid w:val="00524093"/>
    <w:rsid w:val="00531B8F"/>
    <w:rsid w:val="00532B6C"/>
    <w:rsid w:val="00534994"/>
    <w:rsid w:val="00534DA7"/>
    <w:rsid w:val="00535193"/>
    <w:rsid w:val="0054698F"/>
    <w:rsid w:val="00556D4E"/>
    <w:rsid w:val="005572B8"/>
    <w:rsid w:val="00566AB6"/>
    <w:rsid w:val="005707C0"/>
    <w:rsid w:val="0057132D"/>
    <w:rsid w:val="00571451"/>
    <w:rsid w:val="00574ED4"/>
    <w:rsid w:val="005817C9"/>
    <w:rsid w:val="005905ED"/>
    <w:rsid w:val="005926C2"/>
    <w:rsid w:val="00597828"/>
    <w:rsid w:val="005A601B"/>
    <w:rsid w:val="005B3A5F"/>
    <w:rsid w:val="005B77E2"/>
    <w:rsid w:val="005C18AD"/>
    <w:rsid w:val="005C3E33"/>
    <w:rsid w:val="005C4458"/>
    <w:rsid w:val="005C6F14"/>
    <w:rsid w:val="005D0308"/>
    <w:rsid w:val="005D0360"/>
    <w:rsid w:val="005D1319"/>
    <w:rsid w:val="005D19FD"/>
    <w:rsid w:val="005D51E7"/>
    <w:rsid w:val="005D5E39"/>
    <w:rsid w:val="005D6B7E"/>
    <w:rsid w:val="005E116E"/>
    <w:rsid w:val="005E52C7"/>
    <w:rsid w:val="005F2C88"/>
    <w:rsid w:val="005F3365"/>
    <w:rsid w:val="006058B4"/>
    <w:rsid w:val="006200C2"/>
    <w:rsid w:val="00641021"/>
    <w:rsid w:val="00641FA2"/>
    <w:rsid w:val="006456D4"/>
    <w:rsid w:val="00651759"/>
    <w:rsid w:val="00653D83"/>
    <w:rsid w:val="006555A5"/>
    <w:rsid w:val="00660BC5"/>
    <w:rsid w:val="006610C8"/>
    <w:rsid w:val="00661BD4"/>
    <w:rsid w:val="006639F8"/>
    <w:rsid w:val="00664783"/>
    <w:rsid w:val="0068164E"/>
    <w:rsid w:val="00681F73"/>
    <w:rsid w:val="00686B17"/>
    <w:rsid w:val="0068728B"/>
    <w:rsid w:val="006873C1"/>
    <w:rsid w:val="00691CD7"/>
    <w:rsid w:val="00695BD5"/>
    <w:rsid w:val="00697C49"/>
    <w:rsid w:val="006A4443"/>
    <w:rsid w:val="006B4ED9"/>
    <w:rsid w:val="006B7B43"/>
    <w:rsid w:val="006C2810"/>
    <w:rsid w:val="006C6EC7"/>
    <w:rsid w:val="006C7337"/>
    <w:rsid w:val="006D3D0E"/>
    <w:rsid w:val="006E43F9"/>
    <w:rsid w:val="006F0C90"/>
    <w:rsid w:val="006F26C2"/>
    <w:rsid w:val="006F2B4C"/>
    <w:rsid w:val="006F352E"/>
    <w:rsid w:val="00702600"/>
    <w:rsid w:val="00704689"/>
    <w:rsid w:val="007060CA"/>
    <w:rsid w:val="00714C30"/>
    <w:rsid w:val="00717495"/>
    <w:rsid w:val="007221AD"/>
    <w:rsid w:val="00724A02"/>
    <w:rsid w:val="00731878"/>
    <w:rsid w:val="007354B7"/>
    <w:rsid w:val="0073640C"/>
    <w:rsid w:val="00742445"/>
    <w:rsid w:val="00756C29"/>
    <w:rsid w:val="00762296"/>
    <w:rsid w:val="0076244F"/>
    <w:rsid w:val="00767FC3"/>
    <w:rsid w:val="00772F61"/>
    <w:rsid w:val="00776ABA"/>
    <w:rsid w:val="00780F23"/>
    <w:rsid w:val="007877A9"/>
    <w:rsid w:val="007971F4"/>
    <w:rsid w:val="00797F9E"/>
    <w:rsid w:val="007A54E3"/>
    <w:rsid w:val="007A66E3"/>
    <w:rsid w:val="007C1267"/>
    <w:rsid w:val="007D221F"/>
    <w:rsid w:val="007F1DF2"/>
    <w:rsid w:val="007F7B0A"/>
    <w:rsid w:val="008004A9"/>
    <w:rsid w:val="00800881"/>
    <w:rsid w:val="00802ABC"/>
    <w:rsid w:val="0080404F"/>
    <w:rsid w:val="008044E3"/>
    <w:rsid w:val="00806AE1"/>
    <w:rsid w:val="00813F7A"/>
    <w:rsid w:val="00815B28"/>
    <w:rsid w:val="00816163"/>
    <w:rsid w:val="00817BDB"/>
    <w:rsid w:val="008251A6"/>
    <w:rsid w:val="0082748D"/>
    <w:rsid w:val="00834371"/>
    <w:rsid w:val="008358C6"/>
    <w:rsid w:val="008421E6"/>
    <w:rsid w:val="008443B1"/>
    <w:rsid w:val="008444D7"/>
    <w:rsid w:val="00844DA3"/>
    <w:rsid w:val="00844FCD"/>
    <w:rsid w:val="008514C8"/>
    <w:rsid w:val="008647B7"/>
    <w:rsid w:val="00865FA6"/>
    <w:rsid w:val="0086639D"/>
    <w:rsid w:val="00867883"/>
    <w:rsid w:val="0087563D"/>
    <w:rsid w:val="008778F6"/>
    <w:rsid w:val="00880086"/>
    <w:rsid w:val="00881811"/>
    <w:rsid w:val="00886059"/>
    <w:rsid w:val="0089042B"/>
    <w:rsid w:val="00890C2E"/>
    <w:rsid w:val="00892E96"/>
    <w:rsid w:val="008A7E15"/>
    <w:rsid w:val="008B03DA"/>
    <w:rsid w:val="008B17B5"/>
    <w:rsid w:val="008B18BB"/>
    <w:rsid w:val="008B28BE"/>
    <w:rsid w:val="008C15D2"/>
    <w:rsid w:val="008C66CB"/>
    <w:rsid w:val="008C7857"/>
    <w:rsid w:val="008D0F86"/>
    <w:rsid w:val="008D185A"/>
    <w:rsid w:val="008D392F"/>
    <w:rsid w:val="008D5025"/>
    <w:rsid w:val="008D5F09"/>
    <w:rsid w:val="008E09DE"/>
    <w:rsid w:val="008F0CAD"/>
    <w:rsid w:val="00903501"/>
    <w:rsid w:val="009057C0"/>
    <w:rsid w:val="00916E64"/>
    <w:rsid w:val="00917CAD"/>
    <w:rsid w:val="00926380"/>
    <w:rsid w:val="00930408"/>
    <w:rsid w:val="009314D7"/>
    <w:rsid w:val="00932238"/>
    <w:rsid w:val="00932E3F"/>
    <w:rsid w:val="009426C8"/>
    <w:rsid w:val="00943393"/>
    <w:rsid w:val="00945244"/>
    <w:rsid w:val="0094619F"/>
    <w:rsid w:val="009625B1"/>
    <w:rsid w:val="009630F7"/>
    <w:rsid w:val="009668BE"/>
    <w:rsid w:val="0097290A"/>
    <w:rsid w:val="00972EA4"/>
    <w:rsid w:val="00982430"/>
    <w:rsid w:val="009832E3"/>
    <w:rsid w:val="009868A2"/>
    <w:rsid w:val="00986D10"/>
    <w:rsid w:val="0099009E"/>
    <w:rsid w:val="009A25CD"/>
    <w:rsid w:val="009B7BBD"/>
    <w:rsid w:val="009C1092"/>
    <w:rsid w:val="009C1852"/>
    <w:rsid w:val="009C5C40"/>
    <w:rsid w:val="009D186B"/>
    <w:rsid w:val="009D1A53"/>
    <w:rsid w:val="009D2371"/>
    <w:rsid w:val="009D5A75"/>
    <w:rsid w:val="009D7218"/>
    <w:rsid w:val="009E0D29"/>
    <w:rsid w:val="009E16B5"/>
    <w:rsid w:val="009E723D"/>
    <w:rsid w:val="009F450F"/>
    <w:rsid w:val="009F46DC"/>
    <w:rsid w:val="00A025EA"/>
    <w:rsid w:val="00A1576C"/>
    <w:rsid w:val="00A164FD"/>
    <w:rsid w:val="00A278DC"/>
    <w:rsid w:val="00A3266A"/>
    <w:rsid w:val="00A354C5"/>
    <w:rsid w:val="00A36CAC"/>
    <w:rsid w:val="00A549B7"/>
    <w:rsid w:val="00A55B9B"/>
    <w:rsid w:val="00A61A0B"/>
    <w:rsid w:val="00A72F28"/>
    <w:rsid w:val="00A80158"/>
    <w:rsid w:val="00A84129"/>
    <w:rsid w:val="00A90770"/>
    <w:rsid w:val="00A9167F"/>
    <w:rsid w:val="00A9272F"/>
    <w:rsid w:val="00A938E2"/>
    <w:rsid w:val="00A93DCA"/>
    <w:rsid w:val="00A95A32"/>
    <w:rsid w:val="00AA12FA"/>
    <w:rsid w:val="00AA2659"/>
    <w:rsid w:val="00AA71D4"/>
    <w:rsid w:val="00AC024C"/>
    <w:rsid w:val="00AC44AC"/>
    <w:rsid w:val="00AC66B5"/>
    <w:rsid w:val="00AD4E81"/>
    <w:rsid w:val="00AD5C86"/>
    <w:rsid w:val="00AD66B8"/>
    <w:rsid w:val="00AD66DA"/>
    <w:rsid w:val="00AE1FF1"/>
    <w:rsid w:val="00AE797C"/>
    <w:rsid w:val="00AF0758"/>
    <w:rsid w:val="00AF6271"/>
    <w:rsid w:val="00AF7D52"/>
    <w:rsid w:val="00B04B53"/>
    <w:rsid w:val="00B04B5C"/>
    <w:rsid w:val="00B15708"/>
    <w:rsid w:val="00B22756"/>
    <w:rsid w:val="00B33273"/>
    <w:rsid w:val="00B34135"/>
    <w:rsid w:val="00B424CF"/>
    <w:rsid w:val="00B4459F"/>
    <w:rsid w:val="00B50B0C"/>
    <w:rsid w:val="00B545B1"/>
    <w:rsid w:val="00B54B24"/>
    <w:rsid w:val="00B60AD6"/>
    <w:rsid w:val="00B6290A"/>
    <w:rsid w:val="00B74929"/>
    <w:rsid w:val="00B7538F"/>
    <w:rsid w:val="00B8459E"/>
    <w:rsid w:val="00B9038B"/>
    <w:rsid w:val="00B9638D"/>
    <w:rsid w:val="00BA4096"/>
    <w:rsid w:val="00BB2134"/>
    <w:rsid w:val="00BB7102"/>
    <w:rsid w:val="00BC094D"/>
    <w:rsid w:val="00BC2605"/>
    <w:rsid w:val="00BC32CE"/>
    <w:rsid w:val="00BC6724"/>
    <w:rsid w:val="00BC6C40"/>
    <w:rsid w:val="00BD1462"/>
    <w:rsid w:val="00BD160E"/>
    <w:rsid w:val="00BD3803"/>
    <w:rsid w:val="00BD5128"/>
    <w:rsid w:val="00BE3FCE"/>
    <w:rsid w:val="00BE5C7C"/>
    <w:rsid w:val="00BF14D4"/>
    <w:rsid w:val="00BF167D"/>
    <w:rsid w:val="00BF5A46"/>
    <w:rsid w:val="00C01E3F"/>
    <w:rsid w:val="00C03B63"/>
    <w:rsid w:val="00C17CEE"/>
    <w:rsid w:val="00C213DE"/>
    <w:rsid w:val="00C25C1D"/>
    <w:rsid w:val="00C26EA7"/>
    <w:rsid w:val="00C275BC"/>
    <w:rsid w:val="00C31CF2"/>
    <w:rsid w:val="00C34D72"/>
    <w:rsid w:val="00C41D36"/>
    <w:rsid w:val="00C4642C"/>
    <w:rsid w:val="00C54A73"/>
    <w:rsid w:val="00C56F6E"/>
    <w:rsid w:val="00C60B16"/>
    <w:rsid w:val="00C71E0F"/>
    <w:rsid w:val="00C90C8C"/>
    <w:rsid w:val="00C910D9"/>
    <w:rsid w:val="00C95525"/>
    <w:rsid w:val="00CA45D2"/>
    <w:rsid w:val="00CA49DA"/>
    <w:rsid w:val="00CC0351"/>
    <w:rsid w:val="00CD1440"/>
    <w:rsid w:val="00CE31E2"/>
    <w:rsid w:val="00CE474F"/>
    <w:rsid w:val="00CE4FD5"/>
    <w:rsid w:val="00CE5066"/>
    <w:rsid w:val="00CE589A"/>
    <w:rsid w:val="00CE5DDB"/>
    <w:rsid w:val="00CF291D"/>
    <w:rsid w:val="00CF4C3F"/>
    <w:rsid w:val="00CF5DF3"/>
    <w:rsid w:val="00CF6B54"/>
    <w:rsid w:val="00D01154"/>
    <w:rsid w:val="00D11C7F"/>
    <w:rsid w:val="00D25D6C"/>
    <w:rsid w:val="00D356E2"/>
    <w:rsid w:val="00D374E1"/>
    <w:rsid w:val="00D51984"/>
    <w:rsid w:val="00D64387"/>
    <w:rsid w:val="00D70D94"/>
    <w:rsid w:val="00D7678B"/>
    <w:rsid w:val="00D81E03"/>
    <w:rsid w:val="00D821B8"/>
    <w:rsid w:val="00D91469"/>
    <w:rsid w:val="00D95E1E"/>
    <w:rsid w:val="00DA0167"/>
    <w:rsid w:val="00DA0CAD"/>
    <w:rsid w:val="00DA5690"/>
    <w:rsid w:val="00DB2E6C"/>
    <w:rsid w:val="00DB2EC9"/>
    <w:rsid w:val="00DB7FCE"/>
    <w:rsid w:val="00DC09B7"/>
    <w:rsid w:val="00DC0AA4"/>
    <w:rsid w:val="00DC4697"/>
    <w:rsid w:val="00DC5D9D"/>
    <w:rsid w:val="00DD4FEE"/>
    <w:rsid w:val="00DE0558"/>
    <w:rsid w:val="00DF2082"/>
    <w:rsid w:val="00DF338F"/>
    <w:rsid w:val="00DF7272"/>
    <w:rsid w:val="00E01112"/>
    <w:rsid w:val="00E0146E"/>
    <w:rsid w:val="00E301E8"/>
    <w:rsid w:val="00E3168F"/>
    <w:rsid w:val="00E32C97"/>
    <w:rsid w:val="00E36D0D"/>
    <w:rsid w:val="00E3704A"/>
    <w:rsid w:val="00E429F7"/>
    <w:rsid w:val="00E42C5F"/>
    <w:rsid w:val="00E54A94"/>
    <w:rsid w:val="00E566C4"/>
    <w:rsid w:val="00E728BF"/>
    <w:rsid w:val="00E73761"/>
    <w:rsid w:val="00E73A73"/>
    <w:rsid w:val="00E74305"/>
    <w:rsid w:val="00E86418"/>
    <w:rsid w:val="00E86CA3"/>
    <w:rsid w:val="00E87237"/>
    <w:rsid w:val="00E87AF2"/>
    <w:rsid w:val="00EA3B94"/>
    <w:rsid w:val="00EB4DA5"/>
    <w:rsid w:val="00EB7EB4"/>
    <w:rsid w:val="00EB7EBA"/>
    <w:rsid w:val="00EC3974"/>
    <w:rsid w:val="00EC732D"/>
    <w:rsid w:val="00EF2F8E"/>
    <w:rsid w:val="00EF6B49"/>
    <w:rsid w:val="00F05297"/>
    <w:rsid w:val="00F05510"/>
    <w:rsid w:val="00F057C1"/>
    <w:rsid w:val="00F10C58"/>
    <w:rsid w:val="00F1392E"/>
    <w:rsid w:val="00F17454"/>
    <w:rsid w:val="00F239C4"/>
    <w:rsid w:val="00F30096"/>
    <w:rsid w:val="00F30912"/>
    <w:rsid w:val="00F31370"/>
    <w:rsid w:val="00F41DD9"/>
    <w:rsid w:val="00F4214B"/>
    <w:rsid w:val="00F50D55"/>
    <w:rsid w:val="00F52BE6"/>
    <w:rsid w:val="00F534E0"/>
    <w:rsid w:val="00F57872"/>
    <w:rsid w:val="00F60417"/>
    <w:rsid w:val="00F67711"/>
    <w:rsid w:val="00F73A8C"/>
    <w:rsid w:val="00F80072"/>
    <w:rsid w:val="00F82E22"/>
    <w:rsid w:val="00FB66BF"/>
    <w:rsid w:val="00FB7711"/>
    <w:rsid w:val="00FC00D2"/>
    <w:rsid w:val="00FC1393"/>
    <w:rsid w:val="00FC1416"/>
    <w:rsid w:val="00FC3DB9"/>
    <w:rsid w:val="00FD46BA"/>
    <w:rsid w:val="00FD5973"/>
    <w:rsid w:val="00FE5CF3"/>
    <w:rsid w:val="00FF5E12"/>
    <w:rsid w:val="00FF7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627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1576C"/>
    <w:rPr>
      <w:b/>
      <w:bCs/>
    </w:rPr>
  </w:style>
  <w:style w:type="paragraph" w:styleId="NormalWeb">
    <w:name w:val="Normal (Web)"/>
    <w:basedOn w:val="Normal"/>
    <w:uiPriority w:val="99"/>
    <w:unhideWhenUsed/>
    <w:rsid w:val="007A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F46DC"/>
  </w:style>
  <w:style w:type="paragraph" w:styleId="ListParagraph">
    <w:name w:val="List Paragraph"/>
    <w:basedOn w:val="Normal"/>
    <w:uiPriority w:val="34"/>
    <w:qFormat/>
    <w:rsid w:val="00436E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4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6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6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6BA"/>
    <w:rPr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A44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A4443"/>
    <w:rPr>
      <w:rFonts w:ascii="Arial" w:eastAsia="Times New Roman" w:hAnsi="Arial" w:cs="Arial"/>
      <w:vanish/>
      <w:sz w:val="16"/>
      <w:szCs w:val="16"/>
    </w:rPr>
  </w:style>
  <w:style w:type="character" w:customStyle="1" w:styleId="gt-ft-text">
    <w:name w:val="gt-ft-text"/>
    <w:basedOn w:val="DefaultParagraphFont"/>
    <w:rsid w:val="006A444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A44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A4443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4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3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7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fb.bg.ac.rs/index.php?option=com_content&amp;view=article&amp;id=89" TargetMode="External"/><Relationship Id="rId117" Type="http://schemas.openxmlformats.org/officeDocument/2006/relationships/hyperlink" Target="http://data.sfb.bg.ac.rs/sftp/tmp.odsek/silabusi/master_studije/I%20semestar-obrazac%2052%20%20Nekonvencionalne%20tehnologije%20u%20obradi%20drveta.pdf" TargetMode="External"/><Relationship Id="rId21" Type="http://schemas.openxmlformats.org/officeDocument/2006/relationships/hyperlink" Target="http://www.sfb.bg.ac.rs/index.php?option=com_content&amp;view=article&amp;id=343" TargetMode="External"/><Relationship Id="rId42" Type="http://schemas.openxmlformats.org/officeDocument/2006/relationships/hyperlink" Target="http://www.sfb.bg.ac.rs/index.php?option=com_content&amp;view=article&amp;id=343&amp;Itemid=86&amp;lang=sr" TargetMode="External"/><Relationship Id="rId47" Type="http://schemas.openxmlformats.org/officeDocument/2006/relationships/hyperlink" Target="http://www.sfb.bg.ac.rs/index.php?option=com_content&amp;view=article&amp;id=106&amp;Itemid=86&amp;lang=sr" TargetMode="External"/><Relationship Id="rId63" Type="http://schemas.openxmlformats.org/officeDocument/2006/relationships/hyperlink" Target="http://www.sfb.bg.ac.rs/index.php?option=com_content&amp;view=article&amp;id=58&amp;Itemid=86&amp;lang=sr" TargetMode="External"/><Relationship Id="rId68" Type="http://schemas.openxmlformats.org/officeDocument/2006/relationships/hyperlink" Target="http://www.sfb.bg.ac.rs/index.php?option=com_content&amp;view=article&amp;id=139&amp;Itemid=86&amp;lang=sr" TargetMode="External"/><Relationship Id="rId84" Type="http://schemas.openxmlformats.org/officeDocument/2006/relationships/hyperlink" Target="http://data.sfb.rs/sftp/izborni.predmeti/bolonja3/TMP_izborni_predmeti/III%20godina/TMP-III_godina_V_semestar_osnovne_studije_usmerenje_PROJEKTOVANJE.ppsx" TargetMode="External"/><Relationship Id="rId89" Type="http://schemas.openxmlformats.org/officeDocument/2006/relationships/hyperlink" Target="http://data.sfb.bg.ac.rs/sftp/tmp.odsek/silabusi/osnovne_studije/Drvna%20galanterija.pdf" TargetMode="External"/><Relationship Id="rId112" Type="http://schemas.openxmlformats.org/officeDocument/2006/relationships/hyperlink" Target="http://data.sfb.bg.ac.rs/sftp/tmp.odsek/silabusi/master_studije/I%20semestar-obrazac%2052%20Svojstva%20i%20primena%20inzenjerskih%20proizvoda%20od%20drveta.pdf" TargetMode="External"/><Relationship Id="rId133" Type="http://schemas.openxmlformats.org/officeDocument/2006/relationships/hyperlink" Target="file:///D:\FAKULTET\PREDSEDNIK%20VECA%20ODSEKA%20MATERIJALI\AKREDITACIJA%202013_PREDATO%20KAPKU\Master%20akademske%20studije%20TMP%20-%20Sumarski%20fakultet\Tabele%20MASTER\Tabela%205.2%20MASTER%20TMP\I%20semestar-obrazac%2052%20Svojstva%20i%20primena%20inzenjerskih%20proizvoda%20od%20drveta.doc" TargetMode="External"/><Relationship Id="rId138" Type="http://schemas.openxmlformats.org/officeDocument/2006/relationships/hyperlink" Target="http://arboretum.sfb.bg.ac.rs/" TargetMode="External"/><Relationship Id="rId16" Type="http://schemas.openxmlformats.org/officeDocument/2006/relationships/hyperlink" Target="http://www.sfb.bg.ac.rs/index.php?option=com_content&amp;view=article&amp;id=57" TargetMode="External"/><Relationship Id="rId107" Type="http://schemas.openxmlformats.org/officeDocument/2006/relationships/hyperlink" Target="http://data.sfb.bg.ac.rs/sftp/tmp.odsek/silabusi/osnovne_studije/Kompoziti%20na%20bazi%20drveta.pdf" TargetMode="External"/><Relationship Id="rId284" Type="http://schemas.microsoft.com/office/2011/relationships/commentsExtended" Target="commentsExtended.xml"/><Relationship Id="rId11" Type="http://schemas.openxmlformats.org/officeDocument/2006/relationships/hyperlink" Target="http://www.sfb.bg.ac.rs/index.php?option=com_content&amp;view=article&amp;id=139" TargetMode="External"/><Relationship Id="rId32" Type="http://schemas.openxmlformats.org/officeDocument/2006/relationships/hyperlink" Target="http://www.sfb.bg.ac.rs/index.php?option=com_content&amp;view=article&amp;id=88" TargetMode="External"/><Relationship Id="rId37" Type="http://schemas.openxmlformats.org/officeDocument/2006/relationships/hyperlink" Target="http://www.sfb.bg.ac.rs/index.php?option=com_content&amp;view=article&amp;id=107&amp;Itemid=86&amp;lang=sr" TargetMode="External"/><Relationship Id="rId53" Type="http://schemas.openxmlformats.org/officeDocument/2006/relationships/hyperlink" Target="http://www.sfb.bg.ac.rs/index.php?option=com_content&amp;view=article&amp;id=95&amp;Itemid=86&amp;lang=sr" TargetMode="External"/><Relationship Id="rId58" Type="http://schemas.openxmlformats.org/officeDocument/2006/relationships/hyperlink" Target="http://tmp.sfb.bg.ac.rs/index.php?option=com_content&amp;view=article&amp;id=106&amp;Itemid=140&amp;lang=sr" TargetMode="External"/><Relationship Id="rId74" Type="http://schemas.openxmlformats.org/officeDocument/2006/relationships/hyperlink" Target="mailto:projektovanje@sfb.bg.ac.rs" TargetMode="External"/><Relationship Id="rId79" Type="http://schemas.openxmlformats.org/officeDocument/2006/relationships/image" Target="media/image4.png"/><Relationship Id="rId102" Type="http://schemas.openxmlformats.org/officeDocument/2006/relationships/hyperlink" Target="http://data.sfb.bg.ac.rs/sftp/tmp.odsek/silabusi/osnovne_studije/Upravljanje%20kvalitetom%20u%20DI.pdf" TargetMode="External"/><Relationship Id="rId123" Type="http://schemas.openxmlformats.org/officeDocument/2006/relationships/hyperlink" Target="http://data.sfb.bg.ac.rs/sftp/tmp.odsek/silabusi/master_studije/I%20semestar-obrazac%2052%20Modelovanje%20svojstava%20kompozita%20od%20usitnjenog%20drveta.pdf" TargetMode="External"/><Relationship Id="rId128" Type="http://schemas.openxmlformats.org/officeDocument/2006/relationships/hyperlink" Target="file:///D:\FAKULTET\PREDSEDNIK%20VECA%20ODSEKA%20MATERIJALI\AKREDITACIJA%202013_PREDATO%20KAPKU\Master%20akademske%20studije%20TMP%20-%20Sumarski%20fakultet\Tabele%20MASTER\Tabela%205.2%20MASTER%20TMP\I%20semestar-obrazac%2052%20Proizvodi%20ekstrakcije%20i%20destilacije%20drveta.doc" TargetMode="External"/><Relationship Id="rId144" Type="http://schemas.openxmlformats.org/officeDocument/2006/relationships/hyperlink" Target="http://www.cukarica.rs/" TargetMode="External"/><Relationship Id="rId5" Type="http://schemas.openxmlformats.org/officeDocument/2006/relationships/hyperlink" Target="http://www.sfb.bg.ac.rs/index.php?option=com_content&amp;view=article&amp;id=174" TargetMode="External"/><Relationship Id="rId90" Type="http://schemas.openxmlformats.org/officeDocument/2006/relationships/hyperlink" Target="http://data.sfb.bg.ac.rs/sftp/tmp.odsek/silabusi/osnovne_studije/Lepljenje%20u%20FPD.pdf" TargetMode="External"/><Relationship Id="rId95" Type="http://schemas.openxmlformats.org/officeDocument/2006/relationships/hyperlink" Target="http://data.sfb.bg.ac.rs/sftp/tmp.odsek/silabusi/osnovne_studije/Ekologija%20u%20drvnoj%20industriji.pdf" TargetMode="External"/><Relationship Id="rId22" Type="http://schemas.openxmlformats.org/officeDocument/2006/relationships/hyperlink" Target="http://www.sfb.bg.ac.rs/index.php?option=com_content&amp;view=article&amp;id=101" TargetMode="External"/><Relationship Id="rId27" Type="http://schemas.openxmlformats.org/officeDocument/2006/relationships/hyperlink" Target="http://www.sfb.bg.ac.rs/index.php?option=com_content&amp;view=article&amp;id=95" TargetMode="External"/><Relationship Id="rId43" Type="http://schemas.openxmlformats.org/officeDocument/2006/relationships/hyperlink" Target="http://www.sfb.bg.ac.rs/index.php?option=com_content&amp;view=article&amp;id=464&amp;Itemid=86&amp;lang=sr" TargetMode="External"/><Relationship Id="rId48" Type="http://schemas.openxmlformats.org/officeDocument/2006/relationships/hyperlink" Target="http://tmp.sfb.bg.ac.rs/index.php?option=com_content&amp;view=article&amp;id=106&amp;Itemid=140&amp;lang=sr" TargetMode="External"/><Relationship Id="rId64" Type="http://schemas.openxmlformats.org/officeDocument/2006/relationships/hyperlink" Target="http://www.sfb.bg.ac.rs/index.php?option=com_content&amp;view=article&amp;id=91&amp;Itemid=86&amp;lang=sr" TargetMode="External"/><Relationship Id="rId69" Type="http://schemas.openxmlformats.org/officeDocument/2006/relationships/hyperlink" Target="http://tmp.sfb.bg.ac.rs/index.php?option=com_content&amp;view=article&amp;id=106&amp;Itemid=140&amp;lang=sr" TargetMode="External"/><Relationship Id="rId113" Type="http://schemas.openxmlformats.org/officeDocument/2006/relationships/hyperlink" Target="file:///D:\FAKULTET\PREDSEDNIK%20VECA%20ODSEKA%20MATERIJALI\AKREDITACIJA%202013_PREDATO%20KAPKU\Master%20akademske%20studije%20TMP%20-%20Sumarski%20fakultet\Tabele%20MASTER\Tabela%205.2%20MASTER%20TMP\I%20semestar-obrazac%2052%20Tehnologija%20drvnih%20proizvoda%20u%20gradjevinarstvu%20i%20drvne%20galanterije.doc" TargetMode="External"/><Relationship Id="rId118" Type="http://schemas.openxmlformats.org/officeDocument/2006/relationships/hyperlink" Target="file:///D:\FAKULTET\PREDSEDNIK%20VECA%20ODSEKA%20MATERIJALI\AKREDITACIJA%202013_PREDATO%20KAPKU\Master%20akademske%20studije%20TMP%20-%20Sumarski%20fakultet\Tabele%20MASTER\Tabela%205.2%20MASTER%20TMP\I%20semestar-obrazac%2052%20Interakcija%20obradnog%20i%20alatnog%20materijala%20u%20obradi%20drveta.doc" TargetMode="External"/><Relationship Id="rId134" Type="http://schemas.openxmlformats.org/officeDocument/2006/relationships/hyperlink" Target="http://data.sfb.bg.ac.rs/sftp/tmp.odsek/silabusi/master_studije/I%20semestar-obrazac%2052%20%20Entomologija%20ksilofaga.pdf" TargetMode="External"/><Relationship Id="rId139" Type="http://schemas.openxmlformats.org/officeDocument/2006/relationships/hyperlink" Target="http://www.sc.rs/sc/index.php?run1=44&amp;run=restoran" TargetMode="External"/><Relationship Id="rId80" Type="http://schemas.openxmlformats.org/officeDocument/2006/relationships/image" Target="media/image5.jpeg"/><Relationship Id="rId85" Type="http://schemas.openxmlformats.org/officeDocument/2006/relationships/hyperlink" Target="http://data.sfb.rs/sftp/izborni.predmeti/bolonja3/TMP_izborni_predmeti/III%20godina/TMP-III_godina_V_semestar_osnovne_studije_usmerenje_MENADZMENT.ppsx" TargetMode="External"/><Relationship Id="rId3" Type="http://schemas.openxmlformats.org/officeDocument/2006/relationships/settings" Target="settings.xml"/><Relationship Id="rId285" Type="http://schemas.microsoft.com/office/2011/relationships/people" Target="people.xml"/><Relationship Id="rId12" Type="http://schemas.openxmlformats.org/officeDocument/2006/relationships/hyperlink" Target="http://www.sfb.bg.ac.rs/index.php?option=com_content&amp;view=article&amp;id=105" TargetMode="External"/><Relationship Id="rId17" Type="http://schemas.openxmlformats.org/officeDocument/2006/relationships/hyperlink" Target="http://www.sfb.bg.ac.rs/index.php?option=com_content&amp;view=article&amp;id=101" TargetMode="External"/><Relationship Id="rId25" Type="http://schemas.openxmlformats.org/officeDocument/2006/relationships/hyperlink" Target="http://www.sfb.bg.ac.rs/index.php?option=com_content&amp;view=article&amp;id=92" TargetMode="External"/><Relationship Id="rId33" Type="http://schemas.openxmlformats.org/officeDocument/2006/relationships/hyperlink" Target="http://www.sfb.bg.ac.rs/index.php?option=com_content&amp;view=article&amp;id=572&amp;Itemid=86&amp;lang=sr" TargetMode="External"/><Relationship Id="rId38" Type="http://schemas.openxmlformats.org/officeDocument/2006/relationships/hyperlink" Target="http://www.sfb.bg.ac.rs/index.php?option=com_content&amp;view=article&amp;id=96&amp;Itemid=86&amp;lang=sr" TargetMode="External"/><Relationship Id="rId46" Type="http://schemas.openxmlformats.org/officeDocument/2006/relationships/hyperlink" Target="http://tmp.sfb.bg.ac.rs/index.php?option=com_content&amp;view=article&amp;id=106&amp;Itemid=140&amp;lang=sr" TargetMode="External"/><Relationship Id="rId59" Type="http://schemas.openxmlformats.org/officeDocument/2006/relationships/hyperlink" Target="http://www.sfb.bg.ac.rs/index.php?option=com_content&amp;view=article&amp;id=57&amp;Itemid=86&amp;lang=sr" TargetMode="External"/><Relationship Id="rId67" Type="http://schemas.openxmlformats.org/officeDocument/2006/relationships/hyperlink" Target="http://www.sfb.bg.ac.rs/index.php?option=com_content&amp;view=article&amp;id=97&amp;Itemid=86&amp;lang=sr" TargetMode="External"/><Relationship Id="rId103" Type="http://schemas.openxmlformats.org/officeDocument/2006/relationships/hyperlink" Target="http://data.sfb.rs/sftp/izborni.predmeti/bolonja3/TMP_izborni_predmeti/IV%20godina/TMP-IV_godina_VIII_semestar_osnovne_studije_usmerenje_TEHNOLOGIJE.ppsx" TargetMode="External"/><Relationship Id="rId108" Type="http://schemas.openxmlformats.org/officeDocument/2006/relationships/hyperlink" Target="http://data.sfb.rs/sftp/izborni.predmeti/bolonja3/TMP_izborni_predmeti/III%20godina/TMP-III_godina_V_semestar_osnovne_studije_usmerenje_MENADZMENT.ppsx" TargetMode="External"/><Relationship Id="rId116" Type="http://schemas.openxmlformats.org/officeDocument/2006/relationships/hyperlink" Target="http://data.sfb.bg.ac.rs/sftp/tmp.odsek/silabusi/master_studije/I%20semestar-obrazac%2052%20Proizvodi%20ekstrakcije%20i%20destilacije%20drveta.pdf" TargetMode="External"/><Relationship Id="rId124" Type="http://schemas.openxmlformats.org/officeDocument/2006/relationships/hyperlink" Target="http://data.sfb.bg.ac.rs/sftp/tmp.odsek/silabusi/master_studije/I%20semestar-obrazac%2052%20%20Entomologija%20ksilofaga.pdf" TargetMode="External"/><Relationship Id="rId129" Type="http://schemas.openxmlformats.org/officeDocument/2006/relationships/hyperlink" Target="http://data.sfb.bg.ac.rs/sftp/tmp.odsek/silabusi/master_studije/I%20semestar-obrazac%2052%20Upravljanje%20baznim%20procesima%20u%20drvnoj%20industriji.pdf" TargetMode="External"/><Relationship Id="rId137" Type="http://schemas.openxmlformats.org/officeDocument/2006/relationships/hyperlink" Target="http://universityofbelgrade.blogspot.com" TargetMode="External"/><Relationship Id="rId20" Type="http://schemas.openxmlformats.org/officeDocument/2006/relationships/hyperlink" Target="http://www.sfb.bg.ac.rs/index.php?option=com_content&amp;view=article&amp;id=102&amp;Itemid=86&amp;lang=sr" TargetMode="External"/><Relationship Id="rId41" Type="http://schemas.openxmlformats.org/officeDocument/2006/relationships/hyperlink" Target="http://www.sfb.bg.ac.rs/index.php?option=com_content&amp;view=article&amp;id=93&amp;Itemid=86&amp;lang=sr" TargetMode="External"/><Relationship Id="rId54" Type="http://schemas.openxmlformats.org/officeDocument/2006/relationships/hyperlink" Target="http://www.sfb.bg.ac.rs/index.php?option=com_content&amp;view=article&amp;id=94&amp;Itemid=86&amp;lang=sr" TargetMode="External"/><Relationship Id="rId62" Type="http://schemas.openxmlformats.org/officeDocument/2006/relationships/hyperlink" Target="http://www.sfb.bg.ac.rs/index.php?option=com_content&amp;view=article&amp;id=158&amp;Itemid=86&amp;lang=sr" TargetMode="External"/><Relationship Id="rId70" Type="http://schemas.openxmlformats.org/officeDocument/2006/relationships/hyperlink" Target="http://tmp.sfb.bg.ac.rs/index.php?option=com_content&amp;view=article&amp;id=106&amp;Itemid=140&amp;lang=sr" TargetMode="External"/><Relationship Id="rId75" Type="http://schemas.openxmlformats.org/officeDocument/2006/relationships/hyperlink" Target="mailto:projektovanje@sfb.bg.ac.rs" TargetMode="External"/><Relationship Id="rId83" Type="http://schemas.openxmlformats.org/officeDocument/2006/relationships/hyperlink" Target="http://data.sfb.rs/sftp/izborni.predmeti/bolonja3/TMP_izborni_predmeti/III%20godina/TMP-III_godina_V_semestar_osnovne_studije_usmerenje_TEHNOLOGIJE.ppsx" TargetMode="External"/><Relationship Id="rId88" Type="http://schemas.openxmlformats.org/officeDocument/2006/relationships/hyperlink" Target="http://data.sfb.bg.ac.rs/sftp/tmp.odsek/silabusi/osnovne_studije/Tehnologija%20proizvodnje%20drvenih%20kuca.pdf" TargetMode="External"/><Relationship Id="rId91" Type="http://schemas.openxmlformats.org/officeDocument/2006/relationships/hyperlink" Target="http://data.sfb.bg.ac.rs/sftp/tmp.odsek/silabusi/osnovne_studije/Ekologija%20u%20drvnoj%20industriji.pdf" TargetMode="External"/><Relationship Id="rId96" Type="http://schemas.openxmlformats.org/officeDocument/2006/relationships/hyperlink" Target="http://data.sfb.rs/sftp/izborni.predmeti/bolonja3/TMP_izborni_predmeti/IV%20godina/TMP-IV_godina_VIII_semestar_osnovne_studije_usmerenje_TEHNOLOGIJE.ppsx" TargetMode="External"/><Relationship Id="rId111" Type="http://schemas.openxmlformats.org/officeDocument/2006/relationships/hyperlink" Target="http://data.sfb.bg.ac.rs/sftp/tmp.odsek/silabusi/master_studije/I%20semestar-obrazac%2052%20Planiranje%20i%20programiranje%20proizvodnje%20na%20pilanama.pdf" TargetMode="External"/><Relationship Id="rId132" Type="http://schemas.openxmlformats.org/officeDocument/2006/relationships/hyperlink" Target="file:///D:\FAKULTET\PREDSEDNIK%20VECA%20ODSEKA%20MATERIJALI\AKREDITACIJA%202013_PREDATO%20KAPKU\Master%20akademske%20studije%20TMP%20-%20Sumarski%20fakultet\Tabele%20MASTER\Tabela%205.2%20MASTER%20TMP\I%20semestar-obrazac%2052%20Tehnologija%20drvnih%20proizvoda%20u%20gradjevinarstvu%20i%20drvne%20galanterije.doc" TargetMode="External"/><Relationship Id="rId140" Type="http://schemas.openxmlformats.org/officeDocument/2006/relationships/hyperlink" Target="http://www.adaciganlija.rs/" TargetMode="External"/><Relationship Id="rId145" Type="http://schemas.openxmlformats.org/officeDocument/2006/relationships/hyperlink" Target="http://www.cukarica.rs/index.php?option=com_content&amp;view=article&amp;id=25&amp;Itemid=65&amp;lang=l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fb.bg.ac.rs/index.php?option=com_content&amp;view=article&amp;id=164" TargetMode="External"/><Relationship Id="rId15" Type="http://schemas.openxmlformats.org/officeDocument/2006/relationships/hyperlink" Target="http://www.sfb.bg.ac.rs/index.php?option=com_content&amp;view=article&amp;id=98" TargetMode="External"/><Relationship Id="rId23" Type="http://schemas.openxmlformats.org/officeDocument/2006/relationships/hyperlink" Target="http://www.sfb.bg.ac.rs/index.php?option=com_content&amp;view=article&amp;id=97&amp;Itemid=86&amp;lang=sr" TargetMode="External"/><Relationship Id="rId28" Type="http://schemas.openxmlformats.org/officeDocument/2006/relationships/hyperlink" Target="http://www.sfb.bg.ac.rs/index.php?option=com_content&amp;view=article&amp;id=96" TargetMode="External"/><Relationship Id="rId36" Type="http://schemas.openxmlformats.org/officeDocument/2006/relationships/hyperlink" Target="http://www.sfb.bg.ac.rs/index.php?option=com_content&amp;amp;view=article&amp;amp;id=102&amp;amp;Itemid=86&amp;amp;lang=sr" TargetMode="External"/><Relationship Id="rId49" Type="http://schemas.openxmlformats.org/officeDocument/2006/relationships/hyperlink" Target="http://tmp.sfb.bg.ac.rs/index.php?option=com_content&amp;view=article&amp;id=106&amp;Itemid=140&amp;lang=sr" TargetMode="External"/><Relationship Id="rId57" Type="http://schemas.openxmlformats.org/officeDocument/2006/relationships/hyperlink" Target="http://tmp.sfb.bg.ac.rs/index.php?option=com_content&amp;view=article&amp;id=106&amp;Itemid=140&amp;lang=sr" TargetMode="External"/><Relationship Id="rId106" Type="http://schemas.openxmlformats.org/officeDocument/2006/relationships/hyperlink" Target="http://data.sfb.bg.ac.rs/sftp/tmp.odsek/silabusi/osnovne_studije/Menadzment%20preduzeca%20za%20preradu%20drveta.pdf" TargetMode="External"/><Relationship Id="rId114" Type="http://schemas.openxmlformats.org/officeDocument/2006/relationships/hyperlink" Target="http://data.sfb.bg.ac.rs/sftp/tmp.odsek/silabusi/master_studije/I%20semestar-obrazac%2052%20Modelovanje%20svojstava%20kompozita%20od%20usitnjenog%20drveta.pdf" TargetMode="External"/><Relationship Id="rId119" Type="http://schemas.openxmlformats.org/officeDocument/2006/relationships/hyperlink" Target="http://data.sfb.bg.ac.rs/sftp/tmp.odsek/silabusi/master_studije/I%20semestar-obrazac%2052%20Sistemi%20automatskog%20upravljanja%20u%20drvnoj%20industriji.pdf" TargetMode="External"/><Relationship Id="rId127" Type="http://schemas.openxmlformats.org/officeDocument/2006/relationships/hyperlink" Target="http://data.sfb.bg.ac.rs/sftp/tmp.odsek/silabusi/master_studije/I%20semestar-obrazac%2052%20Regulativa%20i%20trziste%20drvnih%20biogoriva.pdf" TargetMode="External"/><Relationship Id="rId10" Type="http://schemas.openxmlformats.org/officeDocument/2006/relationships/hyperlink" Target="http://www.sfb.bg.ac.rs/index.php?option=com_content&amp;view=article&amp;id=107" TargetMode="External"/><Relationship Id="rId31" Type="http://schemas.openxmlformats.org/officeDocument/2006/relationships/hyperlink" Target="http://www.sfb.bg.ac.rs/index.php?option=com_content&amp;view=article&amp;id=92" TargetMode="External"/><Relationship Id="rId44" Type="http://schemas.openxmlformats.org/officeDocument/2006/relationships/hyperlink" Target="http://www.sfb.bg.ac.rs/index.php?option=com_content&amp;view=article&amp;id=88&amp;Itemid=86&amp;lang=sr" TargetMode="External"/><Relationship Id="rId52" Type="http://schemas.openxmlformats.org/officeDocument/2006/relationships/hyperlink" Target="http://tmp.sfb.bg.ac.rs/index.php?option=com_content&amp;view=article&amp;id=106&amp;Itemid=140&amp;lang=sr" TargetMode="External"/><Relationship Id="rId60" Type="http://schemas.openxmlformats.org/officeDocument/2006/relationships/hyperlink" Target="http://www.sfb.bg.ac.rs/index.php?option=com_content&amp;view=article&amp;id=98&amp;Itemid=86&amp;lang=sr" TargetMode="External"/><Relationship Id="rId65" Type="http://schemas.openxmlformats.org/officeDocument/2006/relationships/hyperlink" Target="http://www.sfb.bg.ac.rs/index.php?option=com_content&amp;view=article&amp;id=580&amp;Itemid=86&amp;lang=sr" TargetMode="External"/><Relationship Id="rId73" Type="http://schemas.openxmlformats.org/officeDocument/2006/relationships/hyperlink" Target="mailto:srdjan.svrzic@sfb.bg.as.rs" TargetMode="External"/><Relationship Id="rId78" Type="http://schemas.openxmlformats.org/officeDocument/2006/relationships/image" Target="media/image3.png"/><Relationship Id="rId81" Type="http://schemas.openxmlformats.org/officeDocument/2006/relationships/image" Target="media/image6.jpeg"/><Relationship Id="rId86" Type="http://schemas.openxmlformats.org/officeDocument/2006/relationships/hyperlink" Target="http://data.sfb.rs/sftp/izborni.predmeti/bolonja3/TMP_izborni_predmeti/IV%20godina/TMP-IV_godina_VIII_semestar_osnovne_studije_usmerenje_TEHNOLOGIJE.ppsx" TargetMode="External"/><Relationship Id="rId94" Type="http://schemas.openxmlformats.org/officeDocument/2006/relationships/hyperlink" Target="http://data.sfb.rs/sftp/izborni.predmeti/bolonja3/TMP_izborni_predmeti/III%20godina/TMP-III_godina_V_semestar_osnovne_studije_usmerenje_MENADZMENT.ppsx" TargetMode="External"/><Relationship Id="rId99" Type="http://schemas.openxmlformats.org/officeDocument/2006/relationships/hyperlink" Target="http://data.sfb.bg.ac.rs/sftp/tmp.odsek/silabusi/osnovne_studije/Upravljanje%20kvalitetom%20u%20DI.pdf" TargetMode="External"/><Relationship Id="rId101" Type="http://schemas.openxmlformats.org/officeDocument/2006/relationships/hyperlink" Target="http://data.sfb.rs/sftp/izborni.predmeti/bolonja3/TMP_izborni_predmeti/III%20godina/TMP-III_godina_V_semestar_osnovne_studije_usmerenje_MENADZMENT.ppsx" TargetMode="External"/><Relationship Id="rId122" Type="http://schemas.openxmlformats.org/officeDocument/2006/relationships/hyperlink" Target="http://data.sfb.bg.ac.rs/sftp/tmp.odsek/silabusi/master_studije/I%20semestar-obrazac%2052%20%20Nekonvencionalne%20tehnologije%20u%20obradi%20drveta.pdf" TargetMode="External"/><Relationship Id="rId130" Type="http://schemas.openxmlformats.org/officeDocument/2006/relationships/hyperlink" Target="http://data.sfb.bg.ac.rs/sftp/tmp.odsek/silabusi/master_studije/I%20semestar-obrazac%2052%20Ekonomika%20preduze%C4%87a%20u%20drvnoj%20industriji.pdf" TargetMode="External"/><Relationship Id="rId135" Type="http://schemas.openxmlformats.org/officeDocument/2006/relationships/hyperlink" Target="http://data.sfb.bg.ac.rs/sftp/tmp.odsek/silabusi/osnovne_studije/Furniri%20i%20slojevite%20ploce.pdf" TargetMode="External"/><Relationship Id="rId143" Type="http://schemas.openxmlformats.org/officeDocument/2006/relationships/hyperlink" Target="https://www.busplus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fb.bg.ac.rs/index.php?option=com_content&amp;view=article&amp;id=150" TargetMode="External"/><Relationship Id="rId13" Type="http://schemas.openxmlformats.org/officeDocument/2006/relationships/hyperlink" Target="http://www.sfb.bg.ac.rs/index.php?option=com_content&amp;view=article&amp;id=464&amp;Itemid=86&amp;lang=sr" TargetMode="External"/><Relationship Id="rId18" Type="http://schemas.openxmlformats.org/officeDocument/2006/relationships/hyperlink" Target="http://www.sfb.bg.ac.rs/index.php?option=com_content&amp;view=article&amp;id=91" TargetMode="External"/><Relationship Id="rId39" Type="http://schemas.openxmlformats.org/officeDocument/2006/relationships/hyperlink" Target="http://www.sfb.bg.ac.rs/index.php?option=com_content&amp;view=article&amp;id=92&amp;Itemid=86&amp;lang=sr" TargetMode="External"/><Relationship Id="rId109" Type="http://schemas.openxmlformats.org/officeDocument/2006/relationships/hyperlink" Target="http://data.sfb.bg.ac.rs/sftp/tmp.odsek/silabusi/osnovne_studije/Upravljanje%20projektima%20i%20investicijama%20u%20DI.pdf" TargetMode="External"/><Relationship Id="rId34" Type="http://schemas.openxmlformats.org/officeDocument/2006/relationships/hyperlink" Target="http://www.sfb.bg.ac.rs/index.php?option=com_content&amp;view=article&amp;id=108" TargetMode="External"/><Relationship Id="rId50" Type="http://schemas.openxmlformats.org/officeDocument/2006/relationships/hyperlink" Target="http://www.sfb.bg.ac.rs/index.php?option=com_content&amp;view=article&amp;id=105&amp;Itemid=86&amp;lang=sr" TargetMode="External"/><Relationship Id="rId55" Type="http://schemas.openxmlformats.org/officeDocument/2006/relationships/hyperlink" Target="http://www.sfb.bg.ac.rs/index.php?option=com_content&amp;view=article&amp;id=89&amp;Itemid=86&amp;lang=sr" TargetMode="External"/><Relationship Id="rId76" Type="http://schemas.openxmlformats.org/officeDocument/2006/relationships/image" Target="media/image1.png"/><Relationship Id="rId97" Type="http://schemas.openxmlformats.org/officeDocument/2006/relationships/hyperlink" Target="http://data.sfb.rs/sftp/izborni.predmeti/bolonja3/TMP_izborni_predmeti/III%20godina/TMP-III_godina_V_semestar_osnovne_studije_usmerenje_TEHNOLOGIJE.ppsx" TargetMode="External"/><Relationship Id="rId104" Type="http://schemas.openxmlformats.org/officeDocument/2006/relationships/hyperlink" Target="http://data.sfb.rs/sftp/izborni.predmeti/bolonja3/TMP_izborni_predmeti/III%20godina/TMP-III_godina_V_semestar_osnovne_studije_usmerenje_TEHNOLOGIJE.ppsx" TargetMode="External"/><Relationship Id="rId120" Type="http://schemas.openxmlformats.org/officeDocument/2006/relationships/hyperlink" Target="http://data.sfb.bg.ac.rs/sftp/tmp.odsek/silabusi/master_studije/I%20semestar-obrazac%2052%20Interakcija%20obradnog%20i%20alatnog%20materijala%20u%20obradi%20drveta.pdf" TargetMode="External"/><Relationship Id="rId125" Type="http://schemas.openxmlformats.org/officeDocument/2006/relationships/hyperlink" Target="http://data.sfb.bg.ac.rs/sftp/tmp.odsek/silabusi/master_studije/I%20semestar-obrazac%2052%20Tehnologije%20proizvodnje%20drvnih%20biogoriva.pdf" TargetMode="External"/><Relationship Id="rId141" Type="http://schemas.openxmlformats.org/officeDocument/2006/relationships/hyperlink" Target="http://www.adasafari.co.rs/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://www.sfb.bg.ac.rs/index.php?option=com_content&amp;view=article&amp;id=171" TargetMode="External"/><Relationship Id="rId71" Type="http://schemas.openxmlformats.org/officeDocument/2006/relationships/hyperlink" Target="http://www.sfb.bg.ac.rs/index.php?option=com_content&amp;view=article&amp;id=150&amp;Itemid=86&amp;lang=sr" TargetMode="External"/><Relationship Id="rId92" Type="http://schemas.openxmlformats.org/officeDocument/2006/relationships/hyperlink" Target="http://data.sfb.bg.ac.rs/sftp/tmp.odsek/silabusi/osnovne_studije/Projektovanje%20elemenata%20za%20opremanje%20entrjera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fb.bg.ac.rs/index.php?option=com_content&amp;view=article&amp;id=94" TargetMode="External"/><Relationship Id="rId24" Type="http://schemas.openxmlformats.org/officeDocument/2006/relationships/hyperlink" Target="https://www.sfb.bg.ac.rs/index.php?option=com_content&amp;view=article&amp;id=580&amp;Itemid=86&amp;lang=sr" TargetMode="External"/><Relationship Id="rId40" Type="http://schemas.openxmlformats.org/officeDocument/2006/relationships/hyperlink" Target="http://www.sfb.bg.ac.rs/index.php?option=com_content&amp;view=article&amp;id=164&amp;Itemid=86&amp;lang=sr" TargetMode="External"/><Relationship Id="rId45" Type="http://schemas.openxmlformats.org/officeDocument/2006/relationships/hyperlink" Target="http://tmp.sfb.bg.ac.rs/index.php?option=com_content&amp;view=article&amp;id=106&amp;Itemid=140&amp;lang=sr" TargetMode="External"/><Relationship Id="rId66" Type="http://schemas.openxmlformats.org/officeDocument/2006/relationships/hyperlink" Target="http://www.sfb.bg.ac.rs/index.php?option=com_content&amp;view=article&amp;id=174&amp;Itemid=86&amp;lang=sr" TargetMode="External"/><Relationship Id="rId87" Type="http://schemas.openxmlformats.org/officeDocument/2006/relationships/hyperlink" Target="http://data.sfb.rs/sftp/izborni.predmeti/bolonja3/TMP_izborni_predmeti/III%20godina/TMP-III_godina_V_semestar_osnovne_studije_usmerenje_TEHNOLOGIJE.ppsx" TargetMode="External"/><Relationship Id="rId110" Type="http://schemas.openxmlformats.org/officeDocument/2006/relationships/hyperlink" Target="http://data.sfb.bg.ac.rs/sftp/tmp.odsek/silabusi/master_studije/I%20semestar-obrazac%2052%20Kvalitet%20sirovine%20i%20pilanskih%20proizvoda-master.pdf" TargetMode="External"/><Relationship Id="rId115" Type="http://schemas.openxmlformats.org/officeDocument/2006/relationships/hyperlink" Target="http://data.sfb.bg.ac.rs/sftp/tmp.odsek/silabusi/master_studije/I%20semestar-obrazac%2052%20Teorija%20adhezije%20kompozita%20od%20usitnjenog%20drveta.pdf" TargetMode="External"/><Relationship Id="rId131" Type="http://schemas.openxmlformats.org/officeDocument/2006/relationships/hyperlink" Target="http://data.sfb.bg.ac.rs/sftp/tmp.odsek/silabusi/master_studije/I%20semestar-obrazac%2052%20Oblikovanje%20i%20tehnike%20spajanja%20drvenih%20konstrukcija.pdf" TargetMode="External"/><Relationship Id="rId136" Type="http://schemas.openxmlformats.org/officeDocument/2006/relationships/hyperlink" Target="http://prijemni.infostud.com/Sumarski-fakultet/Beograd/98/iskustva-studenata" TargetMode="External"/><Relationship Id="rId61" Type="http://schemas.openxmlformats.org/officeDocument/2006/relationships/hyperlink" Target="http://tmp.sfb.bg.ac.rs/index.php?option=com_content&amp;view=article&amp;id=106&amp;Itemid=140&amp;lang=sr" TargetMode="External"/><Relationship Id="rId82" Type="http://schemas.openxmlformats.org/officeDocument/2006/relationships/hyperlink" Target="http://data.sfb.bg.ac.rs/sftp/tmp.odsek/silabusi/osnovne_studije/Pneumatika%20i%20hidraulika%20u%20drvnoj%20industriji.pdf" TargetMode="External"/><Relationship Id="rId19" Type="http://schemas.openxmlformats.org/officeDocument/2006/relationships/hyperlink" Target="http://www.sfb.bg.ac.rs/index.php?option=com_content&amp;view=article&amp;id=58" TargetMode="External"/><Relationship Id="rId14" Type="http://schemas.openxmlformats.org/officeDocument/2006/relationships/hyperlink" Target="http://www.sfb.bg.ac.rs/index.php?option=com_content&amp;view=article&amp;id=108" TargetMode="External"/><Relationship Id="rId30" Type="http://schemas.openxmlformats.org/officeDocument/2006/relationships/hyperlink" Target="http://www.sfb.bg.ac.rs/index.php?option=com_content&amp;view=article&amp;id=93" TargetMode="External"/><Relationship Id="rId35" Type="http://schemas.openxmlformats.org/officeDocument/2006/relationships/hyperlink" Target="http://www.sfb.bg.ac.rs/index.php?option=com_content&amp;view=article&amp;id=101" TargetMode="External"/><Relationship Id="rId56" Type="http://schemas.openxmlformats.org/officeDocument/2006/relationships/hyperlink" Target="http://www.sfb.bg.ac.rs/index.php?option=com_content&amp;view=article&amp;id=572&amp;Itemid=86&amp;lang=sr" TargetMode="External"/><Relationship Id="rId77" Type="http://schemas.openxmlformats.org/officeDocument/2006/relationships/image" Target="media/image2.png"/><Relationship Id="rId100" Type="http://schemas.openxmlformats.org/officeDocument/2006/relationships/hyperlink" Target="http://data.sfb.bg.ac.rs/sftp/tmp.odsek/silabusi/osnovne_studije/Tapacirani%20namestaj.pdf" TargetMode="External"/><Relationship Id="rId105" Type="http://schemas.openxmlformats.org/officeDocument/2006/relationships/hyperlink" Target="http://data.sfb.bg.ac.rs/sftp/tmp.odsek/silabusi/osnovne_studije/Menadzment%20preduzeca%20za%20preradu%20drveta.pdf" TargetMode="External"/><Relationship Id="rId126" Type="http://schemas.openxmlformats.org/officeDocument/2006/relationships/hyperlink" Target="http://data.sfb.bg.ac.rs/sftp/tmp.odsek/silabusi/master_studije/I%20semestar-obrazac%2052%20Tehnologije%20proizvodnje%20tecnih%20biogoriva.pdf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://www.sfb.bg.ac.rs/index.php?option=com_content&amp;view=article&amp;id=158" TargetMode="External"/><Relationship Id="rId51" Type="http://schemas.openxmlformats.org/officeDocument/2006/relationships/hyperlink" Target="http://www.sfb.bg.ac.rs/index.php?option=com_content&amp;view=article&amp;id=105&amp;Itemid=86&amp;lang=sr" TargetMode="External"/><Relationship Id="rId72" Type="http://schemas.openxmlformats.org/officeDocument/2006/relationships/hyperlink" Target="mailto:srdjan.svrzic@sfb.bg.as.rs" TargetMode="External"/><Relationship Id="rId93" Type="http://schemas.openxmlformats.org/officeDocument/2006/relationships/hyperlink" Target="http://data.sfb.bg.ac.rs/sftp/tmp.odsek/silabusi/osnovne_studije/Tehnologije%20inzenjerskih%20proizvoda%20od%20masivnog%20drveta.pdf" TargetMode="External"/><Relationship Id="rId98" Type="http://schemas.openxmlformats.org/officeDocument/2006/relationships/hyperlink" Target="http://data.sfb.bg.ac.rs/sftp/tmp.odsek/silabusi/osnovne_studije/Tehnologija%20dopunskih%20proizvoda%20primarne%20prerade.pdf" TargetMode="External"/><Relationship Id="rId121" Type="http://schemas.openxmlformats.org/officeDocument/2006/relationships/hyperlink" Target="http://data.sfb.bg.ac.rs/sftp/tmp.odsek/silabusi/master_studije/I%20semestar-obrazac%2052%20Masine%20za%20obradu%20drveta%20sa%20kompjuterskom%20numerickom%20kontrolom.pdf" TargetMode="External"/><Relationship Id="rId142" Type="http://schemas.openxmlformats.org/officeDocument/2006/relationships/hyperlink" Target="http://www.planplus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29</Pages>
  <Words>15741</Words>
  <Characters>89728</Characters>
  <Application>Microsoft Office Word</Application>
  <DocSecurity>0</DocSecurity>
  <Lines>747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 Radic</dc:creator>
  <cp:lastModifiedBy>Katarina</cp:lastModifiedBy>
  <cp:revision>203</cp:revision>
  <dcterms:created xsi:type="dcterms:W3CDTF">2017-03-02T08:43:00Z</dcterms:created>
  <dcterms:modified xsi:type="dcterms:W3CDTF">2017-03-02T18:18:00Z</dcterms:modified>
</cp:coreProperties>
</file>