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A0" w:rsidRPr="006F1278" w:rsidRDefault="00F403F8" w:rsidP="00750D84">
      <w:pPr>
        <w:spacing w:after="0" w:line="360" w:lineRule="auto"/>
        <w:jc w:val="both"/>
        <w:rPr>
          <w:rFonts w:ascii="Times New Roman" w:hAnsi="Times New Roman" w:cs="Times New Roman"/>
          <w:b/>
          <w:bCs/>
          <w:color w:val="00B0F0"/>
        </w:rPr>
      </w:pPr>
      <w:r>
        <w:rPr>
          <w:rFonts w:ascii="Times New Roman" w:hAnsi="Times New Roman" w:cs="Times New Roman"/>
          <w:b/>
          <w:bCs/>
          <w:color w:val="00B0F0"/>
        </w:rPr>
        <w:t>03# Data on the Department of Landcsape Architecture and Horticulture</w:t>
      </w:r>
    </w:p>
    <w:tbl>
      <w:tblPr>
        <w:tblW w:w="0" w:type="auto"/>
        <w:tblInd w:w="-106" w:type="dxa"/>
        <w:tblBorders>
          <w:top w:val="single" w:sz="4" w:space="0" w:color="auto"/>
          <w:bottom w:val="single" w:sz="4" w:space="0" w:color="auto"/>
          <w:insideH w:val="single" w:sz="4" w:space="0" w:color="auto"/>
          <w:insideV w:val="single" w:sz="4" w:space="0" w:color="auto"/>
        </w:tblBorders>
        <w:tblLook w:val="00A0"/>
      </w:tblPr>
      <w:tblGrid>
        <w:gridCol w:w="9960"/>
      </w:tblGrid>
      <w:tr w:rsidR="005076A0" w:rsidRPr="006F1278" w:rsidTr="004F2097">
        <w:tc>
          <w:tcPr>
            <w:tcW w:w="10636" w:type="dxa"/>
            <w:tcBorders>
              <w:top w:val="single" w:sz="36" w:space="0" w:color="auto"/>
              <w:bottom w:val="single" w:sz="2" w:space="0" w:color="auto"/>
            </w:tcBorders>
          </w:tcPr>
          <w:p w:rsidR="005076A0" w:rsidRPr="00283D1A" w:rsidRDefault="00F403F8" w:rsidP="00283D1A">
            <w:pPr>
              <w:spacing w:after="0" w:line="360" w:lineRule="auto"/>
              <w:jc w:val="both"/>
              <w:rPr>
                <w:rFonts w:ascii="Times New Roman" w:hAnsi="Times New Roman" w:cs="Times New Roman"/>
                <w:b/>
                <w:bCs/>
                <w:color w:val="0070C0"/>
              </w:rPr>
            </w:pPr>
            <w:r>
              <w:rPr>
                <w:rFonts w:ascii="Times New Roman" w:hAnsi="Times New Roman" w:cs="Times New Roman"/>
                <w:b/>
                <w:bCs/>
                <w:color w:val="0070C0"/>
              </w:rPr>
              <w:t>On the Department</w:t>
            </w:r>
          </w:p>
        </w:tc>
      </w:tr>
      <w:tr w:rsidR="005076A0" w:rsidRPr="006F1278" w:rsidTr="004F2097">
        <w:tc>
          <w:tcPr>
            <w:tcW w:w="10636" w:type="dxa"/>
            <w:tcBorders>
              <w:top w:val="single" w:sz="2" w:space="0" w:color="auto"/>
              <w:bottom w:val="single" w:sz="12" w:space="0" w:color="auto"/>
            </w:tcBorders>
          </w:tcPr>
          <w:p w:rsidR="00F403F8" w:rsidRPr="00F403F8" w:rsidRDefault="000E7AA1" w:rsidP="00283D1A">
            <w:pPr>
              <w:spacing w:after="0" w:line="360" w:lineRule="auto"/>
              <w:jc w:val="both"/>
              <w:rPr>
                <w:rFonts w:ascii="Times New Roman" w:hAnsi="Times New Roman" w:cs="Times New Roman"/>
                <w:b/>
                <w:bCs/>
              </w:rPr>
            </w:pPr>
            <w:r>
              <w:rPr>
                <w:rFonts w:ascii="Times New Roman" w:hAnsi="Times New Roman" w:cs="Times New Roman"/>
              </w:rPr>
              <w:t xml:space="preserve">The </w:t>
            </w:r>
            <w:r w:rsidR="00F403F8" w:rsidRPr="00F403F8">
              <w:rPr>
                <w:rFonts w:ascii="Times New Roman" w:hAnsi="Times New Roman" w:cs="Times New Roman"/>
              </w:rPr>
              <w:t>Department of Landscape Architecture and Horticulture</w:t>
            </w:r>
            <w:r w:rsidR="00F403F8">
              <w:rPr>
                <w:rFonts w:ascii="Times New Roman" w:hAnsi="Times New Roman" w:cs="Times New Roman"/>
              </w:rPr>
              <w:t xml:space="preserve"> of the</w:t>
            </w:r>
            <w:r w:rsidR="00F403F8" w:rsidRPr="00F403F8">
              <w:rPr>
                <w:rFonts w:ascii="Times New Roman" w:hAnsi="Times New Roman" w:cs="Times New Roman"/>
              </w:rPr>
              <w:t xml:space="preserve"> University of Belgrade</w:t>
            </w:r>
            <w:r w:rsidR="00F403F8">
              <w:rPr>
                <w:rFonts w:ascii="Times New Roman" w:hAnsi="Times New Roman" w:cs="Times New Roman"/>
              </w:rPr>
              <w:t xml:space="preserve"> Faculty of Forestry has been working since 1960. Since then, it</w:t>
            </w:r>
            <w:r>
              <w:rPr>
                <w:rFonts w:ascii="Times New Roman" w:hAnsi="Times New Roman" w:cs="Times New Roman"/>
              </w:rPr>
              <w:t xml:space="preserve"> has</w:t>
            </w:r>
            <w:r w:rsidR="00F403F8">
              <w:rPr>
                <w:rFonts w:ascii="Times New Roman" w:hAnsi="Times New Roman" w:cs="Times New Roman"/>
              </w:rPr>
              <w:t xml:space="preserve"> </w:t>
            </w:r>
            <w:r w:rsidR="00F403F8" w:rsidRPr="00F403F8">
              <w:rPr>
                <w:rFonts w:ascii="Times New Roman" w:hAnsi="Times New Roman" w:cs="Times New Roman"/>
              </w:rPr>
              <w:t>continuously develop</w:t>
            </w:r>
            <w:r>
              <w:rPr>
                <w:rFonts w:ascii="Times New Roman" w:hAnsi="Times New Roman" w:cs="Times New Roman"/>
              </w:rPr>
              <w:t>ed and improved</w:t>
            </w:r>
            <w:r w:rsidR="00F403F8" w:rsidRPr="00F403F8">
              <w:rPr>
                <w:rFonts w:ascii="Times New Roman" w:hAnsi="Times New Roman" w:cs="Times New Roman"/>
              </w:rPr>
              <w:t xml:space="preserve"> the oldest school of landscape architecture and horticulture in former Yugoslavia.</w:t>
            </w:r>
          </w:p>
          <w:p w:rsidR="00283D1A" w:rsidRPr="000E7AA1" w:rsidRDefault="00F403F8" w:rsidP="00283D1A">
            <w:pPr>
              <w:autoSpaceDE w:val="0"/>
              <w:autoSpaceDN w:val="0"/>
              <w:adjustRightInd w:val="0"/>
              <w:spacing w:after="0" w:line="360" w:lineRule="auto"/>
              <w:jc w:val="both"/>
              <w:rPr>
                <w:rFonts w:ascii="Times New Roman" w:hAnsi="Times New Roman" w:cs="Times New Roman"/>
                <w:b/>
                <w:bCs/>
              </w:rPr>
            </w:pPr>
            <w:r w:rsidRPr="000E7AA1">
              <w:rPr>
                <w:rFonts w:ascii="Times New Roman" w:hAnsi="Times New Roman" w:cs="Times New Roman"/>
                <w:b/>
                <w:bCs/>
              </w:rPr>
              <w:t>MISSION</w:t>
            </w:r>
          </w:p>
          <w:p w:rsidR="00F403F8" w:rsidRPr="000E7AA1" w:rsidRDefault="00F403F8" w:rsidP="00006BCA">
            <w:pPr>
              <w:spacing w:after="0" w:line="360" w:lineRule="auto"/>
              <w:rPr>
                <w:rFonts w:ascii="Times New Roman" w:eastAsia="Times New Roman" w:hAnsi="Times New Roman" w:cs="Times New Roman"/>
              </w:rPr>
            </w:pPr>
            <w:r w:rsidRPr="000E7AA1">
              <w:rPr>
                <w:rFonts w:ascii="Times New Roman" w:eastAsia="Times New Roman" w:hAnsi="Times New Roman" w:cs="Times New Roman"/>
              </w:rPr>
              <w:t>The Department of Landscape Architecture and Horticulture</w:t>
            </w:r>
            <w:r w:rsidR="00006BCA" w:rsidRPr="000E7AA1">
              <w:rPr>
                <w:rFonts w:ascii="Times New Roman" w:eastAsia="Times New Roman" w:hAnsi="Times New Roman" w:cs="Times New Roman"/>
              </w:rPr>
              <w:t xml:space="preserve"> continuously improves the academic education and the field of landscape architecture</w:t>
            </w:r>
            <w:r w:rsidRPr="000E7AA1">
              <w:rPr>
                <w:rFonts w:ascii="Times New Roman" w:eastAsia="Times New Roman" w:hAnsi="Times New Roman" w:cs="Times New Roman"/>
              </w:rPr>
              <w:t xml:space="preserve"> </w:t>
            </w:r>
            <w:r w:rsidR="00006BCA" w:rsidRPr="000E7AA1">
              <w:rPr>
                <w:rFonts w:ascii="Times New Roman" w:eastAsia="Times New Roman" w:hAnsi="Times New Roman" w:cs="Times New Roman"/>
              </w:rPr>
              <w:t>w</w:t>
            </w:r>
            <w:r w:rsidRPr="000E7AA1">
              <w:rPr>
                <w:rFonts w:ascii="Times New Roman" w:eastAsia="Times New Roman" w:hAnsi="Times New Roman" w:cs="Times New Roman"/>
              </w:rPr>
              <w:t xml:space="preserve">ith the </w:t>
            </w:r>
            <w:r w:rsidR="00006BCA" w:rsidRPr="000E7AA1">
              <w:rPr>
                <w:rFonts w:ascii="Times New Roman" w:eastAsia="Times New Roman" w:hAnsi="Times New Roman" w:cs="Times New Roman"/>
              </w:rPr>
              <w:t xml:space="preserve">quality </w:t>
            </w:r>
            <w:r w:rsidRPr="000E7AA1">
              <w:rPr>
                <w:rFonts w:ascii="Times New Roman" w:eastAsia="Times New Roman" w:hAnsi="Times New Roman" w:cs="Times New Roman"/>
              </w:rPr>
              <w:t>work of its teaching staff, modern approach to education through the development of different forms of teaching and extracurricular activities t</w:t>
            </w:r>
            <w:r w:rsidR="00006BCA" w:rsidRPr="000E7AA1">
              <w:rPr>
                <w:rFonts w:ascii="Times New Roman" w:eastAsia="Times New Roman" w:hAnsi="Times New Roman" w:cs="Times New Roman"/>
              </w:rPr>
              <w:t xml:space="preserve">hat are </w:t>
            </w:r>
            <w:r w:rsidRPr="000E7AA1">
              <w:rPr>
                <w:rFonts w:ascii="Times New Roman" w:eastAsia="Times New Roman" w:hAnsi="Times New Roman" w:cs="Times New Roman"/>
              </w:rPr>
              <w:t xml:space="preserve">organized in small groups, teaching and research work, the development </w:t>
            </w:r>
            <w:r w:rsidR="00006BCA" w:rsidRPr="000E7AA1">
              <w:rPr>
                <w:rFonts w:ascii="Times New Roman" w:eastAsia="Times New Roman" w:hAnsi="Times New Roman" w:cs="Times New Roman"/>
              </w:rPr>
              <w:t>of academic values and freedoms</w:t>
            </w:r>
            <w:r w:rsidRPr="000E7AA1">
              <w:rPr>
                <w:rFonts w:ascii="Times New Roman" w:eastAsia="Times New Roman" w:hAnsi="Times New Roman" w:cs="Times New Roman"/>
              </w:rPr>
              <w:t xml:space="preserve">. </w:t>
            </w:r>
          </w:p>
          <w:p w:rsidR="00283D1A" w:rsidRPr="006F1278" w:rsidRDefault="00283D1A" w:rsidP="00283D1A">
            <w:pPr>
              <w:autoSpaceDE w:val="0"/>
              <w:autoSpaceDN w:val="0"/>
              <w:adjustRightInd w:val="0"/>
              <w:spacing w:after="0" w:line="360" w:lineRule="auto"/>
              <w:jc w:val="both"/>
              <w:rPr>
                <w:rFonts w:ascii="Times New Roman" w:hAnsi="Times New Roman" w:cs="Times New Roman"/>
                <w:u w:val="single"/>
              </w:rPr>
            </w:pPr>
            <w:r w:rsidRPr="006F1278">
              <w:rPr>
                <w:rFonts w:ascii="Times New Roman" w:hAnsi="Times New Roman" w:cs="Times New Roman"/>
              </w:rPr>
              <w:t xml:space="preserve"> </w:t>
            </w:r>
            <w:r w:rsidRPr="006F1278">
              <w:rPr>
                <w:rFonts w:ascii="Times New Roman" w:hAnsi="Times New Roman" w:cs="Times New Roman"/>
                <w:b/>
                <w:highlight w:val="yellow"/>
              </w:rPr>
              <w:t>/</w:t>
            </w:r>
            <w:r w:rsidRPr="006F1278">
              <w:rPr>
                <w:rFonts w:ascii="Times New Roman" w:hAnsi="Times New Roman" w:cs="Times New Roman"/>
                <w:b/>
                <w:highlight w:val="yellow"/>
                <w:u w:val="single"/>
              </w:rPr>
              <w:t>ubaciti fotografije: uvod1.jpg, uvod2jpg, uvod3jpg/</w:t>
            </w:r>
          </w:p>
          <w:p w:rsidR="00283D1A" w:rsidRPr="006F1278" w:rsidRDefault="00F403F8" w:rsidP="00283D1A">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VISION</w:t>
            </w:r>
          </w:p>
          <w:p w:rsidR="00DB67F6" w:rsidRDefault="00DB67F6" w:rsidP="00DB67F6">
            <w:pPr>
              <w:autoSpaceDE w:val="0"/>
              <w:autoSpaceDN w:val="0"/>
              <w:adjustRightInd w:val="0"/>
              <w:spacing w:after="0" w:line="360" w:lineRule="auto"/>
              <w:rPr>
                <w:rFonts w:ascii="Times New Roman" w:hAnsi="Times New Roman" w:cs="Times New Roman"/>
              </w:rPr>
            </w:pPr>
            <w:r w:rsidRPr="00006BCA">
              <w:rPr>
                <w:rFonts w:ascii="Times New Roman" w:hAnsi="Times New Roman" w:cs="Times New Roman"/>
              </w:rPr>
              <w:t xml:space="preserve">The vision of the Department of Landscape Architecture and Horticulture </w:t>
            </w:r>
            <w:r>
              <w:rPr>
                <w:rFonts w:ascii="Times New Roman" w:hAnsi="Times New Roman" w:cs="Times New Roman"/>
              </w:rPr>
              <w:t xml:space="preserve">is the </w:t>
            </w:r>
            <w:r w:rsidRPr="00006BCA">
              <w:rPr>
                <w:rFonts w:ascii="Times New Roman" w:hAnsi="Times New Roman" w:cs="Times New Roman"/>
              </w:rPr>
              <w:t>networking</w:t>
            </w:r>
            <w:r>
              <w:rPr>
                <w:rFonts w:ascii="Times New Roman" w:hAnsi="Times New Roman" w:cs="Times New Roman"/>
              </w:rPr>
              <w:t xml:space="preserve"> of</w:t>
            </w:r>
            <w:r w:rsidRPr="00006BCA">
              <w:rPr>
                <w:rFonts w:ascii="Times New Roman" w:hAnsi="Times New Roman" w:cs="Times New Roman"/>
              </w:rPr>
              <w:t xml:space="preserve"> knowledge from v</w:t>
            </w:r>
            <w:r>
              <w:rPr>
                <w:rFonts w:ascii="Times New Roman" w:hAnsi="Times New Roman" w:cs="Times New Roman"/>
              </w:rPr>
              <w:t xml:space="preserve">arious related fields. The </w:t>
            </w:r>
            <w:r w:rsidRPr="00006BCA">
              <w:rPr>
                <w:rFonts w:ascii="Times New Roman" w:hAnsi="Times New Roman" w:cs="Times New Roman"/>
              </w:rPr>
              <w:t>multidisciplinary ap</w:t>
            </w:r>
            <w:r>
              <w:rPr>
                <w:rFonts w:ascii="Times New Roman" w:hAnsi="Times New Roman" w:cs="Times New Roman"/>
              </w:rPr>
              <w:t>proach and expertise of staff is supposed to</w:t>
            </w:r>
            <w:r w:rsidRPr="00006BCA">
              <w:rPr>
                <w:rFonts w:ascii="Times New Roman" w:hAnsi="Times New Roman" w:cs="Times New Roman"/>
              </w:rPr>
              <w:t xml:space="preserve"> provide a prominent place and the role of experts in the field of landscape architecture in the overall dev</w:t>
            </w:r>
            <w:r>
              <w:rPr>
                <w:rFonts w:ascii="Times New Roman" w:hAnsi="Times New Roman" w:cs="Times New Roman"/>
              </w:rPr>
              <w:t xml:space="preserve">elopment of society, both in this country and </w:t>
            </w:r>
            <w:r w:rsidRPr="00006BCA">
              <w:rPr>
                <w:rFonts w:ascii="Times New Roman" w:hAnsi="Times New Roman" w:cs="Times New Roman"/>
              </w:rPr>
              <w:t>world</w:t>
            </w:r>
            <w:r>
              <w:rPr>
                <w:rFonts w:ascii="Times New Roman" w:hAnsi="Times New Roman" w:cs="Times New Roman"/>
              </w:rPr>
              <w:t>wide</w:t>
            </w:r>
            <w:r w:rsidRPr="00006BCA">
              <w:rPr>
                <w:rFonts w:ascii="Times New Roman" w:hAnsi="Times New Roman" w:cs="Times New Roman"/>
              </w:rPr>
              <w:t>.</w:t>
            </w:r>
          </w:p>
          <w:p w:rsidR="00C53A92" w:rsidRPr="00006BCA" w:rsidRDefault="00C53A92" w:rsidP="00DB67F6">
            <w:pPr>
              <w:autoSpaceDE w:val="0"/>
              <w:autoSpaceDN w:val="0"/>
              <w:adjustRightInd w:val="0"/>
              <w:spacing w:after="0" w:line="360" w:lineRule="auto"/>
              <w:rPr>
                <w:rFonts w:ascii="Times New Roman" w:hAnsi="Times New Roman" w:cs="Times New Roman"/>
                <w:color w:val="0070C0"/>
              </w:rPr>
            </w:pPr>
          </w:p>
          <w:p w:rsidR="00006BCA" w:rsidRPr="006F1278" w:rsidRDefault="00006BCA" w:rsidP="00C53A92">
            <w:pPr>
              <w:autoSpaceDE w:val="0"/>
              <w:autoSpaceDN w:val="0"/>
              <w:adjustRightInd w:val="0"/>
              <w:spacing w:after="0" w:line="360" w:lineRule="auto"/>
              <w:rPr>
                <w:rFonts w:ascii="Times New Roman" w:hAnsi="Times New Roman" w:cs="Times New Roman"/>
              </w:rPr>
            </w:pPr>
            <w:r w:rsidRPr="00006BCA">
              <w:rPr>
                <w:rFonts w:ascii="Times New Roman" w:hAnsi="Times New Roman" w:cs="Times New Roman"/>
                <w:b/>
              </w:rPr>
              <w:t>OBJECTIVES</w:t>
            </w:r>
            <w:r w:rsidRPr="00006BCA">
              <w:rPr>
                <w:rFonts w:ascii="Times New Roman" w:hAnsi="Times New Roman" w:cs="Times New Roman"/>
              </w:rPr>
              <w:br/>
              <w:t>O</w:t>
            </w:r>
            <w:r w:rsidR="00C53A92">
              <w:rPr>
                <w:rFonts w:ascii="Times New Roman" w:hAnsi="Times New Roman" w:cs="Times New Roman"/>
              </w:rPr>
              <w:t>ur goal is quality education of</w:t>
            </w:r>
            <w:r w:rsidRPr="00006BCA">
              <w:rPr>
                <w:rFonts w:ascii="Times New Roman" w:hAnsi="Times New Roman" w:cs="Times New Roman"/>
              </w:rPr>
              <w:t xml:space="preserve"> experts in the field of landscape architecture and h</w:t>
            </w:r>
            <w:r w:rsidR="00C53A92">
              <w:rPr>
                <w:rFonts w:ascii="Times New Roman" w:hAnsi="Times New Roman" w:cs="Times New Roman"/>
              </w:rPr>
              <w:t>orticulture, and thus constant</w:t>
            </w:r>
            <w:r w:rsidRPr="00006BCA">
              <w:rPr>
                <w:rFonts w:ascii="Times New Roman" w:hAnsi="Times New Roman" w:cs="Times New Roman"/>
              </w:rPr>
              <w:t xml:space="preserve"> work on </w:t>
            </w:r>
            <w:r w:rsidR="00C53A92">
              <w:rPr>
                <w:rFonts w:ascii="Times New Roman" w:hAnsi="Times New Roman" w:cs="Times New Roman"/>
              </w:rPr>
              <w:t>the improvement of</w:t>
            </w:r>
            <w:r w:rsidRPr="00006BCA">
              <w:rPr>
                <w:rFonts w:ascii="Times New Roman" w:hAnsi="Times New Roman" w:cs="Times New Roman"/>
              </w:rPr>
              <w:t xml:space="preserve"> the quality of teaching, along with compliance with international criter</w:t>
            </w:r>
            <w:r w:rsidR="00C53A92">
              <w:rPr>
                <w:rFonts w:ascii="Times New Roman" w:hAnsi="Times New Roman" w:cs="Times New Roman"/>
              </w:rPr>
              <w:t>ia of the profession and</w:t>
            </w:r>
            <w:r w:rsidRPr="00006BCA">
              <w:rPr>
                <w:rFonts w:ascii="Times New Roman" w:hAnsi="Times New Roman" w:cs="Times New Roman"/>
              </w:rPr>
              <w:t xml:space="preserve"> all international standards.</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p>
          <w:p w:rsidR="00283D1A" w:rsidRPr="006F1278" w:rsidRDefault="00C53A92" w:rsidP="00283D1A">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STRATEGY</w:t>
            </w:r>
          </w:p>
          <w:p w:rsidR="00283D1A" w:rsidRPr="006F1278" w:rsidRDefault="00283D1A" w:rsidP="00283D1A">
            <w:pPr>
              <w:autoSpaceDE w:val="0"/>
              <w:autoSpaceDN w:val="0"/>
              <w:adjustRightInd w:val="0"/>
              <w:spacing w:after="0" w:line="360" w:lineRule="auto"/>
              <w:jc w:val="both"/>
              <w:rPr>
                <w:rFonts w:ascii="Times New Roman" w:hAnsi="Times New Roman" w:cs="Times New Roman"/>
                <w:b/>
                <w:bCs/>
              </w:rPr>
            </w:pPr>
            <w:r w:rsidRPr="006F1278">
              <w:rPr>
                <w:rFonts w:ascii="Times New Roman" w:hAnsi="Times New Roman" w:cs="Times New Roman"/>
                <w:b/>
                <w:bCs/>
              </w:rPr>
              <w:t xml:space="preserve">А/ </w:t>
            </w:r>
            <w:r w:rsidR="00C53A92">
              <w:rPr>
                <w:rFonts w:ascii="Times New Roman" w:hAnsi="Times New Roman" w:cs="Times New Roman"/>
                <w:b/>
                <w:bCs/>
              </w:rPr>
              <w:t xml:space="preserve">MULTIDISCIPLINARITY </w:t>
            </w:r>
            <w:r w:rsidR="00042DB5">
              <w:rPr>
                <w:rFonts w:ascii="Times New Roman" w:hAnsi="Times New Roman" w:cs="Times New Roman"/>
                <w:b/>
                <w:bCs/>
              </w:rPr>
              <w:t xml:space="preserve"> AND UNDERSTANDING OF LANDSCAPES</w:t>
            </w:r>
          </w:p>
          <w:p w:rsidR="00042DB5" w:rsidRPr="00042DB5" w:rsidRDefault="00042DB5" w:rsidP="00283D1A">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Studies at our Department</w:t>
            </w:r>
            <w:r w:rsidRPr="00042DB5">
              <w:rPr>
                <w:rFonts w:ascii="Times New Roman" w:hAnsi="Times New Roman" w:cs="Times New Roman"/>
              </w:rPr>
              <w:t xml:space="preserve"> provide multidisciplinary knowledge in the field of natural and technical sciences necessary for understanding the landscape and knowledge of p</w:t>
            </w:r>
            <w:r w:rsidR="00523527">
              <w:rPr>
                <w:rFonts w:ascii="Times New Roman" w:hAnsi="Times New Roman" w:cs="Times New Roman"/>
              </w:rPr>
              <w:t>lants, then planning and design</w:t>
            </w:r>
            <w:r w:rsidRPr="00042DB5">
              <w:rPr>
                <w:rFonts w:ascii="Times New Roman" w:hAnsi="Times New Roman" w:cs="Times New Roman"/>
              </w:rPr>
              <w:t xml:space="preserve"> knowledge and skills, and engineering knowledge and techniques </w:t>
            </w:r>
            <w:r w:rsidR="00E7045E">
              <w:rPr>
                <w:rFonts w:ascii="Times New Roman" w:hAnsi="Times New Roman" w:cs="Times New Roman"/>
              </w:rPr>
              <w:t>of construction of facilities in</w:t>
            </w:r>
            <w:r w:rsidRPr="00042DB5">
              <w:rPr>
                <w:rFonts w:ascii="Times New Roman" w:hAnsi="Times New Roman" w:cs="Times New Roman"/>
              </w:rPr>
              <w:t xml:space="preserve"> landscape architecture (parks, green and recreat</w:t>
            </w:r>
            <w:r w:rsidR="00E7045E">
              <w:rPr>
                <w:rFonts w:ascii="Times New Roman" w:hAnsi="Times New Roman" w:cs="Times New Roman"/>
              </w:rPr>
              <w:t>ional spaces, gardens and other</w:t>
            </w:r>
            <w:r w:rsidRPr="00042DB5">
              <w:rPr>
                <w:rFonts w:ascii="Times New Roman" w:hAnsi="Times New Roman" w:cs="Times New Roman"/>
              </w:rPr>
              <w:t xml:space="preserve"> c</w:t>
            </w:r>
            <w:r w:rsidR="00E7045E">
              <w:rPr>
                <w:rFonts w:ascii="Times New Roman" w:hAnsi="Times New Roman" w:cs="Times New Roman"/>
              </w:rPr>
              <w:t>reated green or other close-to/nature</w:t>
            </w:r>
            <w:r w:rsidRPr="00042DB5">
              <w:rPr>
                <w:rFonts w:ascii="Times New Roman" w:hAnsi="Times New Roman" w:cs="Times New Roman"/>
              </w:rPr>
              <w:t xml:space="preserve"> and natural spaces), biological knowledge of ornamental, medicina</w:t>
            </w:r>
            <w:r w:rsidR="00E7045E">
              <w:rPr>
                <w:rFonts w:ascii="Times New Roman" w:hAnsi="Times New Roman" w:cs="Times New Roman"/>
              </w:rPr>
              <w:t>l and aromatic plants, tending</w:t>
            </w:r>
            <w:r w:rsidRPr="00042DB5">
              <w:rPr>
                <w:rFonts w:ascii="Times New Roman" w:hAnsi="Times New Roman" w:cs="Times New Roman"/>
              </w:rPr>
              <w:t xml:space="preserve"> and integral protection of plants and </w:t>
            </w:r>
            <w:r w:rsidR="00E7045E" w:rsidRPr="00042DB5">
              <w:rPr>
                <w:rFonts w:ascii="Times New Roman" w:hAnsi="Times New Roman" w:cs="Times New Roman"/>
              </w:rPr>
              <w:t xml:space="preserve">skills </w:t>
            </w:r>
            <w:r w:rsidR="00E7045E">
              <w:rPr>
                <w:rFonts w:ascii="Times New Roman" w:hAnsi="Times New Roman" w:cs="Times New Roman"/>
              </w:rPr>
              <w:t xml:space="preserve">of </w:t>
            </w:r>
            <w:r w:rsidRPr="00042DB5">
              <w:rPr>
                <w:rFonts w:ascii="Times New Roman" w:hAnsi="Times New Roman" w:cs="Times New Roman"/>
              </w:rPr>
              <w:t>plant design</w:t>
            </w:r>
            <w:r w:rsidR="00E7045E">
              <w:rPr>
                <w:rFonts w:ascii="Times New Roman" w:hAnsi="Times New Roman" w:cs="Times New Roman"/>
              </w:rPr>
              <w:t xml:space="preserve">, technology and production of </w:t>
            </w:r>
            <w:r w:rsidRPr="00042DB5">
              <w:rPr>
                <w:rFonts w:ascii="Times New Roman" w:hAnsi="Times New Roman" w:cs="Times New Roman"/>
              </w:rPr>
              <w:t>ornamental plants, food plants and the like.</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rPr>
              <w:t xml:space="preserve"> </w:t>
            </w:r>
            <w:r w:rsidRPr="006F1278">
              <w:rPr>
                <w:rFonts w:ascii="Times New Roman" w:hAnsi="Times New Roman" w:cs="Times New Roman"/>
                <w:b/>
                <w:highlight w:val="yellow"/>
                <w:u w:val="single"/>
              </w:rPr>
              <w:t>/ubaciti slike uvod4.jpg, uvod5.jpg, uvod6.jpg, uvod7.jpg/</w:t>
            </w:r>
          </w:p>
          <w:p w:rsidR="00283D1A" w:rsidRPr="006F1278" w:rsidRDefault="00E7045E" w:rsidP="00283D1A">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B/ ECOLOGICAL ORIENTATION</w:t>
            </w:r>
          </w:p>
          <w:p w:rsidR="00283D1A" w:rsidRPr="006F1278" w:rsidRDefault="004F2097" w:rsidP="00283D1A">
            <w:pPr>
              <w:autoSpaceDE w:val="0"/>
              <w:autoSpaceDN w:val="0"/>
              <w:adjustRightInd w:val="0"/>
              <w:spacing w:after="0" w:line="360" w:lineRule="auto"/>
              <w:jc w:val="both"/>
              <w:rPr>
                <w:rFonts w:ascii="Times New Roman" w:hAnsi="Times New Roman" w:cs="Times New Roman"/>
                <w:u w:val="single"/>
              </w:rPr>
            </w:pPr>
            <w:r w:rsidRPr="004F2097">
              <w:rPr>
                <w:rFonts w:ascii="Times New Roman" w:hAnsi="Times New Roman" w:cs="Times New Roman"/>
              </w:rPr>
              <w:t>Our specificity is reflected in the ecological orientation and unde</w:t>
            </w:r>
            <w:r>
              <w:rPr>
                <w:rFonts w:ascii="Times New Roman" w:hAnsi="Times New Roman" w:cs="Times New Roman"/>
              </w:rPr>
              <w:t>rstanding of the relationship between</w:t>
            </w:r>
            <w:r w:rsidRPr="004F2097">
              <w:rPr>
                <w:rFonts w:ascii="Times New Roman" w:hAnsi="Times New Roman" w:cs="Times New Roman"/>
              </w:rPr>
              <w:t xml:space="preserve"> action and interaction of man and the environment (urban, suburban, rural and natural</w:t>
            </w:r>
            <w:r>
              <w:rPr>
                <w:rFonts w:ascii="Times New Roman" w:hAnsi="Times New Roman" w:cs="Times New Roman"/>
              </w:rPr>
              <w:t xml:space="preserve"> environment</w:t>
            </w:r>
            <w:r w:rsidRPr="004F2097">
              <w:rPr>
                <w:rFonts w:ascii="Times New Roman" w:hAnsi="Times New Roman" w:cs="Times New Roman"/>
              </w:rPr>
              <w:t>) and amendment thereof through the acquisition of knowledge and skills in art</w:t>
            </w:r>
            <w:r>
              <w:rPr>
                <w:rFonts w:ascii="Times New Roman" w:hAnsi="Times New Roman" w:cs="Times New Roman"/>
              </w:rPr>
              <w:t xml:space="preserve">istic, </w:t>
            </w:r>
            <w:r w:rsidR="009161DE">
              <w:rPr>
                <w:rFonts w:ascii="Times New Roman" w:hAnsi="Times New Roman" w:cs="Times New Roman"/>
              </w:rPr>
              <w:t>social and cultural spheres. In order to do all that</w:t>
            </w:r>
            <w:r w:rsidRPr="004F2097">
              <w:rPr>
                <w:rFonts w:ascii="Times New Roman" w:hAnsi="Times New Roman" w:cs="Times New Roman"/>
              </w:rPr>
              <w:t xml:space="preserve"> we </w:t>
            </w:r>
            <w:r w:rsidR="009161DE">
              <w:rPr>
                <w:rFonts w:ascii="Times New Roman" w:hAnsi="Times New Roman" w:cs="Times New Roman"/>
              </w:rPr>
              <w:t>also engage</w:t>
            </w:r>
            <w:r w:rsidRPr="004F2097">
              <w:rPr>
                <w:rFonts w:ascii="Times New Roman" w:hAnsi="Times New Roman" w:cs="Times New Roman"/>
              </w:rPr>
              <w:t xml:space="preserve"> renowne</w:t>
            </w:r>
            <w:r w:rsidR="009161DE">
              <w:rPr>
                <w:rFonts w:ascii="Times New Roman" w:hAnsi="Times New Roman" w:cs="Times New Roman"/>
              </w:rPr>
              <w:t>d teachers from other faculties, and</w:t>
            </w:r>
            <w:r w:rsidRPr="004F2097">
              <w:rPr>
                <w:rFonts w:ascii="Times New Roman" w:hAnsi="Times New Roman" w:cs="Times New Roman"/>
              </w:rPr>
              <w:t xml:space="preserve"> organize guest lectures of various experts from home and abroad. We participate in various student workshops with students from other faculties and professions </w:t>
            </w:r>
            <w:r w:rsidR="00600DC3" w:rsidRPr="004F2097">
              <w:rPr>
                <w:rFonts w:ascii="Times New Roman" w:hAnsi="Times New Roman" w:cs="Times New Roman"/>
              </w:rPr>
              <w:t xml:space="preserve">and encourage students to participate </w:t>
            </w:r>
            <w:r w:rsidRPr="004F2097">
              <w:rPr>
                <w:rFonts w:ascii="Times New Roman" w:hAnsi="Times New Roman" w:cs="Times New Roman"/>
              </w:rPr>
              <w:t>in</w:t>
            </w:r>
            <w:r w:rsidR="00600DC3">
              <w:rPr>
                <w:rFonts w:ascii="Times New Roman" w:hAnsi="Times New Roman" w:cs="Times New Roman"/>
              </w:rPr>
              <w:t xml:space="preserve"> them in</w:t>
            </w:r>
            <w:r w:rsidRPr="004F2097">
              <w:rPr>
                <w:rFonts w:ascii="Times New Roman" w:hAnsi="Times New Roman" w:cs="Times New Roman"/>
              </w:rPr>
              <w:t xml:space="preserve"> order to expand their knowledge and exchange valu</w:t>
            </w:r>
            <w:r w:rsidR="00600DC3">
              <w:rPr>
                <w:rFonts w:ascii="Times New Roman" w:hAnsi="Times New Roman" w:cs="Times New Roman"/>
              </w:rPr>
              <w:t xml:space="preserve">es. </w:t>
            </w:r>
            <w:r>
              <w:t xml:space="preserve"> </w:t>
            </w:r>
            <w:r w:rsidR="00283D1A" w:rsidRPr="006F1278">
              <w:rPr>
                <w:rFonts w:ascii="Times New Roman" w:hAnsi="Times New Roman" w:cs="Times New Roman"/>
                <w:b/>
                <w:highlight w:val="yellow"/>
                <w:u w:val="single"/>
              </w:rPr>
              <w:t>ubaciti slike uvod8.jpg, uvod9.jpg, uvod10.jpg, uvod11.jpg/</w:t>
            </w:r>
          </w:p>
          <w:p w:rsidR="004D3C33" w:rsidRDefault="00394F95" w:rsidP="004D3C33">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lastRenderedPageBreak/>
              <w:t>V/ STUDIES OF</w:t>
            </w:r>
            <w:r w:rsidR="00043CDE">
              <w:rPr>
                <w:rFonts w:ascii="Times New Roman" w:hAnsi="Times New Roman" w:cs="Times New Roman"/>
                <w:b/>
                <w:bCs/>
              </w:rPr>
              <w:t xml:space="preserve"> THE</w:t>
            </w:r>
            <w:r>
              <w:rPr>
                <w:rFonts w:ascii="Times New Roman" w:hAnsi="Times New Roman" w:cs="Times New Roman"/>
                <w:b/>
                <w:bCs/>
              </w:rPr>
              <w:t xml:space="preserve"> MODERN ERA</w:t>
            </w:r>
          </w:p>
          <w:p w:rsidR="00191B19" w:rsidRDefault="00191B19" w:rsidP="004D3C33">
            <w:pPr>
              <w:autoSpaceDE w:val="0"/>
              <w:autoSpaceDN w:val="0"/>
              <w:adjustRightInd w:val="0"/>
              <w:spacing w:after="0" w:line="360" w:lineRule="auto"/>
              <w:rPr>
                <w:rFonts w:ascii="Times New Roman" w:hAnsi="Times New Roman" w:cs="Times New Roman"/>
              </w:rPr>
            </w:pPr>
            <w:r w:rsidRPr="00191B19">
              <w:rPr>
                <w:rFonts w:ascii="Times New Roman" w:hAnsi="Times New Roman" w:cs="Times New Roman"/>
              </w:rPr>
              <w:t>We have achieved significant results in the fields of education, scientific research and practice, a</w:t>
            </w:r>
            <w:r>
              <w:rPr>
                <w:rFonts w:ascii="Times New Roman" w:hAnsi="Times New Roman" w:cs="Times New Roman"/>
              </w:rPr>
              <w:t xml:space="preserve">nd as such we are happy to </w:t>
            </w:r>
            <w:r w:rsidRPr="00191B19">
              <w:rPr>
                <w:rFonts w:ascii="Times New Roman" w:hAnsi="Times New Roman" w:cs="Times New Roman"/>
              </w:rPr>
              <w:t>have access to the resources of the University of Belgrade and unique area of ​​European and global academic community, of which we are an integral part.</w:t>
            </w:r>
            <w:r w:rsidRPr="00191B19">
              <w:rPr>
                <w:rFonts w:ascii="Times New Roman" w:hAnsi="Times New Roman" w:cs="Times New Roman"/>
              </w:rPr>
              <w:br/>
              <w:t xml:space="preserve">Our strength lies in the close </w:t>
            </w:r>
            <w:r w:rsidR="004D3C33">
              <w:rPr>
                <w:rFonts w:ascii="Times New Roman" w:hAnsi="Times New Roman" w:cs="Times New Roman"/>
              </w:rPr>
              <w:t>and direct work with every</w:t>
            </w:r>
            <w:r w:rsidRPr="00191B19">
              <w:rPr>
                <w:rFonts w:ascii="Times New Roman" w:hAnsi="Times New Roman" w:cs="Times New Roman"/>
              </w:rPr>
              <w:t xml:space="preserve"> student</w:t>
            </w:r>
            <w:r w:rsidR="004D3C33">
              <w:rPr>
                <w:rFonts w:ascii="Times New Roman" w:hAnsi="Times New Roman" w:cs="Times New Roman"/>
              </w:rPr>
              <w:t>. We encourage our</w:t>
            </w:r>
            <w:r w:rsidRPr="00191B19">
              <w:rPr>
                <w:rFonts w:ascii="Times New Roman" w:hAnsi="Times New Roman" w:cs="Times New Roman"/>
              </w:rPr>
              <w:t xml:space="preserve"> students </w:t>
            </w:r>
            <w:r w:rsidR="004D3C33">
              <w:rPr>
                <w:rFonts w:ascii="Times New Roman" w:hAnsi="Times New Roman" w:cs="Times New Roman"/>
              </w:rPr>
              <w:t>to work and acquire</w:t>
            </w:r>
            <w:r w:rsidRPr="00191B19">
              <w:rPr>
                <w:rFonts w:ascii="Times New Roman" w:hAnsi="Times New Roman" w:cs="Times New Roman"/>
              </w:rPr>
              <w:t xml:space="preserve"> new knowledge in curricular and extracurricular act</w:t>
            </w:r>
            <w:r w:rsidR="004D3C33">
              <w:rPr>
                <w:rFonts w:ascii="Times New Roman" w:hAnsi="Times New Roman" w:cs="Times New Roman"/>
              </w:rPr>
              <w:t>ivities, as well as in foster and promote</w:t>
            </w:r>
            <w:r w:rsidRPr="00191B19">
              <w:rPr>
                <w:rFonts w:ascii="Times New Roman" w:hAnsi="Times New Roman" w:cs="Times New Roman"/>
              </w:rPr>
              <w:t xml:space="preserve"> academic freedom and values. In order to succeed, our teachers and staff </w:t>
            </w:r>
            <w:r w:rsidR="004D3C33">
              <w:rPr>
                <w:rFonts w:ascii="Times New Roman" w:hAnsi="Times New Roman" w:cs="Times New Roman"/>
              </w:rPr>
              <w:t xml:space="preserve">have </w:t>
            </w:r>
            <w:r w:rsidRPr="00191B19">
              <w:rPr>
                <w:rFonts w:ascii="Times New Roman" w:hAnsi="Times New Roman" w:cs="Times New Roman"/>
              </w:rPr>
              <w:t>permanent training, both at home and abroad. So we create a large network of human and institutional resources across Europe and the world and contribute to the quality, rec</w:t>
            </w:r>
            <w:r w:rsidR="008A7F5D">
              <w:rPr>
                <w:rFonts w:ascii="Times New Roman" w:hAnsi="Times New Roman" w:cs="Times New Roman"/>
              </w:rPr>
              <w:t>ognition and reputation of our F</w:t>
            </w:r>
            <w:r w:rsidRPr="00191B19">
              <w:rPr>
                <w:rFonts w:ascii="Times New Roman" w:hAnsi="Times New Roman" w:cs="Times New Roman"/>
              </w:rPr>
              <w:t>aculty.</w:t>
            </w:r>
          </w:p>
          <w:p w:rsidR="005076A0" w:rsidRPr="00283D1A" w:rsidRDefault="00283D1A" w:rsidP="00283D1A">
            <w:pPr>
              <w:autoSpaceDE w:val="0"/>
              <w:autoSpaceDN w:val="0"/>
              <w:adjustRightInd w:val="0"/>
              <w:spacing w:after="0" w:line="360" w:lineRule="auto"/>
              <w:jc w:val="both"/>
              <w:rPr>
                <w:rFonts w:ascii="Times New Roman" w:hAnsi="Times New Roman" w:cs="Times New Roman"/>
                <w:b/>
                <w:bCs/>
                <w:u w:val="single"/>
              </w:rPr>
            </w:pPr>
            <w:r w:rsidRPr="006F1278">
              <w:rPr>
                <w:rFonts w:ascii="Times New Roman" w:hAnsi="Times New Roman" w:cs="Times New Roman"/>
              </w:rPr>
              <w:t xml:space="preserve"> </w:t>
            </w:r>
            <w:r w:rsidRPr="006F1278">
              <w:rPr>
                <w:rFonts w:ascii="Times New Roman" w:hAnsi="Times New Roman" w:cs="Times New Roman"/>
                <w:b/>
                <w:highlight w:val="yellow"/>
                <w:u w:val="single"/>
              </w:rPr>
              <w:t>/ubaciti slike uvod12.jpg, uvod13.jpg, uvod14.jpg, praksa2.jpg /</w:t>
            </w:r>
          </w:p>
        </w:tc>
      </w:tr>
      <w:tr w:rsidR="005076A0" w:rsidRPr="006F1278" w:rsidTr="004F2097">
        <w:tc>
          <w:tcPr>
            <w:tcW w:w="10636" w:type="dxa"/>
            <w:tcBorders>
              <w:top w:val="single" w:sz="12" w:space="0" w:color="auto"/>
              <w:bottom w:val="single" w:sz="2" w:space="0" w:color="auto"/>
            </w:tcBorders>
          </w:tcPr>
          <w:p w:rsidR="005076A0" w:rsidRPr="00283D1A" w:rsidRDefault="00FB70C5" w:rsidP="00750D84">
            <w:pPr>
              <w:spacing w:after="0" w:line="360" w:lineRule="auto"/>
              <w:jc w:val="both"/>
              <w:rPr>
                <w:rFonts w:ascii="Times New Roman" w:hAnsi="Times New Roman" w:cs="Times New Roman"/>
                <w:b/>
                <w:bCs/>
              </w:rPr>
            </w:pPr>
            <w:r>
              <w:rPr>
                <w:rFonts w:ascii="Times New Roman" w:hAnsi="Times New Roman" w:cs="Times New Roman"/>
                <w:b/>
                <w:bCs/>
              </w:rPr>
              <w:lastRenderedPageBreak/>
              <w:t>Brief history of the D</w:t>
            </w:r>
            <w:r w:rsidR="0014456F">
              <w:rPr>
                <w:rFonts w:ascii="Times New Roman" w:hAnsi="Times New Roman" w:cs="Times New Roman"/>
                <w:b/>
                <w:bCs/>
              </w:rPr>
              <w:t>epartment</w:t>
            </w:r>
          </w:p>
        </w:tc>
      </w:tr>
      <w:tr w:rsidR="005076A0" w:rsidRPr="006F1278" w:rsidTr="004F2097">
        <w:tc>
          <w:tcPr>
            <w:tcW w:w="10636" w:type="dxa"/>
            <w:tcBorders>
              <w:top w:val="single" w:sz="2" w:space="0" w:color="auto"/>
              <w:bottom w:val="single" w:sz="12" w:space="0" w:color="auto"/>
            </w:tcBorders>
          </w:tcPr>
          <w:p w:rsidR="0014456F" w:rsidRPr="0014456F" w:rsidRDefault="0014456F" w:rsidP="00283D1A">
            <w:pPr>
              <w:spacing w:after="0" w:line="360" w:lineRule="auto"/>
              <w:jc w:val="both"/>
              <w:rPr>
                <w:rFonts w:ascii="Times New Roman" w:hAnsi="Times New Roman" w:cs="Times New Roman"/>
              </w:rPr>
            </w:pPr>
            <w:r>
              <w:rPr>
                <w:rFonts w:ascii="Times New Roman" w:hAnsi="Times New Roman" w:cs="Times New Roman"/>
              </w:rPr>
              <w:t>On</w:t>
            </w:r>
            <w:r w:rsidRPr="0014456F">
              <w:rPr>
                <w:rFonts w:ascii="Times New Roman" w:hAnsi="Times New Roman" w:cs="Times New Roman"/>
              </w:rPr>
              <w:t xml:space="preserve"> 4</w:t>
            </w:r>
            <w:r w:rsidRPr="0014456F">
              <w:rPr>
                <w:rFonts w:ascii="Times New Roman" w:hAnsi="Times New Roman" w:cs="Times New Roman"/>
                <w:vertAlign w:val="superscript"/>
              </w:rPr>
              <w:t>th</w:t>
            </w:r>
            <w:r>
              <w:rPr>
                <w:rFonts w:ascii="Times New Roman" w:hAnsi="Times New Roman" w:cs="Times New Roman"/>
              </w:rPr>
              <w:t xml:space="preserve"> </w:t>
            </w:r>
            <w:r w:rsidRPr="0014456F">
              <w:rPr>
                <w:rFonts w:ascii="Times New Roman" w:hAnsi="Times New Roman" w:cs="Times New Roman"/>
              </w:rPr>
              <w:t>January 1960,</w:t>
            </w:r>
            <w:r>
              <w:rPr>
                <w:rFonts w:ascii="Times New Roman" w:hAnsi="Times New Roman" w:cs="Times New Roman"/>
              </w:rPr>
              <w:t xml:space="preserve"> a</w:t>
            </w:r>
            <w:r w:rsidR="00FB70C5">
              <w:rPr>
                <w:rFonts w:ascii="Times New Roman" w:hAnsi="Times New Roman" w:cs="Times New Roman"/>
              </w:rPr>
              <w:t xml:space="preserve">t the initiative of the </w:t>
            </w:r>
            <w:r w:rsidRPr="0014456F">
              <w:rPr>
                <w:rFonts w:ascii="Times New Roman" w:hAnsi="Times New Roman" w:cs="Times New Roman"/>
              </w:rPr>
              <w:t>dean</w:t>
            </w:r>
            <w:r>
              <w:rPr>
                <w:rFonts w:ascii="Times New Roman" w:hAnsi="Times New Roman" w:cs="Times New Roman"/>
              </w:rPr>
              <w:t xml:space="preserve">, </w:t>
            </w:r>
            <w:r w:rsidRPr="0014456F">
              <w:rPr>
                <w:rFonts w:ascii="Times New Roman" w:hAnsi="Times New Roman" w:cs="Times New Roman"/>
              </w:rPr>
              <w:t xml:space="preserve">prof. </w:t>
            </w:r>
            <w:r>
              <w:rPr>
                <w:rFonts w:ascii="Times New Roman" w:hAnsi="Times New Roman" w:cs="Times New Roman"/>
              </w:rPr>
              <w:t>Dr. Toma Bunuševac</w:t>
            </w:r>
            <w:r w:rsidRPr="0014456F">
              <w:rPr>
                <w:rFonts w:ascii="Times New Roman" w:hAnsi="Times New Roman" w:cs="Times New Roman"/>
              </w:rPr>
              <w:t xml:space="preserve">, </w:t>
            </w:r>
            <w:r>
              <w:rPr>
                <w:rFonts w:ascii="Times New Roman" w:hAnsi="Times New Roman" w:cs="Times New Roman"/>
              </w:rPr>
              <w:t xml:space="preserve">the </w:t>
            </w:r>
            <w:r w:rsidRPr="0014456F">
              <w:rPr>
                <w:rFonts w:ascii="Times New Roman" w:hAnsi="Times New Roman" w:cs="Times New Roman"/>
              </w:rPr>
              <w:t>first vice-rector of the University of Belgrade Faculty of Forestry and representativ</w:t>
            </w:r>
            <w:r>
              <w:rPr>
                <w:rFonts w:ascii="Times New Roman" w:hAnsi="Times New Roman" w:cs="Times New Roman"/>
              </w:rPr>
              <w:t>es of the First University Council of the</w:t>
            </w:r>
            <w:r w:rsidRPr="0014456F">
              <w:rPr>
                <w:rFonts w:ascii="Times New Roman" w:hAnsi="Times New Roman" w:cs="Times New Roman"/>
              </w:rPr>
              <w:t xml:space="preserve"> University of Belgrade, the Council of the Faculty of Forestry adopted the Statute of the Faculty of F</w:t>
            </w:r>
            <w:r>
              <w:rPr>
                <w:rFonts w:ascii="Times New Roman" w:hAnsi="Times New Roman" w:cs="Times New Roman"/>
              </w:rPr>
              <w:t>orestry, University</w:t>
            </w:r>
            <w:r w:rsidR="004121FB">
              <w:rPr>
                <w:rFonts w:ascii="Times New Roman" w:hAnsi="Times New Roman" w:cs="Times New Roman"/>
              </w:rPr>
              <w:t xml:space="preserve"> of Belgrade</w:t>
            </w:r>
            <w:r w:rsidRPr="0014456F">
              <w:rPr>
                <w:rFonts w:ascii="Times New Roman" w:hAnsi="Times New Roman" w:cs="Times New Roman"/>
              </w:rPr>
              <w:t xml:space="preserve"> </w:t>
            </w:r>
            <w:r w:rsidR="004121FB">
              <w:rPr>
                <w:rFonts w:ascii="Times New Roman" w:hAnsi="Times New Roman" w:cs="Times New Roman"/>
              </w:rPr>
              <w:t xml:space="preserve">which established the </w:t>
            </w:r>
            <w:r w:rsidRPr="004121FB">
              <w:rPr>
                <w:rFonts w:ascii="Times New Roman" w:hAnsi="Times New Roman" w:cs="Times New Roman"/>
                <w:b/>
              </w:rPr>
              <w:t>Depar</w:t>
            </w:r>
            <w:r w:rsidR="004121FB" w:rsidRPr="004121FB">
              <w:rPr>
                <w:rFonts w:ascii="Times New Roman" w:hAnsi="Times New Roman" w:cs="Times New Roman"/>
                <w:b/>
              </w:rPr>
              <w:t>tment of residential greening</w:t>
            </w:r>
            <w:r w:rsidRPr="004121FB">
              <w:rPr>
                <w:rFonts w:ascii="Times New Roman" w:hAnsi="Times New Roman" w:cs="Times New Roman"/>
                <w:b/>
              </w:rPr>
              <w:t>,</w:t>
            </w:r>
            <w:r w:rsidRPr="0014456F">
              <w:rPr>
                <w:rFonts w:ascii="Times New Roman" w:hAnsi="Times New Roman" w:cs="Times New Roman"/>
              </w:rPr>
              <w:t xml:space="preserve"> the first</w:t>
            </w:r>
            <w:r w:rsidR="004121FB">
              <w:rPr>
                <w:rFonts w:ascii="Times New Roman" w:hAnsi="Times New Roman" w:cs="Times New Roman"/>
              </w:rPr>
              <w:t xml:space="preserve"> one of that kind at forestry faculties in</w:t>
            </w:r>
            <w:r w:rsidRPr="0014456F">
              <w:rPr>
                <w:rFonts w:ascii="Times New Roman" w:hAnsi="Times New Roman" w:cs="Times New Roman"/>
              </w:rPr>
              <w:t xml:space="preserve"> former Yugoslavia. In this way, the basic </w:t>
            </w:r>
            <w:r w:rsidR="00B34334">
              <w:rPr>
                <w:rFonts w:ascii="Times New Roman" w:hAnsi="Times New Roman" w:cs="Times New Roman"/>
              </w:rPr>
              <w:t>and very diverse area of</w:t>
            </w:r>
            <w:r w:rsidRPr="0014456F">
              <w:rPr>
                <w:rFonts w:ascii="Times New Roman" w:hAnsi="Times New Roman" w:cs="Times New Roman"/>
              </w:rPr>
              <w:t xml:space="preserve"> Forestry</w:t>
            </w:r>
            <w:r w:rsidR="00B34334">
              <w:rPr>
                <w:rFonts w:ascii="Times New Roman" w:hAnsi="Times New Roman" w:cs="Times New Roman"/>
              </w:rPr>
              <w:t xml:space="preserve"> in terms of content was</w:t>
            </w:r>
            <w:r w:rsidRPr="0014456F">
              <w:rPr>
                <w:rFonts w:ascii="Times New Roman" w:hAnsi="Times New Roman" w:cs="Times New Roman"/>
              </w:rPr>
              <w:t xml:space="preserve"> divided i</w:t>
            </w:r>
            <w:r w:rsidR="00B34334">
              <w:rPr>
                <w:rFonts w:ascii="Times New Roman" w:hAnsi="Times New Roman" w:cs="Times New Roman"/>
              </w:rPr>
              <w:t xml:space="preserve">nto more specific activities, i.e. the </w:t>
            </w:r>
            <w:r w:rsidRPr="0014456F">
              <w:rPr>
                <w:rFonts w:ascii="Times New Roman" w:hAnsi="Times New Roman" w:cs="Times New Roman"/>
              </w:rPr>
              <w:t>curriculum introduced a c</w:t>
            </w:r>
            <w:r w:rsidR="00B34334">
              <w:rPr>
                <w:rFonts w:ascii="Times New Roman" w:hAnsi="Times New Roman" w:cs="Times New Roman"/>
              </w:rPr>
              <w:t xml:space="preserve">ompletely new material, which was not studied until then </w:t>
            </w:r>
            <w:r w:rsidRPr="0014456F">
              <w:rPr>
                <w:rFonts w:ascii="Times New Roman" w:hAnsi="Times New Roman" w:cs="Times New Roman"/>
              </w:rPr>
              <w:t xml:space="preserve">or </w:t>
            </w:r>
            <w:r w:rsidR="004A29B0">
              <w:rPr>
                <w:rFonts w:ascii="Times New Roman" w:hAnsi="Times New Roman" w:cs="Times New Roman"/>
              </w:rPr>
              <w:t xml:space="preserve">was </w:t>
            </w:r>
            <w:r w:rsidRPr="0014456F">
              <w:rPr>
                <w:rFonts w:ascii="Times New Roman" w:hAnsi="Times New Roman" w:cs="Times New Roman"/>
              </w:rPr>
              <w:t xml:space="preserve">insufficiently studied at the Faculty. </w:t>
            </w:r>
            <w:r w:rsidR="00B34334">
              <w:rPr>
                <w:rFonts w:ascii="Times New Roman" w:hAnsi="Times New Roman" w:cs="Times New Roman"/>
              </w:rPr>
              <w:t xml:space="preserve">The </w:t>
            </w:r>
            <w:r w:rsidRPr="0014456F">
              <w:rPr>
                <w:rFonts w:ascii="Times New Roman" w:hAnsi="Times New Roman" w:cs="Times New Roman"/>
              </w:rPr>
              <w:t>Chairman of the Department was prof. Dr. Tom</w:t>
            </w:r>
            <w:r w:rsidR="00B34334">
              <w:rPr>
                <w:rFonts w:ascii="Times New Roman" w:hAnsi="Times New Roman" w:cs="Times New Roman"/>
              </w:rPr>
              <w:t>a</w:t>
            </w:r>
            <w:r w:rsidRPr="0014456F">
              <w:rPr>
                <w:rFonts w:ascii="Times New Roman" w:hAnsi="Times New Roman" w:cs="Times New Roman"/>
              </w:rPr>
              <w:t xml:space="preserve"> Bunuševac. The Department had only one chair </w:t>
            </w:r>
            <w:r w:rsidR="00B34334">
              <w:rPr>
                <w:rFonts w:ascii="Times New Roman" w:hAnsi="Times New Roman" w:cs="Times New Roman"/>
              </w:rPr>
              <w:t>–</w:t>
            </w:r>
            <w:r w:rsidRPr="0014456F">
              <w:rPr>
                <w:rFonts w:ascii="Times New Roman" w:hAnsi="Times New Roman" w:cs="Times New Roman"/>
              </w:rPr>
              <w:t xml:space="preserve"> </w:t>
            </w:r>
            <w:r w:rsidR="00B34334">
              <w:rPr>
                <w:rFonts w:ascii="Times New Roman" w:hAnsi="Times New Roman" w:cs="Times New Roman"/>
              </w:rPr>
              <w:t xml:space="preserve">the </w:t>
            </w:r>
            <w:r w:rsidRPr="0014456F">
              <w:rPr>
                <w:rFonts w:ascii="Times New Roman" w:hAnsi="Times New Roman" w:cs="Times New Roman"/>
              </w:rPr>
              <w:t>Chai</w:t>
            </w:r>
            <w:r w:rsidR="00B34334">
              <w:rPr>
                <w:rFonts w:ascii="Times New Roman" w:hAnsi="Times New Roman" w:cs="Times New Roman"/>
              </w:rPr>
              <w:t>r of residential greening</w:t>
            </w:r>
            <w:r w:rsidRPr="0014456F">
              <w:rPr>
                <w:rFonts w:ascii="Times New Roman" w:hAnsi="Times New Roman" w:cs="Times New Roman"/>
              </w:rPr>
              <w:t xml:space="preserve">. </w:t>
            </w:r>
            <w:r w:rsidRPr="00C81C2F">
              <w:rPr>
                <w:rFonts w:ascii="Times New Roman" w:hAnsi="Times New Roman" w:cs="Times New Roman"/>
                <w:b/>
                <w:u w:val="single"/>
              </w:rPr>
              <w:t xml:space="preserve">The </w:t>
            </w:r>
            <w:r w:rsidRPr="00B34334">
              <w:rPr>
                <w:rFonts w:ascii="Times New Roman" w:hAnsi="Times New Roman" w:cs="Times New Roman"/>
                <w:b/>
                <w:u w:val="single"/>
              </w:rPr>
              <w:t xml:space="preserve">first </w:t>
            </w:r>
            <w:r w:rsidRPr="00C81C2F">
              <w:rPr>
                <w:rFonts w:ascii="Times New Roman" w:hAnsi="Times New Roman" w:cs="Times New Roman"/>
                <w:b/>
                <w:u w:val="single"/>
              </w:rPr>
              <w:t>curriculum</w:t>
            </w:r>
            <w:r w:rsidRPr="00C81C2F">
              <w:rPr>
                <w:rFonts w:ascii="Times New Roman" w:hAnsi="Times New Roman" w:cs="Times New Roman"/>
              </w:rPr>
              <w:t xml:space="preserve"> </w:t>
            </w:r>
            <w:r w:rsidR="00B34334" w:rsidRPr="00C81C2F">
              <w:rPr>
                <w:rFonts w:ascii="Times New Roman" w:hAnsi="Times New Roman" w:cs="Times New Roman"/>
                <w:b/>
                <w:iCs/>
                <w:highlight w:val="yellow"/>
              </w:rPr>
              <w:t>[linkovati dokument pod nazivom: Prvi nastavni plan, 1958.]</w:t>
            </w:r>
            <w:r w:rsidR="004A29B0">
              <w:rPr>
                <w:rFonts w:ascii="Times New Roman" w:hAnsi="Times New Roman" w:cs="Times New Roman"/>
                <w:b/>
                <w:color w:val="0070C0"/>
              </w:rPr>
              <w:t xml:space="preserve"> </w:t>
            </w:r>
            <w:r w:rsidR="00C81C2F">
              <w:rPr>
                <w:rFonts w:ascii="Times New Roman" w:hAnsi="Times New Roman" w:cs="Times New Roman"/>
              </w:rPr>
              <w:t>of t</w:t>
            </w:r>
            <w:r w:rsidR="00B34334" w:rsidRPr="00B34334">
              <w:rPr>
                <w:rFonts w:ascii="Times New Roman" w:hAnsi="Times New Roman" w:cs="Times New Roman"/>
              </w:rPr>
              <w:t xml:space="preserve">he </w:t>
            </w:r>
            <w:r w:rsidR="00C81C2F">
              <w:rPr>
                <w:rFonts w:ascii="Times New Roman" w:hAnsi="Times New Roman" w:cs="Times New Roman"/>
              </w:rPr>
              <w:t>D</w:t>
            </w:r>
            <w:r w:rsidRPr="0014456F">
              <w:rPr>
                <w:rFonts w:ascii="Times New Roman" w:hAnsi="Times New Roman" w:cs="Times New Roman"/>
              </w:rPr>
              <w:t xml:space="preserve">epartment </w:t>
            </w:r>
            <w:r w:rsidR="00C81C2F">
              <w:rPr>
                <w:rFonts w:ascii="Times New Roman" w:hAnsi="Times New Roman" w:cs="Times New Roman"/>
              </w:rPr>
              <w:t>of residential greening</w:t>
            </w:r>
            <w:r w:rsidR="00C81C2F" w:rsidRPr="0014456F">
              <w:rPr>
                <w:rFonts w:ascii="Times New Roman" w:hAnsi="Times New Roman" w:cs="Times New Roman"/>
              </w:rPr>
              <w:t xml:space="preserve"> </w:t>
            </w:r>
            <w:r w:rsidRPr="0014456F">
              <w:rPr>
                <w:rFonts w:ascii="Times New Roman" w:hAnsi="Times New Roman" w:cs="Times New Roman"/>
              </w:rPr>
              <w:t xml:space="preserve">was confirmed by the </w:t>
            </w:r>
            <w:r w:rsidR="00C81C2F" w:rsidRPr="0014456F">
              <w:rPr>
                <w:rFonts w:ascii="Times New Roman" w:hAnsi="Times New Roman" w:cs="Times New Roman"/>
              </w:rPr>
              <w:t>1960</w:t>
            </w:r>
            <w:r w:rsidR="00C81C2F">
              <w:rPr>
                <w:rFonts w:ascii="Times New Roman" w:hAnsi="Times New Roman" w:cs="Times New Roman"/>
              </w:rPr>
              <w:t xml:space="preserve"> Statut</w:t>
            </w:r>
            <w:r w:rsidR="004A29B0">
              <w:rPr>
                <w:rFonts w:ascii="Times New Roman" w:hAnsi="Times New Roman" w:cs="Times New Roman"/>
              </w:rPr>
              <w:t>e and came into effect on</w:t>
            </w:r>
            <w:r w:rsidRPr="0014456F">
              <w:rPr>
                <w:rFonts w:ascii="Times New Roman" w:hAnsi="Times New Roman" w:cs="Times New Roman"/>
              </w:rPr>
              <w:t xml:space="preserve"> 1</w:t>
            </w:r>
            <w:r w:rsidR="00C81C2F" w:rsidRPr="00C81C2F">
              <w:rPr>
                <w:rFonts w:ascii="Times New Roman" w:hAnsi="Times New Roman" w:cs="Times New Roman"/>
                <w:vertAlign w:val="superscript"/>
              </w:rPr>
              <w:t>st</w:t>
            </w:r>
            <w:r w:rsidR="00C81C2F">
              <w:rPr>
                <w:rFonts w:ascii="Times New Roman" w:hAnsi="Times New Roman" w:cs="Times New Roman"/>
              </w:rPr>
              <w:t xml:space="preserve"> </w:t>
            </w:r>
            <w:r w:rsidRPr="0014456F">
              <w:rPr>
                <w:rFonts w:ascii="Times New Roman" w:hAnsi="Times New Roman" w:cs="Times New Roman"/>
              </w:rPr>
              <w:t>October 1958.</w:t>
            </w:r>
          </w:p>
          <w:p w:rsidR="00283D1A" w:rsidRPr="009035A8" w:rsidRDefault="00283D1A" w:rsidP="00283D1A">
            <w:pPr>
              <w:spacing w:after="0" w:line="360" w:lineRule="auto"/>
              <w:jc w:val="both"/>
              <w:rPr>
                <w:rFonts w:ascii="Times New Roman" w:hAnsi="Times New Roman" w:cs="Times New Roman"/>
              </w:rPr>
            </w:pPr>
            <w:r w:rsidRPr="00B25054">
              <w:rPr>
                <w:rFonts w:ascii="Times New Roman" w:hAnsi="Times New Roman" w:cs="Times New Roman"/>
                <w:color w:val="0070C0"/>
              </w:rPr>
              <w:t xml:space="preserve"> </w:t>
            </w:r>
            <w:r w:rsidRPr="009035A8">
              <w:rPr>
                <w:rFonts w:ascii="Times New Roman" w:hAnsi="Times New Roman" w:cs="Times New Roman"/>
                <w:b/>
              </w:rPr>
              <w:t>[</w:t>
            </w:r>
            <w:proofErr w:type="gramStart"/>
            <w:r w:rsidRPr="009035A8">
              <w:rPr>
                <w:rFonts w:ascii="Times New Roman" w:hAnsi="Times New Roman" w:cs="Times New Roman"/>
                <w:b/>
                <w:iCs/>
                <w:highlight w:val="yellow"/>
              </w:rPr>
              <w:t>linkovati</w:t>
            </w:r>
            <w:proofErr w:type="gramEnd"/>
            <w:r w:rsidRPr="009035A8">
              <w:rPr>
                <w:rFonts w:ascii="Times New Roman" w:hAnsi="Times New Roman" w:cs="Times New Roman"/>
                <w:b/>
                <w:iCs/>
                <w:highlight w:val="yellow"/>
              </w:rPr>
              <w:t xml:space="preserve"> dokument pod nazivom: Nastavni plan, primena od 1961.]</w:t>
            </w:r>
            <w:r w:rsidRPr="009035A8">
              <w:rPr>
                <w:rFonts w:ascii="Times New Roman" w:hAnsi="Times New Roman" w:cs="Times New Roman"/>
                <w:b/>
                <w:bCs/>
              </w:rPr>
              <w:t xml:space="preserve"> </w:t>
            </w:r>
          </w:p>
          <w:p w:rsidR="00283D1A" w:rsidRPr="009035A8" w:rsidRDefault="00B25054" w:rsidP="009035A8">
            <w:pPr>
              <w:spacing w:after="0" w:line="360" w:lineRule="auto"/>
              <w:rPr>
                <w:rFonts w:ascii="Times New Roman" w:hAnsi="Times New Roman" w:cs="Times New Roman"/>
              </w:rPr>
            </w:pPr>
            <w:r w:rsidRPr="00B25054">
              <w:rPr>
                <w:rFonts w:ascii="Times New Roman" w:hAnsi="Times New Roman" w:cs="Times New Roman"/>
              </w:rPr>
              <w:t>The first c</w:t>
            </w:r>
            <w:r>
              <w:rPr>
                <w:rFonts w:ascii="Times New Roman" w:hAnsi="Times New Roman" w:cs="Times New Roman"/>
              </w:rPr>
              <w:t xml:space="preserve">urriculum included the matter that has been studied through 23 subjects with </w:t>
            </w:r>
            <w:r w:rsidRPr="00B25054">
              <w:rPr>
                <w:rFonts w:ascii="Times New Roman" w:hAnsi="Times New Roman" w:cs="Times New Roman"/>
              </w:rPr>
              <w:t xml:space="preserve">18 to 29 </w:t>
            </w:r>
            <w:r>
              <w:rPr>
                <w:rFonts w:ascii="Times New Roman" w:hAnsi="Times New Roman" w:cs="Times New Roman"/>
              </w:rPr>
              <w:t>lessons per week</w:t>
            </w:r>
            <w:r w:rsidRPr="00B25054">
              <w:rPr>
                <w:rFonts w:ascii="Times New Roman" w:hAnsi="Times New Roman" w:cs="Times New Roman"/>
              </w:rPr>
              <w:t xml:space="preserve">. </w:t>
            </w:r>
            <w:r w:rsidR="003B69F9">
              <w:rPr>
                <w:rFonts w:ascii="Times New Roman" w:hAnsi="Times New Roman" w:cs="Times New Roman"/>
              </w:rPr>
              <w:t>Exams were taken</w:t>
            </w:r>
            <w:r w:rsidRPr="00B25054">
              <w:rPr>
                <w:rFonts w:ascii="Times New Roman" w:hAnsi="Times New Roman" w:cs="Times New Roman"/>
              </w:rPr>
              <w:t xml:space="preserve"> orally. </w:t>
            </w:r>
            <w:r w:rsidR="00080B0C">
              <w:rPr>
                <w:rFonts w:ascii="Times New Roman" w:hAnsi="Times New Roman" w:cs="Times New Roman"/>
              </w:rPr>
              <w:t>G</w:t>
            </w:r>
            <w:r w:rsidR="003B69F9">
              <w:rPr>
                <w:rFonts w:ascii="Times New Roman" w:hAnsi="Times New Roman" w:cs="Times New Roman"/>
              </w:rPr>
              <w:t>ra</w:t>
            </w:r>
            <w:r w:rsidR="00080B0C">
              <w:rPr>
                <w:rFonts w:ascii="Times New Roman" w:hAnsi="Times New Roman" w:cs="Times New Roman"/>
              </w:rPr>
              <w:t>duate theses were</w:t>
            </w:r>
            <w:r w:rsidR="003B69F9">
              <w:rPr>
                <w:rFonts w:ascii="Times New Roman" w:hAnsi="Times New Roman" w:cs="Times New Roman"/>
              </w:rPr>
              <w:t xml:space="preserve"> written on the topic of a</w:t>
            </w:r>
            <w:r w:rsidRPr="00B25054">
              <w:rPr>
                <w:rFonts w:ascii="Times New Roman" w:hAnsi="Times New Roman" w:cs="Times New Roman"/>
              </w:rPr>
              <w:t xml:space="preserve"> </w:t>
            </w:r>
            <w:r w:rsidR="003B69F9">
              <w:rPr>
                <w:rFonts w:ascii="Times New Roman" w:hAnsi="Times New Roman" w:cs="Times New Roman"/>
              </w:rPr>
              <w:t>technical or scientific problem</w:t>
            </w:r>
            <w:r w:rsidRPr="00B25054">
              <w:rPr>
                <w:rFonts w:ascii="Times New Roman" w:hAnsi="Times New Roman" w:cs="Times New Roman"/>
              </w:rPr>
              <w:t xml:space="preserve"> in</w:t>
            </w:r>
            <w:r w:rsidR="003B69F9">
              <w:rPr>
                <w:rFonts w:ascii="Times New Roman" w:hAnsi="Times New Roman" w:cs="Times New Roman"/>
              </w:rPr>
              <w:t xml:space="preserve"> the form of a written paper</w:t>
            </w:r>
            <w:r w:rsidRPr="00B25054">
              <w:rPr>
                <w:rFonts w:ascii="Times New Roman" w:hAnsi="Times New Roman" w:cs="Times New Roman"/>
              </w:rPr>
              <w:t>. A large number of</w:t>
            </w:r>
            <w:r w:rsidR="00261068">
              <w:rPr>
                <w:rFonts w:ascii="Times New Roman" w:hAnsi="Times New Roman" w:cs="Times New Roman"/>
              </w:rPr>
              <w:t xml:space="preserve"> subjects in this curriculum were</w:t>
            </w:r>
            <w:r w:rsidRPr="00B25054">
              <w:rPr>
                <w:rFonts w:ascii="Times New Roman" w:hAnsi="Times New Roman" w:cs="Times New Roman"/>
              </w:rPr>
              <w:t xml:space="preserve"> shared with</w:t>
            </w:r>
            <w:r w:rsidR="003B69F9">
              <w:rPr>
                <w:rFonts w:ascii="Times New Roman" w:hAnsi="Times New Roman" w:cs="Times New Roman"/>
              </w:rPr>
              <w:t xml:space="preserve"> the Dep</w:t>
            </w:r>
            <w:r w:rsidR="002142DF">
              <w:rPr>
                <w:rFonts w:ascii="Times New Roman" w:hAnsi="Times New Roman" w:cs="Times New Roman"/>
              </w:rPr>
              <w:t xml:space="preserve">artment of Forestry, which </w:t>
            </w:r>
            <w:r w:rsidR="003B69F9">
              <w:rPr>
                <w:rFonts w:ascii="Times New Roman" w:hAnsi="Times New Roman" w:cs="Times New Roman"/>
              </w:rPr>
              <w:t>provided</w:t>
            </w:r>
            <w:r w:rsidRPr="00B25054">
              <w:rPr>
                <w:rFonts w:ascii="Times New Roman" w:hAnsi="Times New Roman" w:cs="Times New Roman"/>
              </w:rPr>
              <w:t xml:space="preserve"> support in </w:t>
            </w:r>
            <w:r w:rsidR="003B69F9">
              <w:rPr>
                <w:rFonts w:ascii="Times New Roman" w:hAnsi="Times New Roman" w:cs="Times New Roman"/>
              </w:rPr>
              <w:t xml:space="preserve">the </w:t>
            </w:r>
            <w:r w:rsidRPr="00B25054">
              <w:rPr>
                <w:rFonts w:ascii="Times New Roman" w:hAnsi="Times New Roman" w:cs="Times New Roman"/>
              </w:rPr>
              <w:t>teaching</w:t>
            </w:r>
            <w:r w:rsidR="003B69F9">
              <w:rPr>
                <w:rFonts w:ascii="Times New Roman" w:hAnsi="Times New Roman" w:cs="Times New Roman"/>
              </w:rPr>
              <w:t xml:space="preserve"> of the newly formed department</w:t>
            </w:r>
            <w:r w:rsidR="002142DF">
              <w:rPr>
                <w:rFonts w:ascii="Times New Roman" w:hAnsi="Times New Roman" w:cs="Times New Roman"/>
              </w:rPr>
              <w:t>. Its</w:t>
            </w:r>
            <w:r w:rsidR="003B69F9">
              <w:rPr>
                <w:rFonts w:ascii="Times New Roman" w:hAnsi="Times New Roman" w:cs="Times New Roman"/>
              </w:rPr>
              <w:t xml:space="preserve"> teachers, especially in</w:t>
            </w:r>
            <w:r w:rsidR="00491443">
              <w:rPr>
                <w:rFonts w:ascii="Times New Roman" w:hAnsi="Times New Roman" w:cs="Times New Roman"/>
              </w:rPr>
              <w:t xml:space="preserve"> lower years, taught the same subjects they taught at their own department</w:t>
            </w:r>
            <w:r w:rsidRPr="00B25054">
              <w:rPr>
                <w:rFonts w:ascii="Times New Roman" w:hAnsi="Times New Roman" w:cs="Times New Roman"/>
              </w:rPr>
              <w:t>. T</w:t>
            </w:r>
            <w:r w:rsidR="00B81851">
              <w:rPr>
                <w:rFonts w:ascii="Times New Roman" w:hAnsi="Times New Roman" w:cs="Times New Roman"/>
              </w:rPr>
              <w:t>he first curriculum was replaced</w:t>
            </w:r>
            <w:r w:rsidRPr="00B25054">
              <w:rPr>
                <w:rFonts w:ascii="Times New Roman" w:hAnsi="Times New Roman" w:cs="Times New Roman"/>
              </w:rPr>
              <w:t xml:space="preserve"> on 1</w:t>
            </w:r>
            <w:r w:rsidR="00B81851" w:rsidRPr="00B81851">
              <w:rPr>
                <w:rFonts w:ascii="Times New Roman" w:hAnsi="Times New Roman" w:cs="Times New Roman"/>
                <w:vertAlign w:val="superscript"/>
              </w:rPr>
              <w:t>st</w:t>
            </w:r>
            <w:r w:rsidR="00793AB8">
              <w:rPr>
                <w:rFonts w:ascii="Times New Roman" w:hAnsi="Times New Roman" w:cs="Times New Roman"/>
              </w:rPr>
              <w:t xml:space="preserve"> </w:t>
            </w:r>
            <w:r w:rsidR="00B81851">
              <w:rPr>
                <w:rFonts w:ascii="Times New Roman" w:hAnsi="Times New Roman" w:cs="Times New Roman"/>
              </w:rPr>
              <w:t>October 1961 with the plan</w:t>
            </w:r>
            <w:r w:rsidR="00773A19">
              <w:rPr>
                <w:rFonts w:ascii="Times New Roman" w:hAnsi="Times New Roman" w:cs="Times New Roman"/>
              </w:rPr>
              <w:t xml:space="preserve"> </w:t>
            </w:r>
            <w:r w:rsidR="00B81851" w:rsidRPr="009035A8">
              <w:rPr>
                <w:rFonts w:ascii="Times New Roman" w:hAnsi="Times New Roman" w:cs="Times New Roman"/>
                <w:b/>
              </w:rPr>
              <w:t>[</w:t>
            </w:r>
            <w:r w:rsidR="00B81851" w:rsidRPr="009035A8">
              <w:rPr>
                <w:rFonts w:ascii="Times New Roman" w:hAnsi="Times New Roman" w:cs="Times New Roman"/>
                <w:b/>
                <w:iCs/>
                <w:highlight w:val="yellow"/>
              </w:rPr>
              <w:t>linkovati dokument pod nazivom: Nastavni plan, primena od 1961.]</w:t>
            </w:r>
            <w:r w:rsidRPr="009035A8">
              <w:rPr>
                <w:rFonts w:ascii="Times New Roman" w:hAnsi="Times New Roman" w:cs="Times New Roman"/>
              </w:rPr>
              <w:t xml:space="preserve"> </w:t>
            </w:r>
            <w:r w:rsidR="00B5448B" w:rsidRPr="009035A8">
              <w:rPr>
                <w:rFonts w:ascii="Times New Roman" w:hAnsi="Times New Roman" w:cs="Times New Roman"/>
              </w:rPr>
              <w:t>which</w:t>
            </w:r>
            <w:r w:rsidR="00B5448B">
              <w:rPr>
                <w:rFonts w:ascii="Times New Roman" w:hAnsi="Times New Roman" w:cs="Times New Roman"/>
              </w:rPr>
              <w:t xml:space="preserve"> </w:t>
            </w:r>
            <w:r w:rsidRPr="00B25054">
              <w:rPr>
                <w:rFonts w:ascii="Times New Roman" w:hAnsi="Times New Roman" w:cs="Times New Roman"/>
              </w:rPr>
              <w:t>i</w:t>
            </w:r>
            <w:r w:rsidR="00B5448B">
              <w:rPr>
                <w:rFonts w:ascii="Times New Roman" w:hAnsi="Times New Roman" w:cs="Times New Roman"/>
              </w:rPr>
              <w:t>nvolved matter that was studied through 26 subjects with 22 to 29 lessons</w:t>
            </w:r>
            <w:r w:rsidRPr="00B25054">
              <w:rPr>
                <w:rFonts w:ascii="Times New Roman" w:hAnsi="Times New Roman" w:cs="Times New Roman"/>
              </w:rPr>
              <w:t xml:space="preserve"> per week. </w:t>
            </w:r>
            <w:r w:rsidR="007E48A8">
              <w:rPr>
                <w:rFonts w:ascii="Times New Roman" w:hAnsi="Times New Roman" w:cs="Times New Roman"/>
              </w:rPr>
              <w:t>F</w:t>
            </w:r>
            <w:r w:rsidR="007E48A8" w:rsidRPr="00B25054">
              <w:rPr>
                <w:rFonts w:ascii="Times New Roman" w:hAnsi="Times New Roman" w:cs="Times New Roman"/>
              </w:rPr>
              <w:t>oreign language</w:t>
            </w:r>
            <w:r w:rsidR="007E48A8">
              <w:rPr>
                <w:rFonts w:ascii="Times New Roman" w:hAnsi="Times New Roman" w:cs="Times New Roman"/>
              </w:rPr>
              <w:t xml:space="preserve"> was introduced according to that plan</w:t>
            </w:r>
            <w:r w:rsidRPr="00B25054">
              <w:rPr>
                <w:rFonts w:ascii="Times New Roman" w:hAnsi="Times New Roman" w:cs="Times New Roman"/>
              </w:rPr>
              <w:t>.</w:t>
            </w:r>
            <w:r w:rsidRPr="00B25054">
              <w:rPr>
                <w:rFonts w:ascii="Times New Roman" w:hAnsi="Times New Roman" w:cs="Times New Roman"/>
              </w:rPr>
              <w:br/>
            </w:r>
            <w:r w:rsidR="009035A8">
              <w:rPr>
                <w:rFonts w:ascii="Times New Roman" w:hAnsi="Times New Roman" w:cs="Times New Roman"/>
              </w:rPr>
              <w:t xml:space="preserve">With the </w:t>
            </w:r>
            <w:r w:rsidRPr="00B25054">
              <w:rPr>
                <w:rFonts w:ascii="Times New Roman" w:hAnsi="Times New Roman" w:cs="Times New Roman"/>
              </w:rPr>
              <w:t>1966</w:t>
            </w:r>
            <w:r w:rsidR="009035A8">
              <w:rPr>
                <w:rFonts w:ascii="Times New Roman" w:hAnsi="Times New Roman" w:cs="Times New Roman"/>
              </w:rPr>
              <w:t xml:space="preserve"> statute, it was established that the </w:t>
            </w:r>
            <w:r w:rsidRPr="00B25054">
              <w:rPr>
                <w:rFonts w:ascii="Times New Roman" w:hAnsi="Times New Roman" w:cs="Times New Roman"/>
              </w:rPr>
              <w:t xml:space="preserve">four-year curriculum, as well as </w:t>
            </w:r>
            <w:r w:rsidR="009035A8">
              <w:rPr>
                <w:rFonts w:ascii="Times New Roman" w:hAnsi="Times New Roman" w:cs="Times New Roman"/>
              </w:rPr>
              <w:t>post</w:t>
            </w:r>
            <w:r w:rsidRPr="00B25054">
              <w:rPr>
                <w:rFonts w:ascii="Times New Roman" w:hAnsi="Times New Roman" w:cs="Times New Roman"/>
              </w:rPr>
              <w:t xml:space="preserve">graduate studies, </w:t>
            </w:r>
            <w:r w:rsidR="009035A8">
              <w:rPr>
                <w:rFonts w:ascii="Times New Roman" w:hAnsi="Times New Roman" w:cs="Times New Roman"/>
              </w:rPr>
              <w:t xml:space="preserve">take place </w:t>
            </w:r>
            <w:r w:rsidRPr="00B25054">
              <w:rPr>
                <w:rFonts w:ascii="Times New Roman" w:hAnsi="Times New Roman" w:cs="Times New Roman"/>
              </w:rPr>
              <w:t xml:space="preserve">at the </w:t>
            </w:r>
            <w:r w:rsidRPr="009035A8">
              <w:rPr>
                <w:rFonts w:ascii="Times New Roman" w:hAnsi="Times New Roman" w:cs="Times New Roman"/>
                <w:b/>
              </w:rPr>
              <w:t>Department of Horticulture.</w:t>
            </w:r>
            <w:r w:rsidRPr="00B25054">
              <w:rPr>
                <w:rFonts w:ascii="Times New Roman" w:hAnsi="Times New Roman" w:cs="Times New Roman"/>
              </w:rPr>
              <w:t xml:space="preserve"> </w:t>
            </w:r>
            <w:r w:rsidR="002142DF">
              <w:rPr>
                <w:rFonts w:ascii="Times New Roman" w:hAnsi="Times New Roman" w:cs="Times New Roman"/>
              </w:rPr>
              <w:t xml:space="preserve">The president </w:t>
            </w:r>
            <w:r w:rsidRPr="00B25054">
              <w:rPr>
                <w:rFonts w:ascii="Times New Roman" w:hAnsi="Times New Roman" w:cs="Times New Roman"/>
              </w:rPr>
              <w:t>of the Department was prof. Dr. Tom</w:t>
            </w:r>
            <w:r w:rsidR="009035A8">
              <w:rPr>
                <w:rFonts w:ascii="Times New Roman" w:hAnsi="Times New Roman" w:cs="Times New Roman"/>
              </w:rPr>
              <w:t>a</w:t>
            </w:r>
            <w:r w:rsidRPr="00B25054">
              <w:rPr>
                <w:rFonts w:ascii="Times New Roman" w:hAnsi="Times New Roman" w:cs="Times New Roman"/>
              </w:rPr>
              <w:t xml:space="preserve"> Bunuševac. The organizational structure of the Department consisted of the Chair </w:t>
            </w:r>
            <w:r w:rsidR="009035A8">
              <w:rPr>
                <w:rFonts w:ascii="Times New Roman" w:hAnsi="Times New Roman" w:cs="Times New Roman"/>
              </w:rPr>
              <w:t xml:space="preserve">of residential </w:t>
            </w:r>
            <w:r w:rsidRPr="00B25054">
              <w:rPr>
                <w:rFonts w:ascii="Times New Roman" w:hAnsi="Times New Roman" w:cs="Times New Roman"/>
              </w:rPr>
              <w:t xml:space="preserve">greening </w:t>
            </w:r>
            <w:r w:rsidR="009035A8">
              <w:rPr>
                <w:rFonts w:ascii="Times New Roman" w:hAnsi="Times New Roman" w:cs="Times New Roman"/>
              </w:rPr>
              <w:t>and the Chair of park design</w:t>
            </w:r>
            <w:r w:rsidRPr="00B25054">
              <w:rPr>
                <w:rFonts w:ascii="Times New Roman" w:hAnsi="Times New Roman" w:cs="Times New Roman"/>
              </w:rPr>
              <w:t>.</w:t>
            </w:r>
            <w:r w:rsidR="00283D1A" w:rsidRPr="006F1278">
              <w:rPr>
                <w:rFonts w:ascii="Times New Roman" w:hAnsi="Times New Roman" w:cs="Times New Roman"/>
                <w:b/>
                <w:highlight w:val="yellow"/>
              </w:rPr>
              <w:t>/</w:t>
            </w:r>
            <w:r w:rsidR="00283D1A" w:rsidRPr="006F1278">
              <w:rPr>
                <w:rFonts w:ascii="Times New Roman" w:hAnsi="Times New Roman" w:cs="Times New Roman"/>
                <w:b/>
                <w:highlight w:val="yellow"/>
                <w:u w:val="single"/>
              </w:rPr>
              <w:t>ubaciti slike istorijat1.jpg, istorijat2.jpg, istorijat3.jpg, istorijat4.jpg/</w:t>
            </w:r>
          </w:p>
          <w:p w:rsidR="009035A8" w:rsidRPr="009035A8" w:rsidRDefault="00F05778" w:rsidP="009035A8">
            <w:pPr>
              <w:spacing w:after="0" w:line="360" w:lineRule="auto"/>
              <w:rPr>
                <w:rFonts w:ascii="Times New Roman" w:hAnsi="Times New Roman" w:cs="Times New Roman"/>
              </w:rPr>
            </w:pPr>
            <w:r>
              <w:rPr>
                <w:rFonts w:ascii="Times New Roman" w:hAnsi="Times New Roman" w:cs="Times New Roman"/>
              </w:rPr>
              <w:t xml:space="preserve">With the </w:t>
            </w:r>
            <w:r w:rsidRPr="009035A8">
              <w:rPr>
                <w:rFonts w:ascii="Times New Roman" w:hAnsi="Times New Roman" w:cs="Times New Roman"/>
              </w:rPr>
              <w:t>1973</w:t>
            </w:r>
            <w:r>
              <w:rPr>
                <w:rFonts w:ascii="Times New Roman" w:hAnsi="Times New Roman" w:cs="Times New Roman"/>
              </w:rPr>
              <w:t xml:space="preserve"> statute the Department became</w:t>
            </w:r>
            <w:r w:rsidR="009035A8" w:rsidRPr="009035A8">
              <w:rPr>
                <w:rFonts w:ascii="Times New Roman" w:hAnsi="Times New Roman" w:cs="Times New Roman"/>
              </w:rPr>
              <w:t xml:space="preserve"> a self-governing </w:t>
            </w:r>
            <w:r w:rsidR="009035A8" w:rsidRPr="00F05778">
              <w:rPr>
                <w:rFonts w:ascii="Times New Roman" w:hAnsi="Times New Roman" w:cs="Times New Roman"/>
                <w:b/>
              </w:rPr>
              <w:t>Institute of Landscape Architecture</w:t>
            </w:r>
            <w:r w:rsidR="009035A8" w:rsidRPr="009035A8">
              <w:rPr>
                <w:rFonts w:ascii="Times New Roman" w:hAnsi="Times New Roman" w:cs="Times New Roman"/>
              </w:rPr>
              <w:t xml:space="preserve">. The first head of the Institute </w:t>
            </w:r>
            <w:r>
              <w:rPr>
                <w:rFonts w:ascii="Times New Roman" w:hAnsi="Times New Roman" w:cs="Times New Roman"/>
              </w:rPr>
              <w:t xml:space="preserve">was </w:t>
            </w:r>
            <w:r w:rsidR="009035A8" w:rsidRPr="009035A8">
              <w:rPr>
                <w:rFonts w:ascii="Times New Roman" w:hAnsi="Times New Roman" w:cs="Times New Roman"/>
              </w:rPr>
              <w:t>prof. Dr. Slobodan Stilinović.</w:t>
            </w:r>
            <w:r w:rsidR="009035A8" w:rsidRPr="009035A8">
              <w:rPr>
                <w:rFonts w:ascii="Times New Roman" w:hAnsi="Times New Roman" w:cs="Times New Roman"/>
              </w:rPr>
              <w:br/>
              <w:t>From 5</w:t>
            </w:r>
            <w:r w:rsidRPr="00F05778">
              <w:rPr>
                <w:rFonts w:ascii="Times New Roman" w:hAnsi="Times New Roman" w:cs="Times New Roman"/>
                <w:vertAlign w:val="superscript"/>
              </w:rPr>
              <w:t>th</w:t>
            </w:r>
            <w:r>
              <w:rPr>
                <w:rFonts w:ascii="Times New Roman" w:hAnsi="Times New Roman" w:cs="Times New Roman"/>
              </w:rPr>
              <w:t xml:space="preserve"> </w:t>
            </w:r>
            <w:r w:rsidR="009035A8" w:rsidRPr="009035A8">
              <w:rPr>
                <w:rFonts w:ascii="Times New Roman" w:hAnsi="Times New Roman" w:cs="Times New Roman"/>
              </w:rPr>
              <w:t xml:space="preserve">April 1988, the Faculty was a single organizational unit that carries out teaching and research activities. </w:t>
            </w:r>
            <w:r w:rsidRPr="00F05778">
              <w:rPr>
                <w:rFonts w:ascii="Times New Roman" w:hAnsi="Times New Roman" w:cs="Times New Roman"/>
                <w:b/>
              </w:rPr>
              <w:t>The Department of Landscape Architecture</w:t>
            </w:r>
            <w:r w:rsidRPr="009035A8">
              <w:rPr>
                <w:rFonts w:ascii="Times New Roman" w:hAnsi="Times New Roman" w:cs="Times New Roman"/>
              </w:rPr>
              <w:t xml:space="preserve"> </w:t>
            </w:r>
            <w:r>
              <w:rPr>
                <w:rFonts w:ascii="Times New Roman" w:hAnsi="Times New Roman" w:cs="Times New Roman"/>
              </w:rPr>
              <w:t>was active i</w:t>
            </w:r>
            <w:r w:rsidR="009035A8" w:rsidRPr="009035A8">
              <w:rPr>
                <w:rFonts w:ascii="Times New Roman" w:hAnsi="Times New Roman" w:cs="Times New Roman"/>
              </w:rPr>
              <w:t>n the context of teaching activities</w:t>
            </w:r>
            <w:r>
              <w:rPr>
                <w:rFonts w:ascii="Times New Roman" w:hAnsi="Times New Roman" w:cs="Times New Roman"/>
              </w:rPr>
              <w:t xml:space="preserve"> of the</w:t>
            </w:r>
            <w:r w:rsidR="009035A8" w:rsidRPr="009035A8">
              <w:rPr>
                <w:rFonts w:ascii="Times New Roman" w:hAnsi="Times New Roman" w:cs="Times New Roman"/>
              </w:rPr>
              <w:t xml:space="preserve"> VIII-1 and VIII-2 l</w:t>
            </w:r>
            <w:r>
              <w:rPr>
                <w:rFonts w:ascii="Times New Roman" w:hAnsi="Times New Roman" w:cs="Times New Roman"/>
              </w:rPr>
              <w:t>evels of qualification</w:t>
            </w:r>
            <w:r w:rsidR="009035A8" w:rsidRPr="009035A8">
              <w:rPr>
                <w:rFonts w:ascii="Times New Roman" w:hAnsi="Times New Roman" w:cs="Times New Roman"/>
              </w:rPr>
              <w:t>. The organizational structure of the Department consisted of th</w:t>
            </w:r>
            <w:r>
              <w:rPr>
                <w:rFonts w:ascii="Times New Roman" w:hAnsi="Times New Roman" w:cs="Times New Roman"/>
              </w:rPr>
              <w:t>e Chair of green spaces establishment, the Chair of park design and landscaping</w:t>
            </w:r>
            <w:r w:rsidR="009035A8" w:rsidRPr="009035A8">
              <w:rPr>
                <w:rFonts w:ascii="Times New Roman" w:hAnsi="Times New Roman" w:cs="Times New Roman"/>
              </w:rPr>
              <w:t xml:space="preserve"> and </w:t>
            </w:r>
            <w:r>
              <w:rPr>
                <w:rFonts w:ascii="Times New Roman" w:hAnsi="Times New Roman" w:cs="Times New Roman"/>
              </w:rPr>
              <w:t>the Chair of ornamental plant production</w:t>
            </w:r>
            <w:r w:rsidR="009035A8" w:rsidRPr="009035A8">
              <w:rPr>
                <w:rFonts w:ascii="Times New Roman" w:hAnsi="Times New Roman" w:cs="Times New Roman"/>
              </w:rPr>
              <w:t xml:space="preserve">. </w:t>
            </w:r>
            <w:r>
              <w:rPr>
                <w:rFonts w:ascii="Times New Roman" w:hAnsi="Times New Roman" w:cs="Times New Roman"/>
              </w:rPr>
              <w:t>The names of the chairs changed in 1994, and</w:t>
            </w:r>
            <w:r w:rsidR="009035A8" w:rsidRPr="009035A8">
              <w:rPr>
                <w:rFonts w:ascii="Times New Roman" w:hAnsi="Times New Roman" w:cs="Times New Roman"/>
              </w:rPr>
              <w:t xml:space="preserve"> the</w:t>
            </w:r>
            <w:r>
              <w:rPr>
                <w:rFonts w:ascii="Times New Roman" w:hAnsi="Times New Roman" w:cs="Times New Roman"/>
              </w:rPr>
              <w:t xml:space="preserve"> organizational structure of the Department included</w:t>
            </w:r>
            <w:r w:rsidR="009035A8" w:rsidRPr="009035A8">
              <w:rPr>
                <w:rFonts w:ascii="Times New Roman" w:hAnsi="Times New Roman" w:cs="Times New Roman"/>
              </w:rPr>
              <w:t xml:space="preserve"> </w:t>
            </w:r>
            <w:r>
              <w:rPr>
                <w:rFonts w:ascii="Times New Roman" w:hAnsi="Times New Roman" w:cs="Times New Roman"/>
              </w:rPr>
              <w:t>the Chair for establishment and tending of green spaces</w:t>
            </w:r>
            <w:r w:rsidR="009035A8" w:rsidRPr="009035A8">
              <w:rPr>
                <w:rFonts w:ascii="Times New Roman" w:hAnsi="Times New Roman" w:cs="Times New Roman"/>
              </w:rPr>
              <w:t xml:space="preserve">, </w:t>
            </w:r>
            <w:r w:rsidR="00822AB6">
              <w:rPr>
                <w:rFonts w:ascii="Times New Roman" w:hAnsi="Times New Roman" w:cs="Times New Roman"/>
              </w:rPr>
              <w:t xml:space="preserve">the Chair of </w:t>
            </w:r>
            <w:r>
              <w:rPr>
                <w:rFonts w:ascii="Times New Roman" w:hAnsi="Times New Roman" w:cs="Times New Roman"/>
              </w:rPr>
              <w:t xml:space="preserve">green spaces design </w:t>
            </w:r>
            <w:r w:rsidR="009035A8" w:rsidRPr="009035A8">
              <w:rPr>
                <w:rFonts w:ascii="Times New Roman" w:hAnsi="Times New Roman" w:cs="Times New Roman"/>
              </w:rPr>
              <w:t xml:space="preserve">and the </w:t>
            </w:r>
            <w:r>
              <w:rPr>
                <w:rFonts w:ascii="Times New Roman" w:hAnsi="Times New Roman" w:cs="Times New Roman"/>
              </w:rPr>
              <w:t>Chair of ornamental plant production</w:t>
            </w:r>
            <w:r w:rsidR="009035A8" w:rsidRPr="009035A8">
              <w:rPr>
                <w:rFonts w:ascii="Times New Roman" w:hAnsi="Times New Roman" w:cs="Times New Roman"/>
              </w:rPr>
              <w:t xml:space="preserve">. </w:t>
            </w:r>
            <w:r w:rsidR="00822AB6">
              <w:rPr>
                <w:rFonts w:ascii="Times New Roman" w:hAnsi="Times New Roman" w:cs="Times New Roman"/>
              </w:rPr>
              <w:t xml:space="preserve">Such </w:t>
            </w:r>
            <w:r w:rsidR="009035A8" w:rsidRPr="009035A8">
              <w:rPr>
                <w:rFonts w:ascii="Times New Roman" w:hAnsi="Times New Roman" w:cs="Times New Roman"/>
              </w:rPr>
              <w:t>organization</w:t>
            </w:r>
            <w:r w:rsidR="00822AB6">
              <w:rPr>
                <w:rFonts w:ascii="Times New Roman" w:hAnsi="Times New Roman" w:cs="Times New Roman"/>
              </w:rPr>
              <w:t xml:space="preserve"> of the</w:t>
            </w:r>
            <w:r w:rsidR="009035A8" w:rsidRPr="009035A8">
              <w:rPr>
                <w:rFonts w:ascii="Times New Roman" w:hAnsi="Times New Roman" w:cs="Times New Roman"/>
              </w:rPr>
              <w:t xml:space="preserve"> </w:t>
            </w:r>
            <w:r w:rsidR="00822AB6" w:rsidRPr="009035A8">
              <w:rPr>
                <w:rFonts w:ascii="Times New Roman" w:hAnsi="Times New Roman" w:cs="Times New Roman"/>
              </w:rPr>
              <w:t xml:space="preserve">Faculty </w:t>
            </w:r>
            <w:r w:rsidR="009035A8" w:rsidRPr="009035A8">
              <w:rPr>
                <w:rFonts w:ascii="Times New Roman" w:hAnsi="Times New Roman" w:cs="Times New Roman"/>
              </w:rPr>
              <w:t xml:space="preserve">and the name of the Department lasted until 2002, when the Department changed its name to the </w:t>
            </w:r>
            <w:r w:rsidR="009035A8" w:rsidRPr="00822AB6">
              <w:rPr>
                <w:rFonts w:ascii="Times New Roman" w:hAnsi="Times New Roman" w:cs="Times New Roman"/>
                <w:b/>
              </w:rPr>
              <w:t>Department of Landscape Architecture and Horticulture.</w:t>
            </w:r>
            <w:r w:rsidR="002142DF">
              <w:rPr>
                <w:rFonts w:ascii="Times New Roman" w:hAnsi="Times New Roman" w:cs="Times New Roman"/>
              </w:rPr>
              <w:t xml:space="preserve"> </w:t>
            </w:r>
            <w:r w:rsidR="00822AB6">
              <w:rPr>
                <w:rFonts w:ascii="Times New Roman" w:hAnsi="Times New Roman" w:cs="Times New Roman"/>
              </w:rPr>
              <w:t xml:space="preserve">The </w:t>
            </w:r>
            <w:r w:rsidR="009035A8" w:rsidRPr="009035A8">
              <w:rPr>
                <w:rFonts w:ascii="Times New Roman" w:hAnsi="Times New Roman" w:cs="Times New Roman"/>
              </w:rPr>
              <w:t>organizational structure of the Department consisted of the Chair</w:t>
            </w:r>
            <w:r w:rsidR="00822AB6">
              <w:rPr>
                <w:rFonts w:ascii="Times New Roman" w:hAnsi="Times New Roman" w:cs="Times New Roman"/>
              </w:rPr>
              <w:t>s</w:t>
            </w:r>
            <w:r w:rsidR="009035A8" w:rsidRPr="009035A8">
              <w:rPr>
                <w:rFonts w:ascii="Times New Roman" w:hAnsi="Times New Roman" w:cs="Times New Roman"/>
              </w:rPr>
              <w:t xml:space="preserve"> </w:t>
            </w:r>
            <w:r w:rsidR="00822AB6">
              <w:rPr>
                <w:rFonts w:ascii="Times New Roman" w:hAnsi="Times New Roman" w:cs="Times New Roman"/>
              </w:rPr>
              <w:t>that have been kept until today: the Chair of</w:t>
            </w:r>
            <w:r w:rsidR="009035A8" w:rsidRPr="009035A8">
              <w:rPr>
                <w:rFonts w:ascii="Times New Roman" w:hAnsi="Times New Roman" w:cs="Times New Roman"/>
              </w:rPr>
              <w:t xml:space="preserve"> Landscape Engineering, </w:t>
            </w:r>
            <w:r w:rsidR="00822AB6">
              <w:rPr>
                <w:rFonts w:ascii="Times New Roman" w:hAnsi="Times New Roman" w:cs="Times New Roman"/>
              </w:rPr>
              <w:t>the Chair of</w:t>
            </w:r>
            <w:r w:rsidR="00822AB6" w:rsidRPr="009035A8">
              <w:rPr>
                <w:rFonts w:ascii="Times New Roman" w:hAnsi="Times New Roman" w:cs="Times New Roman"/>
              </w:rPr>
              <w:t xml:space="preserve"> </w:t>
            </w:r>
            <w:r w:rsidR="009035A8" w:rsidRPr="009035A8">
              <w:rPr>
                <w:rFonts w:ascii="Times New Roman" w:hAnsi="Times New Roman" w:cs="Times New Roman"/>
              </w:rPr>
              <w:t xml:space="preserve">Horticulture and </w:t>
            </w:r>
            <w:r w:rsidR="00822AB6">
              <w:rPr>
                <w:rFonts w:ascii="Times New Roman" w:hAnsi="Times New Roman" w:cs="Times New Roman"/>
              </w:rPr>
              <w:t>the Chair of</w:t>
            </w:r>
            <w:r w:rsidR="00822AB6" w:rsidRPr="009035A8">
              <w:rPr>
                <w:rFonts w:ascii="Times New Roman" w:hAnsi="Times New Roman" w:cs="Times New Roman"/>
              </w:rPr>
              <w:t xml:space="preserve"> </w:t>
            </w:r>
            <w:r w:rsidR="009035A8" w:rsidRPr="009035A8">
              <w:rPr>
                <w:rFonts w:ascii="Times New Roman" w:hAnsi="Times New Roman" w:cs="Times New Roman"/>
              </w:rPr>
              <w:t>planning and design in landscape architecture.</w:t>
            </w:r>
            <w:r w:rsidR="009035A8" w:rsidRPr="009035A8">
              <w:rPr>
                <w:rFonts w:ascii="Times New Roman" w:hAnsi="Times New Roman" w:cs="Times New Roman"/>
              </w:rPr>
              <w:br/>
              <w:t xml:space="preserve">After </w:t>
            </w:r>
            <w:r w:rsidR="00822AB6">
              <w:rPr>
                <w:rFonts w:ascii="Times New Roman" w:hAnsi="Times New Roman" w:cs="Times New Roman"/>
              </w:rPr>
              <w:t>the change in</w:t>
            </w:r>
            <w:r w:rsidR="009035A8" w:rsidRPr="009035A8">
              <w:rPr>
                <w:rFonts w:ascii="Times New Roman" w:hAnsi="Times New Roman" w:cs="Times New Roman"/>
              </w:rPr>
              <w:t xml:space="preserve"> </w:t>
            </w:r>
            <w:r w:rsidR="00822AB6">
              <w:rPr>
                <w:rFonts w:ascii="Times New Roman" w:hAnsi="Times New Roman" w:cs="Times New Roman"/>
              </w:rPr>
              <w:t>the organizational structure</w:t>
            </w:r>
            <w:r w:rsidR="00822AB6" w:rsidRPr="009035A8">
              <w:rPr>
                <w:rFonts w:ascii="Times New Roman" w:hAnsi="Times New Roman" w:cs="Times New Roman"/>
              </w:rPr>
              <w:t xml:space="preserve"> of the Faculty</w:t>
            </w:r>
            <w:r w:rsidR="00822AB6">
              <w:rPr>
                <w:rFonts w:ascii="Times New Roman" w:hAnsi="Times New Roman" w:cs="Times New Roman"/>
              </w:rPr>
              <w:t xml:space="preserve">, </w:t>
            </w:r>
            <w:r w:rsidR="009035A8" w:rsidRPr="009035A8">
              <w:rPr>
                <w:rFonts w:ascii="Times New Roman" w:hAnsi="Times New Roman" w:cs="Times New Roman"/>
              </w:rPr>
              <w:t xml:space="preserve">the first president of the Department was </w:t>
            </w:r>
            <w:r w:rsidR="009035A8" w:rsidRPr="00822AB6">
              <w:rPr>
                <w:rFonts w:ascii="Times New Roman" w:hAnsi="Times New Roman" w:cs="Times New Roman"/>
                <w:b/>
              </w:rPr>
              <w:t>prof.</w:t>
            </w:r>
            <w:r w:rsidR="009035A8" w:rsidRPr="009035A8">
              <w:rPr>
                <w:rFonts w:ascii="Times New Roman" w:hAnsi="Times New Roman" w:cs="Times New Roman"/>
              </w:rPr>
              <w:t xml:space="preserve"> </w:t>
            </w:r>
            <w:r w:rsidR="009035A8" w:rsidRPr="00822AB6">
              <w:rPr>
                <w:rFonts w:ascii="Times New Roman" w:hAnsi="Times New Roman" w:cs="Times New Roman"/>
                <w:b/>
              </w:rPr>
              <w:t>Dr. Miodrag Kovačević</w:t>
            </w:r>
            <w:r w:rsidR="009035A8" w:rsidRPr="009035A8">
              <w:rPr>
                <w:rFonts w:ascii="Times New Roman" w:hAnsi="Times New Roman" w:cs="Times New Roman"/>
              </w:rPr>
              <w:t xml:space="preserve"> (2001-2003). </w:t>
            </w:r>
            <w:r w:rsidR="00822AB6">
              <w:rPr>
                <w:rFonts w:ascii="Times New Roman" w:hAnsi="Times New Roman" w:cs="Times New Roman"/>
              </w:rPr>
              <w:t>The presidents of the department</w:t>
            </w:r>
            <w:r w:rsidR="009035A8" w:rsidRPr="009035A8">
              <w:rPr>
                <w:rFonts w:ascii="Times New Roman" w:hAnsi="Times New Roman" w:cs="Times New Roman"/>
              </w:rPr>
              <w:t xml:space="preserve"> were</w:t>
            </w:r>
            <w:r w:rsidR="00822AB6">
              <w:rPr>
                <w:rFonts w:ascii="Times New Roman" w:hAnsi="Times New Roman" w:cs="Times New Roman"/>
              </w:rPr>
              <w:t xml:space="preserve"> also</w:t>
            </w:r>
            <w:r w:rsidR="009035A8" w:rsidRPr="009035A8">
              <w:rPr>
                <w:rFonts w:ascii="Times New Roman" w:hAnsi="Times New Roman" w:cs="Times New Roman"/>
              </w:rPr>
              <w:t xml:space="preserve">: </w:t>
            </w:r>
            <w:r w:rsidR="009035A8" w:rsidRPr="00822AB6">
              <w:rPr>
                <w:rFonts w:ascii="Times New Roman" w:hAnsi="Times New Roman" w:cs="Times New Roman"/>
                <w:b/>
              </w:rPr>
              <w:t>prof. Dr. Jasminka Cveji</w:t>
            </w:r>
            <w:r w:rsidR="00822AB6">
              <w:rPr>
                <w:rFonts w:ascii="Times New Roman" w:hAnsi="Times New Roman" w:cs="Times New Roman"/>
                <w:b/>
              </w:rPr>
              <w:t>ć</w:t>
            </w:r>
            <w:r w:rsidR="009035A8" w:rsidRPr="009035A8">
              <w:rPr>
                <w:rFonts w:ascii="Times New Roman" w:hAnsi="Times New Roman" w:cs="Times New Roman"/>
              </w:rPr>
              <w:t xml:space="preserve"> (2003-2007), </w:t>
            </w:r>
            <w:r w:rsidR="009035A8" w:rsidRPr="00822AB6">
              <w:rPr>
                <w:rFonts w:ascii="Times New Roman" w:hAnsi="Times New Roman" w:cs="Times New Roman"/>
                <w:b/>
              </w:rPr>
              <w:t>prof. Dr. Mihailo Grbić</w:t>
            </w:r>
            <w:r w:rsidR="009035A8" w:rsidRPr="009035A8">
              <w:rPr>
                <w:rFonts w:ascii="Times New Roman" w:hAnsi="Times New Roman" w:cs="Times New Roman"/>
              </w:rPr>
              <w:t xml:space="preserve"> (2007-2009</w:t>
            </w:r>
            <w:r w:rsidR="009035A8" w:rsidRPr="00822AB6">
              <w:rPr>
                <w:rFonts w:ascii="Times New Roman" w:hAnsi="Times New Roman" w:cs="Times New Roman"/>
                <w:b/>
              </w:rPr>
              <w:t>), prof. Dr</w:t>
            </w:r>
            <w:r w:rsidR="00822AB6" w:rsidRPr="00822AB6">
              <w:rPr>
                <w:rFonts w:ascii="Times New Roman" w:hAnsi="Times New Roman" w:cs="Times New Roman"/>
                <w:b/>
              </w:rPr>
              <w:t xml:space="preserve"> Matilda</w:t>
            </w:r>
            <w:r w:rsidR="009035A8" w:rsidRPr="00822AB6">
              <w:rPr>
                <w:rFonts w:ascii="Times New Roman" w:hAnsi="Times New Roman" w:cs="Times New Roman"/>
                <w:b/>
              </w:rPr>
              <w:t xml:space="preserve"> Đukić </w:t>
            </w:r>
            <w:r w:rsidR="009035A8" w:rsidRPr="009035A8">
              <w:rPr>
                <w:rFonts w:ascii="Times New Roman" w:hAnsi="Times New Roman" w:cs="Times New Roman"/>
              </w:rPr>
              <w:t xml:space="preserve">(2009-2012) and </w:t>
            </w:r>
            <w:r w:rsidR="009035A8" w:rsidRPr="00822AB6">
              <w:rPr>
                <w:rFonts w:ascii="Times New Roman" w:hAnsi="Times New Roman" w:cs="Times New Roman"/>
                <w:b/>
              </w:rPr>
              <w:t xml:space="preserve">prof. Dr. Mirjana Ocokoljić </w:t>
            </w:r>
            <w:r w:rsidR="00822AB6">
              <w:rPr>
                <w:rFonts w:ascii="Times New Roman" w:hAnsi="Times New Roman" w:cs="Times New Roman"/>
              </w:rPr>
              <w:t xml:space="preserve">(current President since </w:t>
            </w:r>
            <w:r w:rsidR="009035A8" w:rsidRPr="009035A8">
              <w:rPr>
                <w:rFonts w:ascii="Times New Roman" w:hAnsi="Times New Roman" w:cs="Times New Roman"/>
              </w:rPr>
              <w:t>1</w:t>
            </w:r>
            <w:r w:rsidR="00822AB6" w:rsidRPr="00822AB6">
              <w:rPr>
                <w:rFonts w:ascii="Times New Roman" w:hAnsi="Times New Roman" w:cs="Times New Roman"/>
                <w:vertAlign w:val="superscript"/>
              </w:rPr>
              <w:t>st</w:t>
            </w:r>
            <w:r w:rsidR="00822AB6">
              <w:rPr>
                <w:rFonts w:ascii="Times New Roman" w:hAnsi="Times New Roman" w:cs="Times New Roman"/>
              </w:rPr>
              <w:t xml:space="preserve"> </w:t>
            </w:r>
            <w:r w:rsidR="009035A8" w:rsidRPr="009035A8">
              <w:rPr>
                <w:rFonts w:ascii="Times New Roman" w:hAnsi="Times New Roman" w:cs="Times New Roman"/>
              </w:rPr>
              <w:t>October 2012).</w:t>
            </w:r>
            <w:r w:rsidR="009035A8" w:rsidRPr="009035A8">
              <w:rPr>
                <w:rFonts w:ascii="Times New Roman" w:hAnsi="Times New Roman" w:cs="Times New Roman"/>
              </w:rPr>
              <w:br/>
            </w:r>
            <w:r w:rsidR="00822AB6">
              <w:rPr>
                <w:rFonts w:ascii="Times New Roman" w:hAnsi="Times New Roman" w:cs="Times New Roman"/>
              </w:rPr>
              <w:t>The c</w:t>
            </w:r>
            <w:r w:rsidR="009035A8" w:rsidRPr="009035A8">
              <w:rPr>
                <w:rFonts w:ascii="Times New Roman" w:hAnsi="Times New Roman" w:cs="Times New Roman"/>
              </w:rPr>
              <w:t xml:space="preserve">hronology of the Department </w:t>
            </w:r>
            <w:r w:rsidR="00822AB6">
              <w:rPr>
                <w:rFonts w:ascii="Times New Roman" w:hAnsi="Times New Roman" w:cs="Times New Roman"/>
              </w:rPr>
              <w:t xml:space="preserve">development </w:t>
            </w:r>
            <w:r w:rsidR="009035A8" w:rsidRPr="009035A8">
              <w:rPr>
                <w:rFonts w:ascii="Times New Roman" w:hAnsi="Times New Roman" w:cs="Times New Roman"/>
              </w:rPr>
              <w:t>over the past 56 years shows a dynamic development, which is determined by the monitoring</w:t>
            </w:r>
            <w:r w:rsidR="00822AB6">
              <w:rPr>
                <w:rFonts w:ascii="Times New Roman" w:hAnsi="Times New Roman" w:cs="Times New Roman"/>
              </w:rPr>
              <w:t xml:space="preserve"> of the needs in </w:t>
            </w:r>
            <w:r w:rsidR="009035A8" w:rsidRPr="009035A8">
              <w:rPr>
                <w:rFonts w:ascii="Times New Roman" w:hAnsi="Times New Roman" w:cs="Times New Roman"/>
              </w:rPr>
              <w:t>practice and trends in science.</w:t>
            </w:r>
            <w:r w:rsidR="00822AB6" w:rsidRPr="009035A8">
              <w:rPr>
                <w:rFonts w:ascii="Times New Roman" w:hAnsi="Times New Roman" w:cs="Times New Roman"/>
              </w:rPr>
              <w:t xml:space="preserve"> </w:t>
            </w:r>
            <w:r w:rsidR="00822AB6">
              <w:rPr>
                <w:rFonts w:ascii="Times New Roman" w:hAnsi="Times New Roman" w:cs="Times New Roman"/>
              </w:rPr>
              <w:t xml:space="preserve"> F</w:t>
            </w:r>
            <w:r w:rsidR="00BD2B91">
              <w:rPr>
                <w:rFonts w:ascii="Times New Roman" w:hAnsi="Times New Roman" w:cs="Times New Roman"/>
              </w:rPr>
              <w:t>rom 1960 to 2016,</w:t>
            </w:r>
            <w:r w:rsidR="00822AB6">
              <w:rPr>
                <w:rFonts w:ascii="Times New Roman" w:hAnsi="Times New Roman" w:cs="Times New Roman"/>
              </w:rPr>
              <w:t xml:space="preserve"> </w:t>
            </w:r>
            <w:r w:rsidR="009035A8" w:rsidRPr="009035A8">
              <w:rPr>
                <w:rFonts w:ascii="Times New Roman" w:hAnsi="Times New Roman" w:cs="Times New Roman"/>
              </w:rPr>
              <w:t xml:space="preserve">significant contribution to the development of the Department and the </w:t>
            </w:r>
            <w:r w:rsidR="00822AB6">
              <w:rPr>
                <w:rFonts w:ascii="Times New Roman" w:hAnsi="Times New Roman" w:cs="Times New Roman"/>
              </w:rPr>
              <w:t xml:space="preserve">Faculty of Forestry in general was </w:t>
            </w:r>
            <w:r w:rsidR="009035A8" w:rsidRPr="009035A8">
              <w:rPr>
                <w:rFonts w:ascii="Times New Roman" w:hAnsi="Times New Roman" w:cs="Times New Roman"/>
              </w:rPr>
              <w:t xml:space="preserve">given by </w:t>
            </w:r>
            <w:r w:rsidR="00822AB6">
              <w:rPr>
                <w:rFonts w:ascii="Times New Roman" w:hAnsi="Times New Roman" w:cs="Times New Roman"/>
              </w:rPr>
              <w:t xml:space="preserve">the </w:t>
            </w:r>
            <w:r w:rsidR="009035A8" w:rsidRPr="009035A8">
              <w:rPr>
                <w:rFonts w:ascii="Times New Roman" w:hAnsi="Times New Roman" w:cs="Times New Roman"/>
              </w:rPr>
              <w:t xml:space="preserve">representatives of the Department in </w:t>
            </w:r>
            <w:proofErr w:type="gramStart"/>
            <w:r w:rsidR="009035A8" w:rsidRPr="009035A8">
              <w:rPr>
                <w:rFonts w:ascii="Times New Roman" w:hAnsi="Times New Roman" w:cs="Times New Roman"/>
              </w:rPr>
              <w:t xml:space="preserve">the </w:t>
            </w:r>
            <w:r w:rsidR="00822AB6">
              <w:rPr>
                <w:rFonts w:ascii="Times New Roman" w:hAnsi="Times New Roman" w:cs="Times New Roman"/>
              </w:rPr>
              <w:t xml:space="preserve"> Management</w:t>
            </w:r>
            <w:proofErr w:type="gramEnd"/>
            <w:r w:rsidR="00822AB6">
              <w:rPr>
                <w:rFonts w:ascii="Times New Roman" w:hAnsi="Times New Roman" w:cs="Times New Roman"/>
              </w:rPr>
              <w:t xml:space="preserve"> Board of the </w:t>
            </w:r>
            <w:r w:rsidR="009035A8" w:rsidRPr="009035A8">
              <w:rPr>
                <w:rFonts w:ascii="Times New Roman" w:hAnsi="Times New Roman" w:cs="Times New Roman"/>
              </w:rPr>
              <w:t>Faculty.</w:t>
            </w:r>
          </w:p>
          <w:p w:rsidR="009035A8" w:rsidRPr="006F1278" w:rsidRDefault="009035A8" w:rsidP="00283D1A">
            <w:pPr>
              <w:spacing w:after="0" w:line="360" w:lineRule="auto"/>
              <w:jc w:val="both"/>
              <w:rPr>
                <w:rFonts w:ascii="Times New Roman" w:hAnsi="Times New Roman" w:cs="Times New Roman"/>
              </w:rPr>
            </w:pPr>
          </w:p>
          <w:p w:rsidR="00283D1A" w:rsidRPr="00D5203A" w:rsidRDefault="00797DF1" w:rsidP="00283D1A">
            <w:pPr>
              <w:spacing w:after="0" w:line="360" w:lineRule="auto"/>
              <w:jc w:val="both"/>
              <w:rPr>
                <w:rFonts w:ascii="Times New Roman" w:hAnsi="Times New Roman" w:cs="Times New Roman"/>
                <w:b/>
              </w:rPr>
            </w:pPr>
            <w:r>
              <w:rPr>
                <w:rFonts w:ascii="Times New Roman" w:hAnsi="Times New Roman" w:cs="Times New Roman"/>
                <w:b/>
              </w:rPr>
              <w:t>Deans</w:t>
            </w:r>
            <w:r w:rsidR="00D5203A" w:rsidRPr="00D5203A">
              <w:rPr>
                <w:rFonts w:ascii="Times New Roman" w:hAnsi="Times New Roman" w:cs="Times New Roman"/>
              </w:rPr>
              <w:t>:</w:t>
            </w:r>
          </w:p>
          <w:p w:rsidR="00283D1A" w:rsidRPr="00D5203A" w:rsidRDefault="00797DF1" w:rsidP="00283D1A">
            <w:pPr>
              <w:spacing w:after="0" w:line="360" w:lineRule="auto"/>
              <w:jc w:val="both"/>
              <w:rPr>
                <w:rFonts w:ascii="Times New Roman" w:hAnsi="Times New Roman" w:cs="Times New Roman"/>
              </w:rPr>
            </w:pPr>
            <w:r>
              <w:rPr>
                <w:rFonts w:ascii="Times New Roman" w:hAnsi="Times New Roman" w:cs="Times New Roman"/>
              </w:rPr>
              <w:t>Prof</w:t>
            </w:r>
            <w:r w:rsidR="00283D1A" w:rsidRPr="00D5203A">
              <w:rPr>
                <w:rFonts w:ascii="Times New Roman" w:hAnsi="Times New Roman" w:cs="Times New Roman"/>
              </w:rPr>
              <w:t xml:space="preserve">. </w:t>
            </w:r>
            <w:r>
              <w:rPr>
                <w:rFonts w:ascii="Times New Roman" w:hAnsi="Times New Roman" w:cs="Times New Roman"/>
              </w:rPr>
              <w:t xml:space="preserve">Dr. </w:t>
            </w:r>
            <w:r>
              <w:rPr>
                <w:rFonts w:ascii="Times New Roman" w:hAnsi="Times New Roman" w:cs="Times New Roman"/>
                <w:b/>
              </w:rPr>
              <w:t>Slobodan</w:t>
            </w:r>
            <w:r w:rsidR="00283D1A" w:rsidRPr="00D5203A">
              <w:rPr>
                <w:rFonts w:ascii="Times New Roman" w:hAnsi="Times New Roman" w:cs="Times New Roman"/>
                <w:b/>
              </w:rPr>
              <w:t xml:space="preserve"> </w:t>
            </w:r>
            <w:r>
              <w:rPr>
                <w:rFonts w:ascii="Times New Roman" w:hAnsi="Times New Roman" w:cs="Times New Roman"/>
                <w:b/>
              </w:rPr>
              <w:t>Stilinović</w:t>
            </w:r>
            <w:r>
              <w:rPr>
                <w:rFonts w:ascii="Times New Roman" w:hAnsi="Times New Roman" w:cs="Times New Roman"/>
              </w:rPr>
              <w:t xml:space="preserve"> (1977‒1979)</w:t>
            </w:r>
            <w:r w:rsidR="00283D1A" w:rsidRPr="00D5203A">
              <w:rPr>
                <w:rFonts w:ascii="Times New Roman" w:hAnsi="Times New Roman" w:cs="Times New Roman"/>
              </w:rPr>
              <w:t xml:space="preserve"> (</w:t>
            </w:r>
            <w:r w:rsidR="00283D1A" w:rsidRPr="00797DF1">
              <w:rPr>
                <w:rFonts w:ascii="Times New Roman" w:hAnsi="Times New Roman" w:cs="Times New Roman"/>
                <w:highlight w:val="yellow"/>
              </w:rPr>
              <w:t xml:space="preserve">ubaciti sliku </w:t>
            </w:r>
            <w:r w:rsidR="00283D1A" w:rsidRPr="00797DF1">
              <w:rPr>
                <w:rFonts w:ascii="Times New Roman" w:hAnsi="Times New Roman" w:cs="Times New Roman"/>
                <w:i/>
                <w:iCs/>
                <w:highlight w:val="yellow"/>
              </w:rPr>
              <w:t>Slobodan Stilinović.jpg</w:t>
            </w:r>
            <w:r w:rsidR="00283D1A" w:rsidRPr="00797DF1">
              <w:rPr>
                <w:rFonts w:ascii="Times New Roman" w:hAnsi="Times New Roman" w:cs="Times New Roman"/>
                <w:highlight w:val="yellow"/>
              </w:rPr>
              <w:t>)</w:t>
            </w:r>
          </w:p>
          <w:p w:rsidR="00283D1A" w:rsidRPr="006F1278" w:rsidRDefault="00797DF1" w:rsidP="00283D1A">
            <w:pPr>
              <w:spacing w:after="0" w:line="360" w:lineRule="auto"/>
              <w:jc w:val="both"/>
              <w:rPr>
                <w:rFonts w:ascii="Times New Roman" w:hAnsi="Times New Roman" w:cs="Times New Roman"/>
              </w:rPr>
            </w:pPr>
            <w:r>
              <w:rPr>
                <w:rFonts w:ascii="Times New Roman" w:hAnsi="Times New Roman" w:cs="Times New Roman"/>
              </w:rPr>
              <w:t>Prof</w:t>
            </w:r>
            <w:r w:rsidR="00283D1A" w:rsidRPr="00D5203A">
              <w:rPr>
                <w:rFonts w:ascii="Times New Roman" w:hAnsi="Times New Roman" w:cs="Times New Roman"/>
              </w:rPr>
              <w:t xml:space="preserve">. </w:t>
            </w:r>
            <w:r>
              <w:rPr>
                <w:rFonts w:ascii="Times New Roman" w:hAnsi="Times New Roman" w:cs="Times New Roman"/>
              </w:rPr>
              <w:t xml:space="preserve">Dr. </w:t>
            </w:r>
            <w:r>
              <w:rPr>
                <w:rFonts w:ascii="Times New Roman" w:hAnsi="Times New Roman" w:cs="Times New Roman"/>
                <w:b/>
              </w:rPr>
              <w:t>Olga</w:t>
            </w:r>
            <w:r w:rsidR="00283D1A" w:rsidRPr="00D5203A">
              <w:rPr>
                <w:rFonts w:ascii="Times New Roman" w:hAnsi="Times New Roman" w:cs="Times New Roman"/>
                <w:b/>
              </w:rPr>
              <w:t xml:space="preserve"> </w:t>
            </w:r>
            <w:r>
              <w:rPr>
                <w:rFonts w:ascii="Times New Roman" w:hAnsi="Times New Roman" w:cs="Times New Roman"/>
                <w:b/>
              </w:rPr>
              <w:t>Mijanović</w:t>
            </w:r>
            <w:r w:rsidR="00283D1A" w:rsidRPr="00D5203A">
              <w:rPr>
                <w:rFonts w:ascii="Times New Roman" w:hAnsi="Times New Roman" w:cs="Times New Roman"/>
              </w:rPr>
              <w:t xml:space="preserve"> (1985‒1987), </w:t>
            </w:r>
            <w:r>
              <w:rPr>
                <w:rFonts w:ascii="Times New Roman" w:hAnsi="Times New Roman" w:cs="Times New Roman"/>
              </w:rPr>
              <w:t xml:space="preserve">the one and only woman dean of the Faculty of Forestry in Belgrade. </w:t>
            </w:r>
            <w:r w:rsidR="00283D1A" w:rsidRPr="00D5203A">
              <w:rPr>
                <w:rFonts w:ascii="Times New Roman" w:hAnsi="Times New Roman" w:cs="Times New Roman"/>
              </w:rPr>
              <w:t xml:space="preserve"> </w:t>
            </w:r>
            <w:r w:rsidR="00283D1A" w:rsidRPr="00BD2B91">
              <w:rPr>
                <w:rFonts w:ascii="Times New Roman" w:hAnsi="Times New Roman" w:cs="Times New Roman"/>
                <w:b/>
                <w:highlight w:val="red"/>
              </w:rPr>
              <w:t>slika</w:t>
            </w:r>
          </w:p>
          <w:p w:rsidR="00283D1A" w:rsidRPr="006F1278" w:rsidRDefault="00797DF1" w:rsidP="00283D1A">
            <w:pPr>
              <w:spacing w:after="0" w:line="360" w:lineRule="auto"/>
              <w:jc w:val="both"/>
              <w:rPr>
                <w:rFonts w:ascii="Times New Roman" w:hAnsi="Times New Roman" w:cs="Times New Roman"/>
                <w:b/>
              </w:rPr>
            </w:pPr>
            <w:r>
              <w:rPr>
                <w:rFonts w:ascii="Times New Roman" w:hAnsi="Times New Roman" w:cs="Times New Roman"/>
                <w:b/>
              </w:rPr>
              <w:t>Vice-deans</w:t>
            </w:r>
            <w:r w:rsidR="00D5203A" w:rsidRPr="00D5203A">
              <w:rPr>
                <w:rFonts w:ascii="Times New Roman" w:hAnsi="Times New Roman" w:cs="Times New Roman"/>
              </w:rPr>
              <w:t>:</w:t>
            </w:r>
          </w:p>
          <w:p w:rsidR="00283D1A" w:rsidRPr="006F1278" w:rsidRDefault="00797DF1" w:rsidP="00283D1A">
            <w:pPr>
              <w:spacing w:after="0" w:line="360" w:lineRule="auto"/>
              <w:jc w:val="both"/>
              <w:rPr>
                <w:rFonts w:ascii="Times New Roman" w:hAnsi="Times New Roman" w:cs="Times New Roman"/>
              </w:rPr>
            </w:pPr>
            <w:r>
              <w:rPr>
                <w:rFonts w:ascii="Times New Roman" w:hAnsi="Times New Roman" w:cs="Times New Roman"/>
              </w:rPr>
              <w:t>Prof</w:t>
            </w:r>
            <w:r w:rsidRPr="00D5203A">
              <w:rPr>
                <w:rFonts w:ascii="Times New Roman" w:hAnsi="Times New Roman" w:cs="Times New Roman"/>
              </w:rPr>
              <w:t xml:space="preserve">. </w:t>
            </w:r>
            <w:r>
              <w:rPr>
                <w:rFonts w:ascii="Times New Roman" w:hAnsi="Times New Roman" w:cs="Times New Roman"/>
              </w:rPr>
              <w:t xml:space="preserve">Dr. </w:t>
            </w:r>
            <w:r>
              <w:rPr>
                <w:rFonts w:ascii="Times New Roman" w:hAnsi="Times New Roman" w:cs="Times New Roman"/>
                <w:b/>
              </w:rPr>
              <w:t>Emilija</w:t>
            </w:r>
            <w:r w:rsidR="00283D1A" w:rsidRPr="006F1278">
              <w:rPr>
                <w:rFonts w:ascii="Times New Roman" w:hAnsi="Times New Roman" w:cs="Times New Roman"/>
                <w:b/>
              </w:rPr>
              <w:t xml:space="preserve"> </w:t>
            </w:r>
            <w:r>
              <w:rPr>
                <w:rFonts w:ascii="Times New Roman" w:hAnsi="Times New Roman" w:cs="Times New Roman"/>
                <w:b/>
              </w:rPr>
              <w:t>Vukićević</w:t>
            </w:r>
            <w:r w:rsidR="00283D1A" w:rsidRPr="006F1278">
              <w:rPr>
                <w:rFonts w:ascii="Times New Roman" w:hAnsi="Times New Roman" w:cs="Times New Roman"/>
              </w:rPr>
              <w:t xml:space="preserve"> (1971‒1973) – </w:t>
            </w:r>
            <w:r>
              <w:rPr>
                <w:rFonts w:ascii="Times New Roman" w:hAnsi="Times New Roman" w:cs="Times New Roman"/>
              </w:rPr>
              <w:t>the first women doctor of forest science in former Yugoslavia (23</w:t>
            </w:r>
            <w:r w:rsidRPr="00797DF1">
              <w:rPr>
                <w:rFonts w:ascii="Times New Roman" w:hAnsi="Times New Roman" w:cs="Times New Roman"/>
                <w:vertAlign w:val="superscript"/>
              </w:rPr>
              <w:t>rd</w:t>
            </w:r>
            <w:r>
              <w:rPr>
                <w:rFonts w:ascii="Times New Roman" w:hAnsi="Times New Roman" w:cs="Times New Roman"/>
              </w:rPr>
              <w:t xml:space="preserve">  October 1959</w:t>
            </w:r>
            <w:r w:rsidR="00283D1A" w:rsidRPr="006F1278">
              <w:rPr>
                <w:rFonts w:ascii="Times New Roman" w:hAnsi="Times New Roman" w:cs="Times New Roman"/>
              </w:rPr>
              <w:t xml:space="preserve">); </w:t>
            </w:r>
            <w:r w:rsidR="00283D1A" w:rsidRPr="006F1278">
              <w:rPr>
                <w:rFonts w:ascii="Times New Roman" w:hAnsi="Times New Roman" w:cs="Times New Roman"/>
                <w:b/>
                <w:highlight w:val="red"/>
              </w:rPr>
              <w:t>slika</w:t>
            </w:r>
          </w:p>
          <w:p w:rsidR="00283D1A" w:rsidRPr="006F1278" w:rsidRDefault="00797DF1" w:rsidP="00283D1A">
            <w:pPr>
              <w:spacing w:after="0" w:line="360" w:lineRule="auto"/>
              <w:jc w:val="both"/>
              <w:rPr>
                <w:rFonts w:ascii="Times New Roman" w:hAnsi="Times New Roman" w:cs="Times New Roman"/>
              </w:rPr>
            </w:pPr>
            <w:r>
              <w:rPr>
                <w:rFonts w:ascii="Times New Roman" w:hAnsi="Times New Roman" w:cs="Times New Roman"/>
              </w:rPr>
              <w:t>Prof</w:t>
            </w:r>
            <w:r w:rsidRPr="00D5203A">
              <w:rPr>
                <w:rFonts w:ascii="Times New Roman" w:hAnsi="Times New Roman" w:cs="Times New Roman"/>
              </w:rPr>
              <w:t xml:space="preserve">. </w:t>
            </w:r>
            <w:r>
              <w:rPr>
                <w:rFonts w:ascii="Times New Roman" w:hAnsi="Times New Roman" w:cs="Times New Roman"/>
              </w:rPr>
              <w:t xml:space="preserve">Dr. </w:t>
            </w:r>
            <w:r>
              <w:rPr>
                <w:rFonts w:ascii="Times New Roman" w:hAnsi="Times New Roman" w:cs="Times New Roman"/>
                <w:b/>
                <w:u w:val="single"/>
              </w:rPr>
              <w:t>Matilda</w:t>
            </w:r>
            <w:r w:rsidR="00283D1A" w:rsidRPr="006F1278">
              <w:rPr>
                <w:rFonts w:ascii="Times New Roman" w:hAnsi="Times New Roman" w:cs="Times New Roman"/>
                <w:b/>
                <w:u w:val="single"/>
              </w:rPr>
              <w:t xml:space="preserve"> </w:t>
            </w:r>
            <w:r>
              <w:rPr>
                <w:rFonts w:ascii="Times New Roman" w:hAnsi="Times New Roman" w:cs="Times New Roman"/>
                <w:b/>
                <w:u w:val="single"/>
              </w:rPr>
              <w:t>Đukić</w:t>
            </w:r>
            <w:r w:rsidR="00283D1A" w:rsidRPr="006F1278">
              <w:rPr>
                <w:rFonts w:ascii="Times New Roman" w:hAnsi="Times New Roman" w:cs="Times New Roman"/>
              </w:rPr>
              <w:t xml:space="preserve"> </w:t>
            </w:r>
            <w:r w:rsidR="00283D1A" w:rsidRPr="006F1278">
              <w:rPr>
                <w:rFonts w:ascii="Times New Roman" w:hAnsi="Times New Roman" w:cs="Times New Roman"/>
                <w:b/>
                <w:highlight w:val="yellow"/>
              </w:rPr>
              <w:t>(</w:t>
            </w:r>
            <w:r w:rsidR="00283D1A" w:rsidRPr="006F1278">
              <w:rPr>
                <w:rFonts w:ascii="Times New Roman" w:hAnsi="Times New Roman" w:cs="Times New Roman"/>
                <w:b/>
                <w:iCs/>
                <w:highlight w:val="yellow"/>
              </w:rPr>
              <w:t>link ka nastavnom osoblju</w:t>
            </w:r>
            <w:r w:rsidR="00283D1A" w:rsidRPr="006F1278">
              <w:rPr>
                <w:rFonts w:ascii="Times New Roman" w:hAnsi="Times New Roman" w:cs="Times New Roman"/>
                <w:b/>
                <w:highlight w:val="yellow"/>
              </w:rPr>
              <w:t>)</w:t>
            </w:r>
            <w:r w:rsidR="00283D1A" w:rsidRPr="006F1278">
              <w:rPr>
                <w:rFonts w:ascii="Times New Roman" w:hAnsi="Times New Roman" w:cs="Times New Roman"/>
              </w:rPr>
              <w:t xml:space="preserve"> (2001‒2003);</w:t>
            </w:r>
          </w:p>
          <w:p w:rsidR="00283D1A" w:rsidRPr="006F1278" w:rsidRDefault="00797DF1" w:rsidP="00283D1A">
            <w:pPr>
              <w:spacing w:after="0" w:line="360" w:lineRule="auto"/>
              <w:jc w:val="both"/>
              <w:rPr>
                <w:rFonts w:ascii="Times New Roman" w:hAnsi="Times New Roman" w:cs="Times New Roman"/>
              </w:rPr>
            </w:pPr>
            <w:r>
              <w:rPr>
                <w:rFonts w:ascii="Times New Roman" w:hAnsi="Times New Roman" w:cs="Times New Roman"/>
              </w:rPr>
              <w:t>Prof</w:t>
            </w:r>
            <w:r w:rsidRPr="00D5203A">
              <w:rPr>
                <w:rFonts w:ascii="Times New Roman" w:hAnsi="Times New Roman" w:cs="Times New Roman"/>
              </w:rPr>
              <w:t xml:space="preserve">. </w:t>
            </w:r>
            <w:r>
              <w:rPr>
                <w:rFonts w:ascii="Times New Roman" w:hAnsi="Times New Roman" w:cs="Times New Roman"/>
              </w:rPr>
              <w:t xml:space="preserve">Dr. </w:t>
            </w:r>
            <w:r>
              <w:rPr>
                <w:rFonts w:ascii="Times New Roman" w:hAnsi="Times New Roman" w:cs="Times New Roman"/>
                <w:b/>
                <w:u w:val="single"/>
              </w:rPr>
              <w:t>Mihailo</w:t>
            </w:r>
            <w:r w:rsidR="00283D1A" w:rsidRPr="006F1278">
              <w:rPr>
                <w:rFonts w:ascii="Times New Roman" w:hAnsi="Times New Roman" w:cs="Times New Roman"/>
                <w:b/>
                <w:u w:val="single"/>
              </w:rPr>
              <w:t xml:space="preserve"> </w:t>
            </w:r>
            <w:r>
              <w:rPr>
                <w:rFonts w:ascii="Times New Roman" w:hAnsi="Times New Roman" w:cs="Times New Roman"/>
                <w:b/>
                <w:u w:val="single"/>
              </w:rPr>
              <w:t>Grbić</w:t>
            </w:r>
            <w:r w:rsidR="00283D1A" w:rsidRPr="006F1278">
              <w:rPr>
                <w:rFonts w:ascii="Times New Roman" w:hAnsi="Times New Roman" w:cs="Times New Roman"/>
              </w:rPr>
              <w:t xml:space="preserve"> </w:t>
            </w:r>
            <w:r w:rsidR="00283D1A" w:rsidRPr="006F1278">
              <w:rPr>
                <w:rFonts w:ascii="Times New Roman" w:hAnsi="Times New Roman" w:cs="Times New Roman"/>
                <w:b/>
                <w:highlight w:val="yellow"/>
              </w:rPr>
              <w:t>(</w:t>
            </w:r>
            <w:r w:rsidR="00283D1A" w:rsidRPr="006F1278">
              <w:rPr>
                <w:rFonts w:ascii="Times New Roman" w:hAnsi="Times New Roman" w:cs="Times New Roman"/>
                <w:b/>
                <w:iCs/>
                <w:highlight w:val="yellow"/>
              </w:rPr>
              <w:t>link ka nastavnom osoblju</w:t>
            </w:r>
            <w:r w:rsidR="00283D1A" w:rsidRPr="006F1278">
              <w:rPr>
                <w:rFonts w:ascii="Times New Roman" w:hAnsi="Times New Roman" w:cs="Times New Roman"/>
                <w:b/>
                <w:highlight w:val="yellow"/>
              </w:rPr>
              <w:t>)</w:t>
            </w:r>
            <w:r w:rsidR="00283D1A" w:rsidRPr="006F1278">
              <w:rPr>
                <w:rFonts w:ascii="Times New Roman" w:hAnsi="Times New Roman" w:cs="Times New Roman"/>
              </w:rPr>
              <w:t xml:space="preserve"> (2003‒2007);</w:t>
            </w:r>
          </w:p>
          <w:p w:rsidR="00283D1A" w:rsidRPr="006F1278" w:rsidRDefault="00797DF1" w:rsidP="00283D1A">
            <w:pPr>
              <w:spacing w:after="0" w:line="360" w:lineRule="auto"/>
              <w:jc w:val="both"/>
              <w:rPr>
                <w:rFonts w:ascii="Times New Roman" w:hAnsi="Times New Roman" w:cs="Times New Roman"/>
              </w:rPr>
            </w:pPr>
            <w:r>
              <w:rPr>
                <w:rFonts w:ascii="Times New Roman" w:hAnsi="Times New Roman" w:cs="Times New Roman"/>
              </w:rPr>
              <w:t>Prof</w:t>
            </w:r>
            <w:r w:rsidRPr="00D5203A">
              <w:rPr>
                <w:rFonts w:ascii="Times New Roman" w:hAnsi="Times New Roman" w:cs="Times New Roman"/>
              </w:rPr>
              <w:t xml:space="preserve">. </w:t>
            </w:r>
            <w:r>
              <w:rPr>
                <w:rFonts w:ascii="Times New Roman" w:hAnsi="Times New Roman" w:cs="Times New Roman"/>
              </w:rPr>
              <w:t xml:space="preserve">Dr. </w:t>
            </w:r>
            <w:r>
              <w:rPr>
                <w:rFonts w:ascii="Times New Roman" w:hAnsi="Times New Roman" w:cs="Times New Roman"/>
                <w:b/>
              </w:rPr>
              <w:t>Jasminka</w:t>
            </w:r>
            <w:r w:rsidR="00283D1A" w:rsidRPr="006F1278">
              <w:rPr>
                <w:rFonts w:ascii="Times New Roman" w:hAnsi="Times New Roman" w:cs="Times New Roman"/>
                <w:b/>
              </w:rPr>
              <w:t xml:space="preserve"> </w:t>
            </w:r>
            <w:r>
              <w:rPr>
                <w:rFonts w:ascii="Times New Roman" w:hAnsi="Times New Roman" w:cs="Times New Roman"/>
                <w:b/>
              </w:rPr>
              <w:t>Cvejić</w:t>
            </w:r>
            <w:r w:rsidR="00283D1A" w:rsidRPr="006F1278">
              <w:rPr>
                <w:rFonts w:ascii="Times New Roman" w:hAnsi="Times New Roman" w:cs="Times New Roman"/>
              </w:rPr>
              <w:t xml:space="preserve"> (2007‒2009);</w:t>
            </w:r>
            <w:r w:rsidR="00283D1A" w:rsidRPr="006F1278">
              <w:rPr>
                <w:rFonts w:ascii="Times New Roman" w:hAnsi="Times New Roman" w:cs="Times New Roman"/>
                <w:highlight w:val="red"/>
              </w:rPr>
              <w:t xml:space="preserve"> </w:t>
            </w:r>
            <w:r w:rsidR="00283D1A" w:rsidRPr="006F1278">
              <w:rPr>
                <w:rFonts w:ascii="Times New Roman" w:hAnsi="Times New Roman" w:cs="Times New Roman"/>
                <w:b/>
                <w:highlight w:val="red"/>
              </w:rPr>
              <w:t>slika</w:t>
            </w:r>
          </w:p>
          <w:p w:rsidR="00283D1A" w:rsidRPr="006F1278" w:rsidRDefault="00797DF1" w:rsidP="00283D1A">
            <w:pPr>
              <w:spacing w:after="0" w:line="360" w:lineRule="auto"/>
              <w:jc w:val="both"/>
              <w:rPr>
                <w:rFonts w:ascii="Times New Roman" w:hAnsi="Times New Roman" w:cs="Times New Roman"/>
              </w:rPr>
            </w:pPr>
            <w:r>
              <w:rPr>
                <w:rFonts w:ascii="Times New Roman" w:hAnsi="Times New Roman" w:cs="Times New Roman"/>
              </w:rPr>
              <w:t>Prof</w:t>
            </w:r>
            <w:r w:rsidRPr="00D5203A">
              <w:rPr>
                <w:rFonts w:ascii="Times New Roman" w:hAnsi="Times New Roman" w:cs="Times New Roman"/>
              </w:rPr>
              <w:t xml:space="preserve">. </w:t>
            </w:r>
            <w:r>
              <w:rPr>
                <w:rFonts w:ascii="Times New Roman" w:hAnsi="Times New Roman" w:cs="Times New Roman"/>
              </w:rPr>
              <w:t xml:space="preserve">Dr. </w:t>
            </w:r>
            <w:r>
              <w:rPr>
                <w:rFonts w:ascii="Times New Roman" w:hAnsi="Times New Roman" w:cs="Times New Roman"/>
                <w:b/>
                <w:u w:val="single"/>
              </w:rPr>
              <w:t>Mirjana</w:t>
            </w:r>
            <w:r w:rsidR="00283D1A" w:rsidRPr="006F1278">
              <w:rPr>
                <w:rFonts w:ascii="Times New Roman" w:hAnsi="Times New Roman" w:cs="Times New Roman"/>
                <w:b/>
                <w:u w:val="single"/>
              </w:rPr>
              <w:t xml:space="preserve"> </w:t>
            </w:r>
            <w:r>
              <w:rPr>
                <w:rFonts w:ascii="Times New Roman" w:hAnsi="Times New Roman" w:cs="Times New Roman"/>
                <w:b/>
                <w:u w:val="single"/>
              </w:rPr>
              <w:t>Ocokoljić</w:t>
            </w:r>
            <w:r w:rsidR="00283D1A" w:rsidRPr="006F1278">
              <w:rPr>
                <w:rFonts w:ascii="Times New Roman" w:hAnsi="Times New Roman" w:cs="Times New Roman"/>
              </w:rPr>
              <w:t xml:space="preserve"> </w:t>
            </w:r>
            <w:r w:rsidR="00283D1A" w:rsidRPr="006F1278">
              <w:rPr>
                <w:rFonts w:ascii="Times New Roman" w:hAnsi="Times New Roman" w:cs="Times New Roman"/>
                <w:b/>
                <w:highlight w:val="yellow"/>
              </w:rPr>
              <w:t>(</w:t>
            </w:r>
            <w:r w:rsidR="00283D1A" w:rsidRPr="006F1278">
              <w:rPr>
                <w:rFonts w:ascii="Times New Roman" w:hAnsi="Times New Roman" w:cs="Times New Roman"/>
                <w:b/>
                <w:iCs/>
                <w:highlight w:val="yellow"/>
              </w:rPr>
              <w:t>link ka nastavnom osoblju</w:t>
            </w:r>
            <w:r w:rsidR="00283D1A" w:rsidRPr="006F1278">
              <w:rPr>
                <w:rFonts w:ascii="Times New Roman" w:hAnsi="Times New Roman" w:cs="Times New Roman"/>
                <w:b/>
                <w:highlight w:val="yellow"/>
              </w:rPr>
              <w:t>)</w:t>
            </w:r>
            <w:r w:rsidR="00283D1A" w:rsidRPr="006F1278">
              <w:rPr>
                <w:rFonts w:ascii="Times New Roman" w:hAnsi="Times New Roman" w:cs="Times New Roman"/>
              </w:rPr>
              <w:t xml:space="preserve"> (2009‒2012);</w:t>
            </w:r>
          </w:p>
          <w:p w:rsidR="00283D1A" w:rsidRPr="006F1278" w:rsidRDefault="00797DF1" w:rsidP="00283D1A">
            <w:pPr>
              <w:spacing w:after="0" w:line="360" w:lineRule="auto"/>
              <w:jc w:val="both"/>
              <w:rPr>
                <w:rFonts w:ascii="Times New Roman" w:hAnsi="Times New Roman" w:cs="Times New Roman"/>
              </w:rPr>
            </w:pPr>
            <w:r>
              <w:rPr>
                <w:rFonts w:ascii="Times New Roman" w:hAnsi="Times New Roman" w:cs="Times New Roman"/>
              </w:rPr>
              <w:t>Prof</w:t>
            </w:r>
            <w:r w:rsidRPr="00D5203A">
              <w:rPr>
                <w:rFonts w:ascii="Times New Roman" w:hAnsi="Times New Roman" w:cs="Times New Roman"/>
              </w:rPr>
              <w:t xml:space="preserve">. </w:t>
            </w:r>
            <w:r>
              <w:rPr>
                <w:rFonts w:ascii="Times New Roman" w:hAnsi="Times New Roman" w:cs="Times New Roman"/>
              </w:rPr>
              <w:t xml:space="preserve">Dr. </w:t>
            </w:r>
            <w:r>
              <w:rPr>
                <w:rFonts w:ascii="Times New Roman" w:hAnsi="Times New Roman" w:cs="Times New Roman"/>
                <w:b/>
                <w:u w:val="single"/>
              </w:rPr>
              <w:t>Jelena</w:t>
            </w:r>
            <w:r w:rsidR="00283D1A" w:rsidRPr="006F1278">
              <w:rPr>
                <w:rFonts w:ascii="Times New Roman" w:hAnsi="Times New Roman" w:cs="Times New Roman"/>
                <w:b/>
                <w:u w:val="single"/>
              </w:rPr>
              <w:t xml:space="preserve"> </w:t>
            </w:r>
            <w:r>
              <w:rPr>
                <w:rFonts w:ascii="Times New Roman" w:hAnsi="Times New Roman" w:cs="Times New Roman"/>
                <w:b/>
                <w:u w:val="single"/>
              </w:rPr>
              <w:t>Tomićević</w:t>
            </w:r>
            <w:r w:rsidR="00283D1A" w:rsidRPr="006F1278">
              <w:rPr>
                <w:rFonts w:ascii="Times New Roman" w:hAnsi="Times New Roman" w:cs="Times New Roman"/>
              </w:rPr>
              <w:t xml:space="preserve"> </w:t>
            </w:r>
            <w:r w:rsidR="00283D1A" w:rsidRPr="006F1278">
              <w:rPr>
                <w:rFonts w:ascii="Times New Roman" w:hAnsi="Times New Roman" w:cs="Times New Roman"/>
                <w:b/>
                <w:highlight w:val="yellow"/>
              </w:rPr>
              <w:t>(</w:t>
            </w:r>
            <w:r w:rsidR="00283D1A" w:rsidRPr="006F1278">
              <w:rPr>
                <w:rFonts w:ascii="Times New Roman" w:hAnsi="Times New Roman" w:cs="Times New Roman"/>
                <w:b/>
                <w:iCs/>
                <w:highlight w:val="yellow"/>
              </w:rPr>
              <w:t>link ka nastavnom osoblju</w:t>
            </w:r>
            <w:r w:rsidR="00283D1A" w:rsidRPr="006F1278">
              <w:rPr>
                <w:rFonts w:ascii="Times New Roman" w:hAnsi="Times New Roman" w:cs="Times New Roman"/>
                <w:b/>
                <w:highlight w:val="yellow"/>
              </w:rPr>
              <w:t>)</w:t>
            </w:r>
            <w:r w:rsidR="00283D1A" w:rsidRPr="006F1278">
              <w:rPr>
                <w:rFonts w:ascii="Times New Roman" w:hAnsi="Times New Roman" w:cs="Times New Roman"/>
              </w:rPr>
              <w:t xml:space="preserve"> (</w:t>
            </w:r>
            <w:r w:rsidR="00FF6212">
              <w:rPr>
                <w:rFonts w:ascii="Times New Roman" w:hAnsi="Times New Roman" w:cs="Times New Roman"/>
              </w:rPr>
              <w:t>October</w:t>
            </w:r>
            <w:r w:rsidR="00283D1A" w:rsidRPr="006F1278">
              <w:rPr>
                <w:rFonts w:ascii="Times New Roman" w:hAnsi="Times New Roman" w:cs="Times New Roman"/>
              </w:rPr>
              <w:t xml:space="preserve"> 2012‒</w:t>
            </w:r>
            <w:r w:rsidR="00FF6212">
              <w:rPr>
                <w:rFonts w:ascii="Times New Roman" w:hAnsi="Times New Roman" w:cs="Times New Roman"/>
              </w:rPr>
              <w:t>February</w:t>
            </w:r>
            <w:r w:rsidR="00283D1A" w:rsidRPr="006F1278">
              <w:rPr>
                <w:rFonts w:ascii="Times New Roman" w:hAnsi="Times New Roman" w:cs="Times New Roman"/>
              </w:rPr>
              <w:t xml:space="preserve"> 2013) </w:t>
            </w:r>
            <w:r>
              <w:rPr>
                <w:rFonts w:ascii="Times New Roman" w:hAnsi="Times New Roman" w:cs="Times New Roman"/>
              </w:rPr>
              <w:t>i</w:t>
            </w:r>
          </w:p>
          <w:p w:rsidR="00283D1A" w:rsidRPr="006F1278" w:rsidRDefault="00797DF1" w:rsidP="00283D1A">
            <w:pPr>
              <w:spacing w:after="0" w:line="360" w:lineRule="auto"/>
              <w:jc w:val="both"/>
              <w:rPr>
                <w:rFonts w:ascii="Times New Roman" w:hAnsi="Times New Roman" w:cs="Times New Roman"/>
              </w:rPr>
            </w:pPr>
            <w:r>
              <w:rPr>
                <w:rFonts w:ascii="Times New Roman" w:hAnsi="Times New Roman" w:cs="Times New Roman"/>
              </w:rPr>
              <w:t>Prof</w:t>
            </w:r>
            <w:r w:rsidRPr="00D5203A">
              <w:rPr>
                <w:rFonts w:ascii="Times New Roman" w:hAnsi="Times New Roman" w:cs="Times New Roman"/>
              </w:rPr>
              <w:t xml:space="preserve">. </w:t>
            </w:r>
            <w:r>
              <w:rPr>
                <w:rFonts w:ascii="Times New Roman" w:hAnsi="Times New Roman" w:cs="Times New Roman"/>
              </w:rPr>
              <w:t xml:space="preserve">Dr. </w:t>
            </w:r>
            <w:r>
              <w:rPr>
                <w:rFonts w:ascii="Times New Roman" w:hAnsi="Times New Roman" w:cs="Times New Roman"/>
                <w:b/>
                <w:u w:val="single"/>
              </w:rPr>
              <w:t>Vesna</w:t>
            </w:r>
            <w:r w:rsidR="00283D1A" w:rsidRPr="006F1278">
              <w:rPr>
                <w:rFonts w:ascii="Times New Roman" w:hAnsi="Times New Roman" w:cs="Times New Roman"/>
                <w:b/>
                <w:u w:val="single"/>
              </w:rPr>
              <w:t xml:space="preserve"> </w:t>
            </w:r>
            <w:r>
              <w:rPr>
                <w:rFonts w:ascii="Times New Roman" w:hAnsi="Times New Roman" w:cs="Times New Roman"/>
                <w:b/>
                <w:u w:val="single"/>
              </w:rPr>
              <w:t>Golubović</w:t>
            </w:r>
            <w:r w:rsidR="00283D1A" w:rsidRPr="006F1278">
              <w:rPr>
                <w:rFonts w:ascii="Times New Roman" w:hAnsi="Times New Roman" w:cs="Times New Roman"/>
                <w:b/>
                <w:u w:val="single"/>
              </w:rPr>
              <w:t>-</w:t>
            </w:r>
            <w:r>
              <w:rPr>
                <w:rFonts w:ascii="Times New Roman" w:hAnsi="Times New Roman" w:cs="Times New Roman"/>
                <w:b/>
                <w:u w:val="single"/>
              </w:rPr>
              <w:t>Ćurguz</w:t>
            </w:r>
            <w:r w:rsidR="00283D1A" w:rsidRPr="006F1278">
              <w:rPr>
                <w:rFonts w:ascii="Times New Roman" w:hAnsi="Times New Roman" w:cs="Times New Roman"/>
                <w:b/>
              </w:rPr>
              <w:t xml:space="preserve"> </w:t>
            </w:r>
            <w:r w:rsidR="00283D1A" w:rsidRPr="006F1278">
              <w:rPr>
                <w:rFonts w:ascii="Times New Roman" w:hAnsi="Times New Roman" w:cs="Times New Roman"/>
                <w:b/>
                <w:highlight w:val="yellow"/>
              </w:rPr>
              <w:t>(</w:t>
            </w:r>
            <w:r w:rsidR="00283D1A" w:rsidRPr="006F1278">
              <w:rPr>
                <w:rFonts w:ascii="Times New Roman" w:hAnsi="Times New Roman" w:cs="Times New Roman"/>
                <w:b/>
                <w:iCs/>
                <w:highlight w:val="yellow"/>
              </w:rPr>
              <w:t>link ka nastavnom osoblju</w:t>
            </w:r>
            <w:r w:rsidR="00283D1A" w:rsidRPr="006F1278">
              <w:rPr>
                <w:rFonts w:ascii="Times New Roman" w:hAnsi="Times New Roman" w:cs="Times New Roman"/>
                <w:b/>
                <w:highlight w:val="yellow"/>
              </w:rPr>
              <w:t>)</w:t>
            </w:r>
            <w:r w:rsidR="00283D1A" w:rsidRPr="006F1278">
              <w:rPr>
                <w:rFonts w:ascii="Times New Roman" w:hAnsi="Times New Roman" w:cs="Times New Roman"/>
              </w:rPr>
              <w:t xml:space="preserve"> (</w:t>
            </w:r>
            <w:r w:rsidR="00FF6212">
              <w:rPr>
                <w:rFonts w:ascii="Times New Roman" w:hAnsi="Times New Roman" w:cs="Times New Roman"/>
              </w:rPr>
              <w:t>current vice-dean since 2013</w:t>
            </w:r>
            <w:r w:rsidR="00283D1A" w:rsidRPr="006F1278">
              <w:rPr>
                <w:rFonts w:ascii="Times New Roman" w:hAnsi="Times New Roman" w:cs="Times New Roman"/>
              </w:rPr>
              <w:t>).</w:t>
            </w:r>
          </w:p>
          <w:p w:rsidR="00283D1A" w:rsidRPr="006F1278" w:rsidRDefault="00283D1A" w:rsidP="00283D1A">
            <w:pPr>
              <w:spacing w:after="0" w:line="360" w:lineRule="auto"/>
              <w:jc w:val="both"/>
              <w:rPr>
                <w:rFonts w:ascii="Times New Roman" w:hAnsi="Times New Roman" w:cs="Times New Roman"/>
                <w:b/>
                <w:bCs/>
              </w:rPr>
            </w:pPr>
          </w:p>
          <w:p w:rsidR="00283D1A" w:rsidRPr="006F1278" w:rsidRDefault="00A83F3C" w:rsidP="00283D1A">
            <w:pPr>
              <w:spacing w:after="0" w:line="360" w:lineRule="auto"/>
              <w:jc w:val="both"/>
              <w:rPr>
                <w:rFonts w:ascii="Times New Roman" w:hAnsi="Times New Roman" w:cs="Times New Roman"/>
              </w:rPr>
            </w:pPr>
            <w:r>
              <w:rPr>
                <w:rFonts w:ascii="Times New Roman" w:hAnsi="Times New Roman" w:cs="Times New Roman"/>
                <w:b/>
                <w:bCs/>
              </w:rPr>
              <w:t>АCADEMIC</w:t>
            </w:r>
            <w:r w:rsidR="00283D1A" w:rsidRPr="006F1278">
              <w:rPr>
                <w:rFonts w:ascii="Times New Roman" w:hAnsi="Times New Roman" w:cs="Times New Roman"/>
                <w:b/>
                <w:bCs/>
              </w:rPr>
              <w:t>,</w:t>
            </w:r>
            <w:r>
              <w:rPr>
                <w:rFonts w:ascii="Times New Roman" w:hAnsi="Times New Roman" w:cs="Times New Roman"/>
                <w:b/>
                <w:bCs/>
              </w:rPr>
              <w:t xml:space="preserve"> VOCATIONAL AND SCIENTIFIC TITLES ACQUIRED </w:t>
            </w:r>
            <w:r w:rsidR="00281C27">
              <w:rPr>
                <w:rFonts w:ascii="Times New Roman" w:hAnsi="Times New Roman" w:cs="Times New Roman"/>
                <w:b/>
                <w:bCs/>
              </w:rPr>
              <w:t>AT THE DEPARTMENT OF LANDSCAPE ARCHITECTURE AND HORTICULTURE</w:t>
            </w:r>
            <w:r w:rsidR="00283D1A" w:rsidRPr="006F1278">
              <w:rPr>
                <w:rFonts w:ascii="Times New Roman" w:hAnsi="Times New Roman" w:cs="Times New Roman"/>
                <w:b/>
                <w:bCs/>
              </w:rPr>
              <w:t xml:space="preserve"> </w:t>
            </w:r>
          </w:p>
          <w:p w:rsidR="00281C27" w:rsidRPr="00281C27" w:rsidRDefault="00281C27" w:rsidP="00BD2B91">
            <w:pPr>
              <w:spacing w:after="0" w:line="360" w:lineRule="auto"/>
              <w:rPr>
                <w:rFonts w:ascii="Times New Roman" w:hAnsi="Times New Roman" w:cs="Times New Roman"/>
                <w:b/>
                <w:bCs/>
              </w:rPr>
            </w:pPr>
            <w:r w:rsidRPr="00281C27">
              <w:rPr>
                <w:rFonts w:ascii="Times New Roman" w:hAnsi="Times New Roman" w:cs="Times New Roman"/>
              </w:rPr>
              <w:t xml:space="preserve">In the period from 1960 to 2016, according to the regulations that were in force until the entry into force of the Law on Higher Education </w:t>
            </w:r>
            <w:r>
              <w:rPr>
                <w:rFonts w:ascii="Times New Roman" w:hAnsi="Times New Roman" w:cs="Times New Roman"/>
              </w:rPr>
              <w:t xml:space="preserve">in 2006 the number of </w:t>
            </w:r>
            <w:r w:rsidR="00BD2B91">
              <w:rPr>
                <w:rFonts w:ascii="Times New Roman" w:hAnsi="Times New Roman" w:cs="Times New Roman"/>
              </w:rPr>
              <w:t>students educated at</w:t>
            </w:r>
            <w:r>
              <w:rPr>
                <w:rFonts w:ascii="Times New Roman" w:hAnsi="Times New Roman" w:cs="Times New Roman"/>
              </w:rPr>
              <w:t xml:space="preserve"> the Department was</w:t>
            </w:r>
            <w:proofErr w:type="gramStart"/>
            <w:r w:rsidRPr="00281C27">
              <w:rPr>
                <w:rFonts w:ascii="Times New Roman" w:hAnsi="Times New Roman" w:cs="Times New Roman"/>
              </w:rPr>
              <w:t>:</w:t>
            </w:r>
            <w:proofErr w:type="gramEnd"/>
            <w:r w:rsidRPr="00281C27">
              <w:rPr>
                <w:rFonts w:ascii="Times New Roman" w:hAnsi="Times New Roman" w:cs="Times New Roman"/>
              </w:rPr>
              <w:br/>
              <w:t>- 1,757 graduate engineers (the first graduate engineer</w:t>
            </w:r>
            <w:r>
              <w:rPr>
                <w:rFonts w:ascii="Times New Roman" w:hAnsi="Times New Roman" w:cs="Times New Roman"/>
              </w:rPr>
              <w:t xml:space="preserve"> was</w:t>
            </w:r>
            <w:r w:rsidRPr="00281C27">
              <w:rPr>
                <w:rFonts w:ascii="Times New Roman" w:hAnsi="Times New Roman" w:cs="Times New Roman"/>
              </w:rPr>
              <w:t xml:space="preserve"> </w:t>
            </w:r>
            <w:r w:rsidRPr="00281C27">
              <w:rPr>
                <w:rFonts w:ascii="Times New Roman" w:hAnsi="Times New Roman" w:cs="Times New Roman"/>
                <w:b/>
              </w:rPr>
              <w:t>Slavoljub Kosorić</w:t>
            </w:r>
            <w:r w:rsidRPr="00281C27">
              <w:rPr>
                <w:rFonts w:ascii="Times New Roman" w:hAnsi="Times New Roman" w:cs="Times New Roman"/>
              </w:rPr>
              <w:t xml:space="preserve"> </w:t>
            </w:r>
            <w:r>
              <w:rPr>
                <w:rFonts w:ascii="Times New Roman" w:hAnsi="Times New Roman" w:cs="Times New Roman"/>
              </w:rPr>
              <w:t>–</w:t>
            </w:r>
            <w:r w:rsidRPr="00281C27">
              <w:rPr>
                <w:rFonts w:ascii="Times New Roman" w:hAnsi="Times New Roman" w:cs="Times New Roman"/>
              </w:rPr>
              <w:t xml:space="preserve"> 22</w:t>
            </w:r>
            <w:r w:rsidRPr="00281C27">
              <w:rPr>
                <w:rFonts w:ascii="Times New Roman" w:hAnsi="Times New Roman" w:cs="Times New Roman"/>
                <w:vertAlign w:val="superscript"/>
              </w:rPr>
              <w:t>nd</w:t>
            </w:r>
            <w:r>
              <w:rPr>
                <w:rFonts w:ascii="Times New Roman" w:hAnsi="Times New Roman" w:cs="Times New Roman"/>
              </w:rPr>
              <w:t xml:space="preserve"> </w:t>
            </w:r>
            <w:r w:rsidRPr="00281C27">
              <w:rPr>
                <w:rFonts w:ascii="Times New Roman" w:hAnsi="Times New Roman" w:cs="Times New Roman"/>
              </w:rPr>
              <w:t xml:space="preserve"> June 1964)</w:t>
            </w:r>
            <w:r w:rsidRPr="00281C27">
              <w:rPr>
                <w:rFonts w:ascii="Times New Roman" w:hAnsi="Times New Roman" w:cs="Times New Roman"/>
              </w:rPr>
              <w:br/>
              <w:t xml:space="preserve">- 56 masters of science (the first Master of Science </w:t>
            </w:r>
            <w:r>
              <w:rPr>
                <w:rFonts w:ascii="Times New Roman" w:hAnsi="Times New Roman" w:cs="Times New Roman"/>
              </w:rPr>
              <w:t xml:space="preserve">was </w:t>
            </w:r>
            <w:r w:rsidRPr="00281C27">
              <w:rPr>
                <w:rFonts w:ascii="Times New Roman" w:hAnsi="Times New Roman" w:cs="Times New Roman"/>
                <w:b/>
              </w:rPr>
              <w:t xml:space="preserve">Milan Sapundžić </w:t>
            </w:r>
            <w:r>
              <w:rPr>
                <w:rFonts w:ascii="Times New Roman" w:hAnsi="Times New Roman" w:cs="Times New Roman"/>
                <w:b/>
              </w:rPr>
              <w:t>–</w:t>
            </w:r>
            <w:r w:rsidRPr="00281C27">
              <w:rPr>
                <w:rFonts w:ascii="Times New Roman" w:hAnsi="Times New Roman" w:cs="Times New Roman"/>
              </w:rPr>
              <w:t xml:space="preserve"> 22</w:t>
            </w:r>
            <w:r w:rsidRPr="00281C27">
              <w:rPr>
                <w:rFonts w:ascii="Times New Roman" w:hAnsi="Times New Roman" w:cs="Times New Roman"/>
                <w:vertAlign w:val="superscript"/>
              </w:rPr>
              <w:t>nd</w:t>
            </w:r>
            <w:r>
              <w:rPr>
                <w:rFonts w:ascii="Times New Roman" w:hAnsi="Times New Roman" w:cs="Times New Roman"/>
              </w:rPr>
              <w:t xml:space="preserve"> </w:t>
            </w:r>
            <w:r w:rsidRPr="00281C27">
              <w:rPr>
                <w:rFonts w:ascii="Times New Roman" w:hAnsi="Times New Roman" w:cs="Times New Roman"/>
              </w:rPr>
              <w:t xml:space="preserve"> June 1964) and</w:t>
            </w:r>
            <w:r w:rsidRPr="00281C27">
              <w:rPr>
                <w:rFonts w:ascii="Times New Roman" w:hAnsi="Times New Roman" w:cs="Times New Roman"/>
              </w:rPr>
              <w:br/>
              <w:t>- 32 PhDs (</w:t>
            </w:r>
            <w:r>
              <w:rPr>
                <w:rFonts w:ascii="Times New Roman" w:hAnsi="Times New Roman" w:cs="Times New Roman"/>
              </w:rPr>
              <w:t xml:space="preserve">the </w:t>
            </w:r>
            <w:r w:rsidRPr="00281C27">
              <w:rPr>
                <w:rFonts w:ascii="Times New Roman" w:hAnsi="Times New Roman" w:cs="Times New Roman"/>
              </w:rPr>
              <w:t xml:space="preserve">first PhD </w:t>
            </w:r>
            <w:r>
              <w:rPr>
                <w:rFonts w:ascii="Times New Roman" w:hAnsi="Times New Roman" w:cs="Times New Roman"/>
              </w:rPr>
              <w:t xml:space="preserve">was </w:t>
            </w:r>
            <w:r w:rsidRPr="00281C27">
              <w:rPr>
                <w:rFonts w:ascii="Times New Roman" w:hAnsi="Times New Roman" w:cs="Times New Roman"/>
                <w:b/>
              </w:rPr>
              <w:t>Milan Sapundžić</w:t>
            </w:r>
            <w:r w:rsidRPr="00281C27">
              <w:rPr>
                <w:rFonts w:ascii="Times New Roman" w:hAnsi="Times New Roman" w:cs="Times New Roman"/>
              </w:rPr>
              <w:t xml:space="preserve"> </w:t>
            </w:r>
            <w:r>
              <w:rPr>
                <w:rFonts w:ascii="Times New Roman" w:hAnsi="Times New Roman" w:cs="Times New Roman"/>
              </w:rPr>
              <w:t>–</w:t>
            </w:r>
            <w:r w:rsidRPr="00281C27">
              <w:rPr>
                <w:rFonts w:ascii="Times New Roman" w:hAnsi="Times New Roman" w:cs="Times New Roman"/>
              </w:rPr>
              <w:t xml:space="preserve"> 23</w:t>
            </w:r>
            <w:r w:rsidRPr="00281C27">
              <w:rPr>
                <w:rFonts w:ascii="Times New Roman" w:hAnsi="Times New Roman" w:cs="Times New Roman"/>
                <w:vertAlign w:val="superscript"/>
              </w:rPr>
              <w:t>rd</w:t>
            </w:r>
            <w:r>
              <w:rPr>
                <w:rFonts w:ascii="Times New Roman" w:hAnsi="Times New Roman" w:cs="Times New Roman"/>
              </w:rPr>
              <w:t xml:space="preserve"> </w:t>
            </w:r>
            <w:r w:rsidR="00BD2B91">
              <w:rPr>
                <w:rFonts w:ascii="Times New Roman" w:hAnsi="Times New Roman" w:cs="Times New Roman"/>
              </w:rPr>
              <w:t xml:space="preserve"> March 1967).</w:t>
            </w:r>
            <w:r w:rsidR="00BD2B91">
              <w:rPr>
                <w:rFonts w:ascii="Times New Roman" w:hAnsi="Times New Roman" w:cs="Times New Roman"/>
              </w:rPr>
              <w:br/>
              <w:t>A</w:t>
            </w:r>
            <w:r w:rsidRPr="00281C27">
              <w:rPr>
                <w:rFonts w:ascii="Times New Roman" w:hAnsi="Times New Roman" w:cs="Times New Roman"/>
              </w:rPr>
              <w:t>ccording to the European model of the study program, based on the Bologna Process, from 2006 to 2016</w:t>
            </w:r>
            <w:r>
              <w:rPr>
                <w:rFonts w:ascii="Times New Roman" w:hAnsi="Times New Roman" w:cs="Times New Roman"/>
              </w:rPr>
              <w:t xml:space="preserve"> the number of educated professionals was</w:t>
            </w:r>
            <w:proofErr w:type="gramStart"/>
            <w:r w:rsidRPr="00281C27">
              <w:rPr>
                <w:rFonts w:ascii="Times New Roman" w:hAnsi="Times New Roman" w:cs="Times New Roman"/>
              </w:rPr>
              <w:t>:</w:t>
            </w:r>
            <w:proofErr w:type="gramEnd"/>
            <w:r w:rsidRPr="00281C27">
              <w:rPr>
                <w:rFonts w:ascii="Times New Roman" w:hAnsi="Times New Roman" w:cs="Times New Roman"/>
              </w:rPr>
              <w:br/>
              <w:t>- 263 engineers (the first graduate engineer</w:t>
            </w:r>
            <w:r>
              <w:rPr>
                <w:rFonts w:ascii="Times New Roman" w:hAnsi="Times New Roman" w:cs="Times New Roman"/>
              </w:rPr>
              <w:t xml:space="preserve"> was</w:t>
            </w:r>
            <w:r w:rsidRPr="00281C27">
              <w:rPr>
                <w:rFonts w:ascii="Times New Roman" w:hAnsi="Times New Roman" w:cs="Times New Roman"/>
              </w:rPr>
              <w:t xml:space="preserve"> </w:t>
            </w:r>
            <w:r w:rsidRPr="00281C27">
              <w:rPr>
                <w:rFonts w:ascii="Times New Roman" w:hAnsi="Times New Roman" w:cs="Times New Roman"/>
                <w:b/>
              </w:rPr>
              <w:t>Marina Zujić</w:t>
            </w:r>
            <w:r w:rsidRPr="00281C27">
              <w:rPr>
                <w:rFonts w:ascii="Times New Roman" w:hAnsi="Times New Roman" w:cs="Times New Roman"/>
              </w:rPr>
              <w:t xml:space="preserve"> </w:t>
            </w:r>
            <w:r>
              <w:rPr>
                <w:rFonts w:ascii="Times New Roman" w:hAnsi="Times New Roman" w:cs="Times New Roman"/>
              </w:rPr>
              <w:t>–</w:t>
            </w:r>
            <w:r w:rsidRPr="00281C27">
              <w:rPr>
                <w:rFonts w:ascii="Times New Roman" w:hAnsi="Times New Roman" w:cs="Times New Roman"/>
              </w:rPr>
              <w:t xml:space="preserve"> 24</w:t>
            </w:r>
            <w:r w:rsidRPr="00281C27">
              <w:rPr>
                <w:rFonts w:ascii="Times New Roman" w:hAnsi="Times New Roman" w:cs="Times New Roman"/>
                <w:vertAlign w:val="superscript"/>
              </w:rPr>
              <w:t>rd</w:t>
            </w:r>
            <w:r>
              <w:rPr>
                <w:rFonts w:ascii="Times New Roman" w:hAnsi="Times New Roman" w:cs="Times New Roman"/>
              </w:rPr>
              <w:t xml:space="preserve">  </w:t>
            </w:r>
            <w:r w:rsidRPr="00281C27">
              <w:rPr>
                <w:rFonts w:ascii="Times New Roman" w:hAnsi="Times New Roman" w:cs="Times New Roman"/>
              </w:rPr>
              <w:t>January 2011)</w:t>
            </w:r>
            <w:r w:rsidRPr="00281C27">
              <w:rPr>
                <w:rFonts w:ascii="Times New Roman" w:hAnsi="Times New Roman" w:cs="Times New Roman"/>
              </w:rPr>
              <w:br/>
              <w:t xml:space="preserve">- 141 master engineer (first master engineer </w:t>
            </w:r>
            <w:r w:rsidR="00C27B88">
              <w:rPr>
                <w:rFonts w:ascii="Times New Roman" w:hAnsi="Times New Roman" w:cs="Times New Roman"/>
              </w:rPr>
              <w:t xml:space="preserve"> was </w:t>
            </w:r>
            <w:r w:rsidRPr="00C27B88">
              <w:rPr>
                <w:rFonts w:ascii="Times New Roman" w:hAnsi="Times New Roman" w:cs="Times New Roman"/>
                <w:b/>
              </w:rPr>
              <w:t>Ana Gačić</w:t>
            </w:r>
            <w:r w:rsidRPr="00281C27">
              <w:rPr>
                <w:rFonts w:ascii="Times New Roman" w:hAnsi="Times New Roman" w:cs="Times New Roman"/>
              </w:rPr>
              <w:t xml:space="preserve"> - 15</w:t>
            </w:r>
            <w:r w:rsidRPr="00C27B88">
              <w:rPr>
                <w:rFonts w:ascii="Times New Roman" w:hAnsi="Times New Roman" w:cs="Times New Roman"/>
                <w:vertAlign w:val="superscript"/>
              </w:rPr>
              <w:t>th</w:t>
            </w:r>
            <w:r w:rsidRPr="00281C27">
              <w:rPr>
                <w:rFonts w:ascii="Times New Roman" w:hAnsi="Times New Roman" w:cs="Times New Roman"/>
              </w:rPr>
              <w:t xml:space="preserve"> June 2009) and</w:t>
            </w:r>
            <w:r w:rsidRPr="00281C27">
              <w:rPr>
                <w:rFonts w:ascii="Times New Roman" w:hAnsi="Times New Roman" w:cs="Times New Roman"/>
              </w:rPr>
              <w:br/>
              <w:t>- 4 PhDs (the first</w:t>
            </w:r>
            <w:r w:rsidR="00C27B88">
              <w:rPr>
                <w:rFonts w:ascii="Times New Roman" w:hAnsi="Times New Roman" w:cs="Times New Roman"/>
              </w:rPr>
              <w:t xml:space="preserve"> one was </w:t>
            </w:r>
            <w:r w:rsidR="00C27B88" w:rsidRPr="00C27B88">
              <w:rPr>
                <w:rFonts w:ascii="Times New Roman" w:hAnsi="Times New Roman" w:cs="Times New Roman"/>
                <w:b/>
              </w:rPr>
              <w:t xml:space="preserve">PhD </w:t>
            </w:r>
            <w:r w:rsidR="00C27B88" w:rsidRPr="00C27B88">
              <w:rPr>
                <w:rFonts w:ascii="Times New Roman" w:hAnsi="Times New Roman" w:cs="Times New Roman"/>
                <w:b/>
                <w:u w:val="single"/>
              </w:rPr>
              <w:t>Đurđa</w:t>
            </w:r>
            <w:r w:rsidRPr="00C27B88">
              <w:rPr>
                <w:rFonts w:ascii="Times New Roman" w:hAnsi="Times New Roman" w:cs="Times New Roman"/>
                <w:b/>
                <w:u w:val="single"/>
              </w:rPr>
              <w:t xml:space="preserve"> Stojičić </w:t>
            </w:r>
            <w:r w:rsidR="00C27B88" w:rsidRPr="00C27B88">
              <w:rPr>
                <w:rFonts w:ascii="Times New Roman" w:hAnsi="Times New Roman" w:cs="Times New Roman"/>
                <w:b/>
                <w:highlight w:val="yellow"/>
              </w:rPr>
              <w:t>(</w:t>
            </w:r>
            <w:r w:rsidR="00C27B88" w:rsidRPr="00C27B88">
              <w:rPr>
                <w:rFonts w:ascii="Times New Roman" w:hAnsi="Times New Roman" w:cs="Times New Roman"/>
                <w:b/>
                <w:iCs/>
                <w:highlight w:val="yellow"/>
              </w:rPr>
              <w:t>link ka nastavnom osoblju</w:t>
            </w:r>
            <w:r w:rsidR="00C27B88" w:rsidRPr="00C27B88">
              <w:rPr>
                <w:rFonts w:ascii="Times New Roman" w:hAnsi="Times New Roman" w:cs="Times New Roman"/>
                <w:b/>
                <w:highlight w:val="yellow"/>
              </w:rPr>
              <w:t>)</w:t>
            </w:r>
            <w:r w:rsidR="00C27B88" w:rsidRPr="00281C27">
              <w:rPr>
                <w:rFonts w:ascii="Times New Roman" w:hAnsi="Times New Roman" w:cs="Times New Roman"/>
                <w:b/>
                <w:color w:val="0070C0"/>
              </w:rPr>
              <w:t xml:space="preserve"> </w:t>
            </w:r>
            <w:r w:rsidR="00C27B88">
              <w:rPr>
                <w:rFonts w:ascii="Times New Roman" w:hAnsi="Times New Roman" w:cs="Times New Roman"/>
              </w:rPr>
              <w:t>–</w:t>
            </w:r>
            <w:r w:rsidRPr="00281C27">
              <w:rPr>
                <w:rFonts w:ascii="Times New Roman" w:hAnsi="Times New Roman" w:cs="Times New Roman"/>
              </w:rPr>
              <w:t xml:space="preserve"> 2</w:t>
            </w:r>
            <w:r w:rsidR="00C27B88" w:rsidRPr="00C27B88">
              <w:rPr>
                <w:rFonts w:ascii="Times New Roman" w:hAnsi="Times New Roman" w:cs="Times New Roman"/>
                <w:vertAlign w:val="superscript"/>
              </w:rPr>
              <w:t>nd</w:t>
            </w:r>
            <w:r w:rsidR="00C27B88">
              <w:rPr>
                <w:rFonts w:ascii="Times New Roman" w:hAnsi="Times New Roman" w:cs="Times New Roman"/>
              </w:rPr>
              <w:t xml:space="preserve"> </w:t>
            </w:r>
            <w:r w:rsidRPr="00281C27">
              <w:rPr>
                <w:rFonts w:ascii="Times New Roman" w:hAnsi="Times New Roman" w:cs="Times New Roman"/>
              </w:rPr>
              <w:t xml:space="preserve"> June 2014).</w:t>
            </w:r>
          </w:p>
        </w:tc>
      </w:tr>
      <w:tr w:rsidR="005076A0" w:rsidRPr="006F1278" w:rsidTr="004F2097">
        <w:tc>
          <w:tcPr>
            <w:tcW w:w="10636" w:type="dxa"/>
            <w:tcBorders>
              <w:top w:val="single" w:sz="12" w:space="0" w:color="auto"/>
            </w:tcBorders>
          </w:tcPr>
          <w:p w:rsidR="005076A0" w:rsidRPr="006F1278" w:rsidRDefault="00C27B88" w:rsidP="00750D84">
            <w:pPr>
              <w:spacing w:after="0" w:line="360" w:lineRule="auto"/>
              <w:jc w:val="both"/>
              <w:rPr>
                <w:rFonts w:ascii="Times New Roman" w:hAnsi="Times New Roman" w:cs="Times New Roman"/>
                <w:b/>
                <w:bCs/>
              </w:rPr>
            </w:pPr>
            <w:r>
              <w:rPr>
                <w:rFonts w:ascii="Times New Roman" w:hAnsi="Times New Roman" w:cs="Times New Roman"/>
                <w:b/>
                <w:bCs/>
              </w:rPr>
              <w:t>Teachers and associates</w:t>
            </w:r>
          </w:p>
        </w:tc>
      </w:tr>
      <w:tr w:rsidR="005076A0" w:rsidRPr="006F1278" w:rsidTr="004F2097">
        <w:tc>
          <w:tcPr>
            <w:tcW w:w="10636" w:type="dxa"/>
            <w:tcBorders>
              <w:bottom w:val="single" w:sz="12" w:space="0" w:color="auto"/>
            </w:tcBorders>
          </w:tcPr>
          <w:p w:rsidR="005076A0" w:rsidRPr="006F1278" w:rsidRDefault="005076A0" w:rsidP="00750D84">
            <w:pPr>
              <w:spacing w:after="0" w:line="360" w:lineRule="auto"/>
              <w:jc w:val="both"/>
              <w:rPr>
                <w:rFonts w:ascii="Times New Roman" w:hAnsi="Times New Roman" w:cs="Times New Roman"/>
              </w:rPr>
            </w:pPr>
            <w:r w:rsidRPr="006F1278">
              <w:rPr>
                <w:rFonts w:ascii="Times New Roman" w:hAnsi="Times New Roman" w:cs="Times New Roman"/>
                <w:color w:val="00B050"/>
              </w:rPr>
              <w:t>//////////////////////////////</w:t>
            </w:r>
          </w:p>
        </w:tc>
      </w:tr>
      <w:tr w:rsidR="005076A0" w:rsidRPr="006F1278" w:rsidTr="004F2097">
        <w:tc>
          <w:tcPr>
            <w:tcW w:w="10636" w:type="dxa"/>
            <w:tcBorders>
              <w:top w:val="single" w:sz="12" w:space="0" w:color="auto"/>
            </w:tcBorders>
          </w:tcPr>
          <w:p w:rsidR="005076A0" w:rsidRPr="006F1278" w:rsidRDefault="00C27B88" w:rsidP="00750D84">
            <w:pPr>
              <w:spacing w:after="0" w:line="360" w:lineRule="auto"/>
              <w:jc w:val="both"/>
              <w:rPr>
                <w:rFonts w:ascii="Times New Roman" w:hAnsi="Times New Roman" w:cs="Times New Roman"/>
                <w:b/>
                <w:bCs/>
              </w:rPr>
            </w:pPr>
            <w:r>
              <w:rPr>
                <w:rFonts w:ascii="Times New Roman" w:hAnsi="Times New Roman" w:cs="Times New Roman"/>
                <w:b/>
                <w:bCs/>
              </w:rPr>
              <w:t>Chairs</w:t>
            </w:r>
          </w:p>
        </w:tc>
      </w:tr>
      <w:tr w:rsidR="005076A0" w:rsidRPr="006F1278" w:rsidTr="004F2097">
        <w:tc>
          <w:tcPr>
            <w:tcW w:w="10636" w:type="dxa"/>
            <w:tcBorders>
              <w:bottom w:val="single" w:sz="12" w:space="0" w:color="auto"/>
            </w:tcBorders>
          </w:tcPr>
          <w:p w:rsidR="005076A0" w:rsidRPr="006F1278" w:rsidRDefault="005076A0" w:rsidP="00750D84">
            <w:pPr>
              <w:spacing w:after="0" w:line="360" w:lineRule="auto"/>
              <w:jc w:val="both"/>
              <w:rPr>
                <w:rFonts w:ascii="Times New Roman" w:hAnsi="Times New Roman" w:cs="Times New Roman"/>
              </w:rPr>
            </w:pPr>
            <w:r w:rsidRPr="006F1278">
              <w:rPr>
                <w:rFonts w:ascii="Times New Roman" w:hAnsi="Times New Roman" w:cs="Times New Roman"/>
                <w:color w:val="00B050"/>
              </w:rPr>
              <w:t>//////////////////////////////</w:t>
            </w:r>
          </w:p>
        </w:tc>
      </w:tr>
      <w:tr w:rsidR="005076A0" w:rsidRPr="006F1278" w:rsidTr="004F2097">
        <w:tc>
          <w:tcPr>
            <w:tcW w:w="10636" w:type="dxa"/>
            <w:tcBorders>
              <w:top w:val="single" w:sz="12" w:space="0" w:color="auto"/>
            </w:tcBorders>
          </w:tcPr>
          <w:p w:rsidR="005076A0" w:rsidRPr="00283D1A" w:rsidRDefault="00C27B88" w:rsidP="00283D1A">
            <w:pPr>
              <w:spacing w:after="0" w:line="360" w:lineRule="auto"/>
              <w:jc w:val="both"/>
              <w:rPr>
                <w:rFonts w:ascii="Times New Roman" w:hAnsi="Times New Roman" w:cs="Times New Roman"/>
                <w:b/>
                <w:bCs/>
              </w:rPr>
            </w:pPr>
            <w:r>
              <w:rPr>
                <w:rFonts w:ascii="Times New Roman" w:hAnsi="Times New Roman" w:cs="Times New Roman"/>
                <w:b/>
                <w:bCs/>
              </w:rPr>
              <w:t>Institute of landscape architecture</w:t>
            </w:r>
          </w:p>
        </w:tc>
      </w:tr>
      <w:tr w:rsidR="005076A0" w:rsidRPr="006F1278" w:rsidTr="004F2097">
        <w:tc>
          <w:tcPr>
            <w:tcW w:w="10636" w:type="dxa"/>
            <w:tcBorders>
              <w:bottom w:val="single" w:sz="12" w:space="0" w:color="auto"/>
            </w:tcBorders>
          </w:tcPr>
          <w:p w:rsidR="00283D1A" w:rsidRPr="00F21C57" w:rsidRDefault="005D64D5" w:rsidP="00F21C57">
            <w:pPr>
              <w:autoSpaceDE w:val="0"/>
              <w:autoSpaceDN w:val="0"/>
              <w:adjustRightInd w:val="0"/>
              <w:spacing w:after="0" w:line="360" w:lineRule="auto"/>
              <w:rPr>
                <w:rFonts w:ascii="Times New Roman" w:hAnsi="Times New Roman" w:cs="Times New Roman"/>
              </w:rPr>
            </w:pPr>
            <w:r w:rsidRPr="005D64D5">
              <w:rPr>
                <w:rFonts w:ascii="Times New Roman" w:hAnsi="Times New Roman" w:cs="Times New Roman"/>
              </w:rPr>
              <w:t xml:space="preserve">The Institute is organized as </w:t>
            </w:r>
            <w:r>
              <w:rPr>
                <w:rFonts w:ascii="Times New Roman" w:hAnsi="Times New Roman" w:cs="Times New Roman"/>
              </w:rPr>
              <w:t xml:space="preserve">a </w:t>
            </w:r>
            <w:r w:rsidRPr="005D64D5">
              <w:rPr>
                <w:rFonts w:ascii="Times New Roman" w:hAnsi="Times New Roman" w:cs="Times New Roman"/>
              </w:rPr>
              <w:t>scientific research and professional organizational unit of the Faculty of Forestry, with centers and laboratories for organizing and carrying out research work and connect</w:t>
            </w:r>
            <w:r>
              <w:rPr>
                <w:rFonts w:ascii="Times New Roman" w:hAnsi="Times New Roman" w:cs="Times New Roman"/>
              </w:rPr>
              <w:t>ing with teaching</w:t>
            </w:r>
            <w:r w:rsidRPr="005D64D5">
              <w:rPr>
                <w:rFonts w:ascii="Times New Roman" w:hAnsi="Times New Roman" w:cs="Times New Roman"/>
              </w:rPr>
              <w:t xml:space="preserve"> as well as for the realization of other forms of work.</w:t>
            </w:r>
            <w:r w:rsidRPr="005D64D5">
              <w:rPr>
                <w:rFonts w:ascii="Times New Roman" w:hAnsi="Times New Roman" w:cs="Times New Roman"/>
              </w:rPr>
              <w:br/>
            </w:r>
            <w:r w:rsidR="00CF54A8">
              <w:rPr>
                <w:rFonts w:ascii="Times New Roman" w:hAnsi="Times New Roman" w:cs="Times New Roman"/>
              </w:rPr>
              <w:t xml:space="preserve">The Institute </w:t>
            </w:r>
            <w:r w:rsidR="00CF54A8" w:rsidRPr="005D64D5">
              <w:rPr>
                <w:rFonts w:ascii="Times New Roman" w:hAnsi="Times New Roman" w:cs="Times New Roman"/>
              </w:rPr>
              <w:t>consist</w:t>
            </w:r>
            <w:r w:rsidR="00CF54A8">
              <w:rPr>
                <w:rFonts w:ascii="Times New Roman" w:hAnsi="Times New Roman" w:cs="Times New Roman"/>
              </w:rPr>
              <w:t>s</w:t>
            </w:r>
            <w:r w:rsidR="00CF54A8" w:rsidRPr="005D64D5">
              <w:rPr>
                <w:rFonts w:ascii="Times New Roman" w:hAnsi="Times New Roman" w:cs="Times New Roman"/>
              </w:rPr>
              <w:t xml:space="preserve"> of teachers, associates, scientists and laboratory assistants employed at the Department of Landscape Architecture and Horticulture. </w:t>
            </w:r>
            <w:r w:rsidR="00CF54A8">
              <w:rPr>
                <w:rFonts w:ascii="Times New Roman" w:hAnsi="Times New Roman" w:cs="Times New Roman"/>
              </w:rPr>
              <w:t>Students also participate in t</w:t>
            </w:r>
            <w:r w:rsidR="00CF54A8" w:rsidRPr="005D64D5">
              <w:rPr>
                <w:rFonts w:ascii="Times New Roman" w:hAnsi="Times New Roman" w:cs="Times New Roman"/>
              </w:rPr>
              <w:t>he work of the Institute and the implementation of scientific and research p</w:t>
            </w:r>
            <w:r w:rsidR="00CF54A8">
              <w:rPr>
                <w:rFonts w:ascii="Times New Roman" w:hAnsi="Times New Roman" w:cs="Times New Roman"/>
              </w:rPr>
              <w:t>rojects</w:t>
            </w:r>
            <w:r w:rsidR="00CF54A8" w:rsidRPr="005D64D5">
              <w:rPr>
                <w:rFonts w:ascii="Times New Roman" w:hAnsi="Times New Roman" w:cs="Times New Roman"/>
              </w:rPr>
              <w:t>.</w:t>
            </w:r>
            <w:r w:rsidR="00283D1A" w:rsidRPr="006F1278">
              <w:rPr>
                <w:rFonts w:ascii="Times New Roman" w:hAnsi="Times New Roman" w:cs="Times New Roman"/>
                <w:b/>
                <w:highlight w:val="yellow"/>
              </w:rPr>
              <w:t>/</w:t>
            </w:r>
            <w:r w:rsidR="00283D1A" w:rsidRPr="006F1278">
              <w:rPr>
                <w:rFonts w:ascii="Times New Roman" w:hAnsi="Times New Roman" w:cs="Times New Roman"/>
                <w:b/>
                <w:highlight w:val="yellow"/>
                <w:u w:val="single"/>
              </w:rPr>
              <w:t>ubaciti slike praksa1.jpg, /</w:t>
            </w:r>
            <w:r w:rsidR="00283D1A" w:rsidRPr="006F1278">
              <w:rPr>
                <w:rFonts w:ascii="Times New Roman" w:hAnsi="Times New Roman" w:cs="Times New Roman"/>
                <w:b/>
              </w:rPr>
              <w:t xml:space="preserve"> </w:t>
            </w:r>
          </w:p>
          <w:p w:rsidR="00283D1A" w:rsidRPr="005D64D5" w:rsidRDefault="00CF54A8" w:rsidP="00CF54A8">
            <w:pPr>
              <w:autoSpaceDE w:val="0"/>
              <w:autoSpaceDN w:val="0"/>
              <w:adjustRightInd w:val="0"/>
              <w:spacing w:after="0" w:line="360" w:lineRule="auto"/>
              <w:rPr>
                <w:rFonts w:ascii="Times New Roman" w:hAnsi="Times New Roman" w:cs="Times New Roman"/>
                <w:color w:val="0070C0"/>
              </w:rPr>
            </w:pPr>
            <w:r w:rsidRPr="005D64D5">
              <w:rPr>
                <w:rFonts w:ascii="Times New Roman" w:hAnsi="Times New Roman" w:cs="Times New Roman"/>
              </w:rPr>
              <w:t>The Institute</w:t>
            </w:r>
            <w:r>
              <w:rPr>
                <w:rFonts w:ascii="Times New Roman" w:hAnsi="Times New Roman" w:cs="Times New Roman"/>
              </w:rPr>
              <w:t xml:space="preserve"> is managed by the Manager</w:t>
            </w:r>
            <w:r w:rsidRPr="005D64D5">
              <w:rPr>
                <w:rFonts w:ascii="Times New Roman" w:hAnsi="Times New Roman" w:cs="Times New Roman"/>
              </w:rPr>
              <w:t xml:space="preserve">, who is appointed by </w:t>
            </w:r>
            <w:r>
              <w:rPr>
                <w:rFonts w:ascii="Times New Roman" w:hAnsi="Times New Roman" w:cs="Times New Roman"/>
              </w:rPr>
              <w:t>the Dean at</w:t>
            </w:r>
            <w:r w:rsidRPr="005D64D5">
              <w:rPr>
                <w:rFonts w:ascii="Times New Roman" w:hAnsi="Times New Roman" w:cs="Times New Roman"/>
              </w:rPr>
              <w:t xml:space="preserve"> the proposal of the Department of Landscape Architecture and Horticulture, for a period of 3 years. </w:t>
            </w:r>
            <w:r>
              <w:rPr>
                <w:rFonts w:ascii="Times New Roman" w:hAnsi="Times New Roman" w:cs="Times New Roman"/>
              </w:rPr>
              <w:t>The manager</w:t>
            </w:r>
            <w:r w:rsidR="00F21C57">
              <w:rPr>
                <w:rFonts w:ascii="Times New Roman" w:hAnsi="Times New Roman" w:cs="Times New Roman"/>
              </w:rPr>
              <w:t xml:space="preserve"> coordinates </w:t>
            </w:r>
            <w:r w:rsidRPr="005D64D5">
              <w:rPr>
                <w:rFonts w:ascii="Times New Roman" w:hAnsi="Times New Roman" w:cs="Times New Roman"/>
              </w:rPr>
              <w:t>work and organize</w:t>
            </w:r>
            <w:r w:rsidR="00F21C57">
              <w:rPr>
                <w:rFonts w:ascii="Times New Roman" w:hAnsi="Times New Roman" w:cs="Times New Roman"/>
              </w:rPr>
              <w:t>s</w:t>
            </w:r>
            <w:r w:rsidRPr="005D64D5">
              <w:rPr>
                <w:rFonts w:ascii="Times New Roman" w:hAnsi="Times New Roman" w:cs="Times New Roman"/>
              </w:rPr>
              <w:t xml:space="preserve"> activities.</w:t>
            </w:r>
            <w:r w:rsidRPr="005D64D5">
              <w:rPr>
                <w:rFonts w:ascii="Times New Roman" w:hAnsi="Times New Roman" w:cs="Times New Roman"/>
              </w:rPr>
              <w:br/>
              <w:t>The Institute performs the following tasks:</w:t>
            </w:r>
          </w:p>
          <w:p w:rsidR="00283D1A" w:rsidRPr="005D64D5" w:rsidRDefault="00CF54A8" w:rsidP="00FF7CC2">
            <w:pPr>
              <w:autoSpaceDE w:val="0"/>
              <w:autoSpaceDN w:val="0"/>
              <w:adjustRightInd w:val="0"/>
              <w:spacing w:after="0" w:line="360" w:lineRule="auto"/>
              <w:rPr>
                <w:rFonts w:ascii="Times New Roman" w:hAnsi="Times New Roman" w:cs="Times New Roman"/>
                <w:color w:val="0070C0"/>
              </w:rPr>
            </w:pPr>
            <w:r>
              <w:rPr>
                <w:rFonts w:ascii="Times New Roman" w:hAnsi="Times New Roman" w:cs="Times New Roman"/>
              </w:rPr>
              <w:t>The implementation</w:t>
            </w:r>
            <w:r w:rsidRPr="005D64D5">
              <w:rPr>
                <w:rFonts w:ascii="Times New Roman" w:hAnsi="Times New Roman" w:cs="Times New Roman"/>
              </w:rPr>
              <w:t xml:space="preserve"> of basic, developmental and applied research activities of the Faculty, the realization of scientific </w:t>
            </w:r>
            <w:r>
              <w:rPr>
                <w:rFonts w:ascii="Times New Roman" w:hAnsi="Times New Roman" w:cs="Times New Roman"/>
              </w:rPr>
              <w:t>and research projects, provision of</w:t>
            </w:r>
            <w:r w:rsidRPr="005D64D5">
              <w:rPr>
                <w:rFonts w:ascii="Times New Roman" w:hAnsi="Times New Roman" w:cs="Times New Roman"/>
              </w:rPr>
              <w:t xml:space="preserve"> tec</w:t>
            </w:r>
            <w:r>
              <w:rPr>
                <w:rFonts w:ascii="Times New Roman" w:hAnsi="Times New Roman" w:cs="Times New Roman"/>
              </w:rPr>
              <w:t>hnical and scientific support</w:t>
            </w:r>
            <w:r w:rsidRPr="005D64D5">
              <w:rPr>
                <w:rFonts w:ascii="Times New Roman" w:hAnsi="Times New Roman" w:cs="Times New Roman"/>
              </w:rPr>
              <w:t xml:space="preserve"> to enterprises and other legal entities, improvement of scientific me</w:t>
            </w:r>
            <w:r w:rsidR="00F21C57">
              <w:rPr>
                <w:rFonts w:ascii="Times New Roman" w:hAnsi="Times New Roman" w:cs="Times New Roman"/>
              </w:rPr>
              <w:t>thods and techniques, organization of</w:t>
            </w:r>
            <w:r w:rsidRPr="005D64D5">
              <w:rPr>
                <w:rFonts w:ascii="Times New Roman" w:hAnsi="Times New Roman" w:cs="Times New Roman"/>
              </w:rPr>
              <w:t xml:space="preserve"> courses, seminars, </w:t>
            </w:r>
            <w:r>
              <w:rPr>
                <w:rFonts w:ascii="Times New Roman" w:hAnsi="Times New Roman" w:cs="Times New Roman"/>
              </w:rPr>
              <w:t>symposiums and knowledge innovation</w:t>
            </w:r>
            <w:r w:rsidR="00F21C57">
              <w:rPr>
                <w:rFonts w:ascii="Times New Roman" w:hAnsi="Times New Roman" w:cs="Times New Roman"/>
              </w:rPr>
              <w:t xml:space="preserve">, organization </w:t>
            </w:r>
            <w:r>
              <w:rPr>
                <w:rFonts w:ascii="Times New Roman" w:hAnsi="Times New Roman" w:cs="Times New Roman"/>
              </w:rPr>
              <w:t>of</w:t>
            </w:r>
            <w:r w:rsidRPr="005D64D5">
              <w:rPr>
                <w:rFonts w:ascii="Times New Roman" w:hAnsi="Times New Roman" w:cs="Times New Roman"/>
              </w:rPr>
              <w:t xml:space="preserve"> students to participate in research work and other activities in accordance with the Statute and other general acts of the Faculty.</w:t>
            </w:r>
            <w:r w:rsidRPr="005D64D5">
              <w:rPr>
                <w:rFonts w:ascii="Times New Roman" w:hAnsi="Times New Roman" w:cs="Times New Roman"/>
              </w:rPr>
              <w:br/>
            </w:r>
            <w:r w:rsidR="002101AA">
              <w:rPr>
                <w:rFonts w:ascii="Times New Roman" w:hAnsi="Times New Roman" w:cs="Times New Roman"/>
              </w:rPr>
              <w:t>W</w:t>
            </w:r>
            <w:r w:rsidRPr="005D64D5">
              <w:rPr>
                <w:rFonts w:ascii="Times New Roman" w:hAnsi="Times New Roman" w:cs="Times New Roman"/>
              </w:rPr>
              <w:t>orking units, centers and laboratories for conducting multidisciplinary research and professional work in accordance with the Statute of the Faculty</w:t>
            </w:r>
            <w:r w:rsidR="002101AA">
              <w:rPr>
                <w:rFonts w:ascii="Times New Roman" w:hAnsi="Times New Roman" w:cs="Times New Roman"/>
              </w:rPr>
              <w:t xml:space="preserve"> were formed within the Institute</w:t>
            </w:r>
            <w:r w:rsidRPr="005D64D5">
              <w:rPr>
                <w:rFonts w:ascii="Times New Roman" w:hAnsi="Times New Roman" w:cs="Times New Roman"/>
              </w:rPr>
              <w:t>.</w:t>
            </w:r>
            <w:r w:rsidRPr="005D64D5">
              <w:rPr>
                <w:rFonts w:ascii="Times New Roman" w:hAnsi="Times New Roman" w:cs="Times New Roman"/>
              </w:rPr>
              <w:br/>
            </w:r>
            <w:r w:rsidR="002101AA">
              <w:rPr>
                <w:rFonts w:ascii="Times New Roman" w:hAnsi="Times New Roman" w:cs="Times New Roman"/>
              </w:rPr>
              <w:t xml:space="preserve">The </w:t>
            </w:r>
            <w:r w:rsidRPr="005D64D5">
              <w:rPr>
                <w:rFonts w:ascii="Times New Roman" w:hAnsi="Times New Roman" w:cs="Times New Roman"/>
              </w:rPr>
              <w:t>composition</w:t>
            </w:r>
            <w:r w:rsidR="002101AA">
              <w:rPr>
                <w:rFonts w:ascii="Times New Roman" w:hAnsi="Times New Roman" w:cs="Times New Roman"/>
              </w:rPr>
              <w:t xml:space="preserve"> of</w:t>
            </w:r>
            <w:r w:rsidRPr="005D64D5">
              <w:rPr>
                <w:rFonts w:ascii="Times New Roman" w:hAnsi="Times New Roman" w:cs="Times New Roman"/>
              </w:rPr>
              <w:t xml:space="preserve"> </w:t>
            </w:r>
            <w:r w:rsidR="002101AA">
              <w:rPr>
                <w:rFonts w:ascii="Times New Roman" w:hAnsi="Times New Roman" w:cs="Times New Roman"/>
              </w:rPr>
              <w:t xml:space="preserve">the Institute </w:t>
            </w:r>
            <w:r w:rsidRPr="005D64D5">
              <w:rPr>
                <w:rFonts w:ascii="Times New Roman" w:hAnsi="Times New Roman" w:cs="Times New Roman"/>
              </w:rPr>
              <w:t>comprises:</w:t>
            </w:r>
          </w:p>
          <w:p w:rsidR="00FF7CC2" w:rsidRDefault="00FF7CC2" w:rsidP="00FF7CC2">
            <w:pPr>
              <w:pStyle w:val="ListParagraph"/>
              <w:numPr>
                <w:ilvl w:val="0"/>
                <w:numId w:val="17"/>
              </w:numPr>
              <w:spacing w:after="0" w:line="360" w:lineRule="auto"/>
              <w:rPr>
                <w:rFonts w:ascii="Times New Roman" w:hAnsi="Times New Roman" w:cs="Times New Roman"/>
                <w:b/>
              </w:rPr>
            </w:pPr>
            <w:r w:rsidRPr="00FF7CC2">
              <w:rPr>
                <w:rFonts w:ascii="Times New Roman" w:hAnsi="Times New Roman" w:cs="Times New Roman"/>
              </w:rPr>
              <w:t>Working units</w:t>
            </w:r>
            <w:r w:rsidR="005D64D5" w:rsidRPr="00FF7CC2">
              <w:rPr>
                <w:rFonts w:ascii="Times New Roman" w:hAnsi="Times New Roman" w:cs="Times New Roman"/>
              </w:rPr>
              <w:br/>
              <w:t>• scientific</w:t>
            </w:r>
            <w:r w:rsidRPr="00FF7CC2">
              <w:rPr>
                <w:rFonts w:ascii="Times New Roman" w:hAnsi="Times New Roman" w:cs="Times New Roman"/>
              </w:rPr>
              <w:t xml:space="preserve"> and</w:t>
            </w:r>
            <w:r w:rsidR="005D64D5" w:rsidRPr="00FF7CC2">
              <w:rPr>
                <w:rFonts w:ascii="Times New Roman" w:hAnsi="Times New Roman" w:cs="Times New Roman"/>
              </w:rPr>
              <w:t xml:space="preserve"> research activities</w:t>
            </w:r>
            <w:r w:rsidR="005D64D5" w:rsidRPr="00FF7CC2">
              <w:rPr>
                <w:rFonts w:ascii="Times New Roman" w:hAnsi="Times New Roman" w:cs="Times New Roman"/>
              </w:rPr>
              <w:br/>
              <w:t>• cooperation with industry and professional activities</w:t>
            </w:r>
            <w:r w:rsidR="005D64D5" w:rsidRPr="00FF7CC2">
              <w:rPr>
                <w:rFonts w:ascii="Times New Roman" w:hAnsi="Times New Roman" w:cs="Times New Roman"/>
              </w:rPr>
              <w:br/>
              <w:t>• permanent education</w:t>
            </w:r>
            <w:r w:rsidR="005D64D5" w:rsidRPr="00FF7CC2">
              <w:rPr>
                <w:rFonts w:ascii="Times New Roman" w:hAnsi="Times New Roman" w:cs="Times New Roman"/>
              </w:rPr>
              <w:br/>
            </w:r>
            <w:r w:rsidRPr="00FF7CC2">
              <w:rPr>
                <w:rFonts w:ascii="Times New Roman" w:hAnsi="Times New Roman" w:cs="Times New Roman"/>
              </w:rPr>
              <w:t>2. C</w:t>
            </w:r>
            <w:r w:rsidR="005D64D5" w:rsidRPr="00FF7CC2">
              <w:rPr>
                <w:rFonts w:ascii="Times New Roman" w:hAnsi="Times New Roman" w:cs="Times New Roman"/>
              </w:rPr>
              <w:t>enters</w:t>
            </w:r>
            <w:r w:rsidR="005D64D5" w:rsidRPr="00FF7CC2">
              <w:rPr>
                <w:rFonts w:ascii="Times New Roman" w:hAnsi="Times New Roman" w:cs="Times New Roman"/>
              </w:rPr>
              <w:br/>
              <w:t>• for the production of ornamental plants</w:t>
            </w:r>
            <w:r w:rsidR="005D64D5" w:rsidRPr="00FF7CC2">
              <w:rPr>
                <w:rFonts w:ascii="Times New Roman" w:hAnsi="Times New Roman" w:cs="Times New Roman"/>
              </w:rPr>
              <w:br/>
              <w:t>• for landscape design and planning</w:t>
            </w:r>
            <w:r w:rsidR="005D64D5" w:rsidRPr="00FF7CC2">
              <w:rPr>
                <w:rFonts w:ascii="Times New Roman" w:hAnsi="Times New Roman" w:cs="Times New Roman"/>
              </w:rPr>
              <w:br/>
            </w:r>
            <w:r w:rsidRPr="00FF7CC2">
              <w:rPr>
                <w:rFonts w:ascii="Times New Roman" w:hAnsi="Times New Roman" w:cs="Times New Roman"/>
              </w:rPr>
              <w:t>3. L</w:t>
            </w:r>
            <w:r w:rsidR="005D64D5" w:rsidRPr="00FF7CC2">
              <w:rPr>
                <w:rFonts w:ascii="Times New Roman" w:hAnsi="Times New Roman" w:cs="Times New Roman"/>
              </w:rPr>
              <w:t>aboratories</w:t>
            </w:r>
            <w:r w:rsidR="005D64D5" w:rsidRPr="00FF7CC2">
              <w:rPr>
                <w:rFonts w:ascii="Times New Roman" w:hAnsi="Times New Roman" w:cs="Times New Roman"/>
              </w:rPr>
              <w:br/>
              <w:t xml:space="preserve">• </w:t>
            </w:r>
            <w:r w:rsidRPr="00FF7CC2">
              <w:rPr>
                <w:rFonts w:ascii="Times New Roman" w:hAnsi="Times New Roman" w:cs="Times New Roman"/>
              </w:rPr>
              <w:t>the L</w:t>
            </w:r>
            <w:r w:rsidR="005D64D5" w:rsidRPr="00FF7CC2">
              <w:rPr>
                <w:rFonts w:ascii="Times New Roman" w:hAnsi="Times New Roman" w:cs="Times New Roman"/>
              </w:rPr>
              <w:t>aboratory for tissue culture</w:t>
            </w:r>
            <w:r w:rsidR="00283D1A" w:rsidRPr="00FF7CC2">
              <w:rPr>
                <w:rFonts w:ascii="Times New Roman" w:hAnsi="Times New Roman" w:cs="Times New Roman"/>
                <w:b/>
                <w:iCs/>
                <w:highlight w:val="yellow"/>
              </w:rPr>
              <w:t>(dodati slike:</w:t>
            </w:r>
            <w:r w:rsidR="00283D1A" w:rsidRPr="00FF7CC2">
              <w:rPr>
                <w:rFonts w:ascii="Times New Roman" w:hAnsi="Times New Roman" w:cs="Times New Roman"/>
                <w:b/>
                <w:highlight w:val="yellow"/>
              </w:rPr>
              <w:t xml:space="preserve"> Kultura tkiva 1.jpg, Kultura tkiva 2.jpg, Kultura tkiva 3.jpg, Kultura tkiva 4.jpg, Kultura tkiva 5.jpg)</w:t>
            </w:r>
          </w:p>
          <w:p w:rsidR="00FF7CC2" w:rsidRDefault="00FF7CC2" w:rsidP="00FF7CC2">
            <w:pPr>
              <w:pStyle w:val="ListParagraph"/>
              <w:spacing w:after="0" w:line="360" w:lineRule="auto"/>
              <w:rPr>
                <w:rFonts w:ascii="Times New Roman" w:hAnsi="Times New Roman" w:cs="Times New Roman"/>
                <w:b/>
              </w:rPr>
            </w:pPr>
            <w:r w:rsidRPr="00FF7CC2">
              <w:rPr>
                <w:rFonts w:ascii="Times New Roman" w:hAnsi="Times New Roman" w:cs="Times New Roman"/>
              </w:rPr>
              <w:t>•</w:t>
            </w:r>
            <w:r>
              <w:rPr>
                <w:rFonts w:ascii="Times New Roman" w:hAnsi="Times New Roman" w:cs="Times New Roman"/>
              </w:rPr>
              <w:t xml:space="preserve"> the Seed laboratory</w:t>
            </w:r>
            <w:r w:rsidRPr="00FF7CC2">
              <w:rPr>
                <w:rFonts w:ascii="Times New Roman" w:hAnsi="Times New Roman" w:cs="Times New Roman"/>
              </w:rPr>
              <w:t xml:space="preserve"> </w:t>
            </w:r>
            <w:r w:rsidR="00283D1A" w:rsidRPr="00FF7CC2">
              <w:rPr>
                <w:rFonts w:ascii="Times New Roman" w:hAnsi="Times New Roman" w:cs="Times New Roman"/>
                <w:b/>
                <w:iCs/>
                <w:highlight w:val="yellow"/>
              </w:rPr>
              <w:t xml:space="preserve">(dodati slike: </w:t>
            </w:r>
            <w:r w:rsidR="00283D1A" w:rsidRPr="00FF7CC2">
              <w:rPr>
                <w:rFonts w:ascii="Times New Roman" w:hAnsi="Times New Roman" w:cs="Times New Roman"/>
                <w:b/>
                <w:highlight w:val="yellow"/>
              </w:rPr>
              <w:t>Semenska 1.jpg, Semenska 2.jpg, Semenska 3.jpg, Semenska 4.jpg)</w:t>
            </w:r>
          </w:p>
          <w:p w:rsidR="00FF7CC2" w:rsidRDefault="00FF7CC2" w:rsidP="00FF7CC2">
            <w:pPr>
              <w:pStyle w:val="ListParagraph"/>
              <w:spacing w:after="0" w:line="360" w:lineRule="auto"/>
              <w:rPr>
                <w:rFonts w:ascii="Times New Roman" w:hAnsi="Times New Roman" w:cs="Times New Roman"/>
                <w:b/>
              </w:rPr>
            </w:pPr>
            <w:r w:rsidRPr="00FF7CC2">
              <w:rPr>
                <w:rFonts w:ascii="Times New Roman" w:hAnsi="Times New Roman" w:cs="Times New Roman"/>
              </w:rPr>
              <w:t>•</w:t>
            </w:r>
            <w:r>
              <w:rPr>
                <w:rFonts w:ascii="Times New Roman" w:hAnsi="Times New Roman" w:cs="Times New Roman"/>
              </w:rPr>
              <w:t xml:space="preserve"> the Laboratory for chemotaxonomy</w:t>
            </w:r>
            <w:r w:rsidR="00283D1A" w:rsidRPr="006F1278">
              <w:rPr>
                <w:rFonts w:ascii="Times New Roman" w:hAnsi="Times New Roman" w:cs="Times New Roman"/>
              </w:rPr>
              <w:t xml:space="preserve"> </w:t>
            </w:r>
            <w:r w:rsidR="00283D1A" w:rsidRPr="006F1278">
              <w:rPr>
                <w:rFonts w:ascii="Times New Roman" w:hAnsi="Times New Roman" w:cs="Times New Roman"/>
                <w:b/>
                <w:iCs/>
                <w:highlight w:val="yellow"/>
              </w:rPr>
              <w:t xml:space="preserve">(dodati slike: </w:t>
            </w:r>
            <w:r w:rsidR="00283D1A" w:rsidRPr="006F1278">
              <w:rPr>
                <w:rFonts w:ascii="Times New Roman" w:hAnsi="Times New Roman" w:cs="Times New Roman"/>
                <w:b/>
                <w:highlight w:val="yellow"/>
              </w:rPr>
              <w:t>Hemotaksonomija 1.jpg, Hemotaksonomija 2.jpg, Hemotaksonomija 3.jpg)</w:t>
            </w:r>
          </w:p>
          <w:p w:rsidR="00FF7CC2" w:rsidRDefault="00FF7CC2" w:rsidP="00FF7CC2">
            <w:pPr>
              <w:pStyle w:val="ListParagraph"/>
              <w:spacing w:after="0" w:line="360" w:lineRule="auto"/>
              <w:rPr>
                <w:rFonts w:ascii="Times New Roman" w:hAnsi="Times New Roman" w:cs="Times New Roman"/>
                <w:b/>
              </w:rPr>
            </w:pPr>
            <w:r w:rsidRPr="00FF7CC2">
              <w:rPr>
                <w:rFonts w:ascii="Times New Roman" w:hAnsi="Times New Roman" w:cs="Times New Roman"/>
              </w:rPr>
              <w:t>•</w:t>
            </w:r>
            <w:r>
              <w:rPr>
                <w:rFonts w:ascii="Times New Roman" w:hAnsi="Times New Roman" w:cs="Times New Roman"/>
              </w:rPr>
              <w:t xml:space="preserve"> Greenhouse of the laboratory</w:t>
            </w:r>
          </w:p>
          <w:p w:rsidR="00283D1A" w:rsidRPr="00FF7CC2" w:rsidRDefault="00FF7CC2" w:rsidP="00FF7CC2">
            <w:pPr>
              <w:pStyle w:val="ListParagraph"/>
              <w:spacing w:after="0" w:line="360" w:lineRule="auto"/>
              <w:rPr>
                <w:rFonts w:ascii="Times New Roman" w:hAnsi="Times New Roman" w:cs="Times New Roman"/>
                <w:b/>
              </w:rPr>
            </w:pPr>
            <w:r w:rsidRPr="00FF7CC2">
              <w:rPr>
                <w:rFonts w:ascii="Times New Roman" w:hAnsi="Times New Roman" w:cs="Times New Roman"/>
              </w:rPr>
              <w:t>•</w:t>
            </w:r>
            <w:r>
              <w:rPr>
                <w:rFonts w:ascii="Times New Roman" w:hAnsi="Times New Roman" w:cs="Times New Roman"/>
              </w:rPr>
              <w:t xml:space="preserve"> Nursery</w:t>
            </w:r>
            <w:r w:rsidR="00283D1A" w:rsidRPr="006F1278">
              <w:rPr>
                <w:rFonts w:ascii="Times New Roman" w:hAnsi="Times New Roman" w:cs="Times New Roman"/>
              </w:rPr>
              <w:t xml:space="preserve"> </w:t>
            </w:r>
            <w:r w:rsidR="00283D1A" w:rsidRPr="006F1278">
              <w:rPr>
                <w:rFonts w:ascii="Times New Roman" w:hAnsi="Times New Roman" w:cs="Times New Roman"/>
                <w:b/>
                <w:highlight w:val="yellow"/>
                <w:u w:val="single"/>
              </w:rPr>
              <w:t>/ubaciti slike radanik1.jpg, rasadnik2.jpg/</w:t>
            </w:r>
          </w:p>
          <w:p w:rsidR="00283D1A" w:rsidRPr="006F1278" w:rsidRDefault="00FF1989" w:rsidP="00283D1A">
            <w:pPr>
              <w:spacing w:after="0" w:line="360" w:lineRule="auto"/>
              <w:jc w:val="both"/>
              <w:rPr>
                <w:rFonts w:ascii="Times New Roman" w:hAnsi="Times New Roman" w:cs="Times New Roman"/>
              </w:rPr>
            </w:pPr>
            <w:r>
              <w:rPr>
                <w:rFonts w:ascii="Times New Roman" w:hAnsi="Times New Roman" w:cs="Times New Roman"/>
              </w:rPr>
              <w:t>Manager of the Institue</w:t>
            </w:r>
          </w:p>
          <w:p w:rsidR="005076A0" w:rsidRPr="00283D1A" w:rsidRDefault="00F21C57" w:rsidP="00750D84">
            <w:pPr>
              <w:spacing w:after="0" w:line="360" w:lineRule="auto"/>
              <w:jc w:val="both"/>
              <w:rPr>
                <w:rFonts w:ascii="Times New Roman" w:hAnsi="Times New Roman" w:cs="Times New Roman"/>
                <w:b/>
                <w:bCs/>
              </w:rPr>
            </w:pPr>
            <w:r>
              <w:rPr>
                <w:rFonts w:ascii="Times New Roman" w:hAnsi="Times New Roman" w:cs="Times New Roman"/>
              </w:rPr>
              <w:t>Dr.</w:t>
            </w:r>
            <w:r w:rsidR="00283D1A" w:rsidRPr="006F1278">
              <w:rPr>
                <w:rFonts w:ascii="Times New Roman" w:hAnsi="Times New Roman" w:cs="Times New Roman"/>
              </w:rPr>
              <w:t xml:space="preserve"> </w:t>
            </w:r>
            <w:r w:rsidR="00FF1989">
              <w:rPr>
                <w:rFonts w:ascii="Times New Roman" w:hAnsi="Times New Roman" w:cs="Times New Roman"/>
              </w:rPr>
              <w:t>Dejan</w:t>
            </w:r>
            <w:r w:rsidR="00283D1A" w:rsidRPr="006F1278">
              <w:rPr>
                <w:rFonts w:ascii="Times New Roman" w:hAnsi="Times New Roman" w:cs="Times New Roman"/>
              </w:rPr>
              <w:t xml:space="preserve"> </w:t>
            </w:r>
            <w:r w:rsidR="00FF1989">
              <w:rPr>
                <w:rFonts w:ascii="Times New Roman" w:hAnsi="Times New Roman" w:cs="Times New Roman"/>
              </w:rPr>
              <w:t>Skočajić</w:t>
            </w:r>
          </w:p>
        </w:tc>
      </w:tr>
      <w:tr w:rsidR="005076A0" w:rsidRPr="006F1278" w:rsidTr="004F2097">
        <w:tc>
          <w:tcPr>
            <w:tcW w:w="10636" w:type="dxa"/>
            <w:tcBorders>
              <w:top w:val="single" w:sz="12" w:space="0" w:color="auto"/>
            </w:tcBorders>
          </w:tcPr>
          <w:p w:rsidR="005076A0" w:rsidRPr="006F1278" w:rsidRDefault="00904692" w:rsidP="00750D84">
            <w:pPr>
              <w:spacing w:after="0" w:line="360" w:lineRule="auto"/>
              <w:jc w:val="both"/>
              <w:rPr>
                <w:rFonts w:ascii="Times New Roman" w:hAnsi="Times New Roman" w:cs="Times New Roman"/>
                <w:b/>
                <w:bCs/>
              </w:rPr>
            </w:pPr>
            <w:r>
              <w:rPr>
                <w:rFonts w:ascii="Times New Roman" w:hAnsi="Times New Roman" w:cs="Times New Roman"/>
                <w:b/>
                <w:bCs/>
              </w:rPr>
              <w:t>Cooperation</w:t>
            </w:r>
          </w:p>
        </w:tc>
      </w:tr>
      <w:tr w:rsidR="005076A0" w:rsidRPr="006F1278" w:rsidTr="004F2097">
        <w:tc>
          <w:tcPr>
            <w:tcW w:w="10636" w:type="dxa"/>
            <w:tcBorders>
              <w:bottom w:val="single" w:sz="36" w:space="0" w:color="auto"/>
            </w:tcBorders>
          </w:tcPr>
          <w:p w:rsidR="00283D1A" w:rsidRPr="006F1278" w:rsidRDefault="00FF1989" w:rsidP="00283D1A">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STRATEGIC PARTNERSHIPS</w:t>
            </w:r>
          </w:p>
          <w:p w:rsidR="00283D1A" w:rsidRPr="006F1278" w:rsidRDefault="00FF1989" w:rsidP="00283D1A">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Universities, faculties, institutes</w:t>
            </w:r>
            <w:r w:rsidR="00283D1A" w:rsidRPr="006F1278">
              <w:rPr>
                <w:rFonts w:ascii="Times New Roman" w:hAnsi="Times New Roman" w:cs="Times New Roman"/>
                <w:b/>
                <w:bCs/>
              </w:rPr>
              <w:t>:</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rPr>
              <w:t xml:space="preserve">• </w:t>
            </w:r>
            <w:r w:rsidR="007E19D2" w:rsidRPr="007E19D2">
              <w:rPr>
                <w:rFonts w:ascii="Times New Roman" w:hAnsi="Times New Roman" w:cs="Times New Roman"/>
                <w:u w:val="single"/>
              </w:rPr>
              <w:t>Technologic University in Vienna. Institute of urbanism and landscape architecture</w:t>
            </w:r>
            <w:r w:rsidR="007E19D2">
              <w:rPr>
                <w:rFonts w:ascii="Times New Roman" w:hAnsi="Times New Roman" w:cs="Times New Roman"/>
              </w:rPr>
              <w:t xml:space="preserve"> </w:t>
            </w:r>
            <w:r w:rsidRPr="006F1278">
              <w:rPr>
                <w:rFonts w:ascii="Times New Roman" w:hAnsi="Times New Roman" w:cs="Times New Roman"/>
              </w:rPr>
              <w:t>(</w:t>
            </w:r>
            <w:r w:rsidRPr="006F1278">
              <w:rPr>
                <w:rFonts w:ascii="Times New Roman" w:hAnsi="Times New Roman" w:cs="Times New Roman"/>
                <w:iCs/>
              </w:rPr>
              <w:t>link</w:t>
            </w:r>
            <w:r w:rsidRPr="006F1278">
              <w:rPr>
                <w:rFonts w:ascii="Times New Roman" w:hAnsi="Times New Roman" w:cs="Times New Roman"/>
                <w:i/>
                <w:iCs/>
              </w:rPr>
              <w:t xml:space="preserve">: </w:t>
            </w:r>
            <w:r w:rsidRPr="006F1278">
              <w:rPr>
                <w:rFonts w:ascii="Times New Roman" w:hAnsi="Times New Roman" w:cs="Times New Roman"/>
                <w:iCs/>
              </w:rPr>
              <w:t>https://www.rali.boku.ac.at/en/ila/)</w:t>
            </w:r>
            <w:r w:rsidRPr="006F1278">
              <w:rPr>
                <w:rFonts w:ascii="Times New Roman" w:hAnsi="Times New Roman" w:cs="Times New Roman"/>
              </w:rPr>
              <w:t xml:space="preserve">; </w:t>
            </w:r>
            <w:r w:rsidR="007E19D2">
              <w:rPr>
                <w:rFonts w:ascii="Times New Roman" w:hAnsi="Times New Roman" w:cs="Times New Roman"/>
              </w:rPr>
              <w:t>Institute of geometry</w:t>
            </w:r>
            <w:r w:rsidRPr="006F1278">
              <w:rPr>
                <w:rFonts w:ascii="Times New Roman" w:hAnsi="Times New Roman" w:cs="Times New Roman"/>
              </w:rPr>
              <w:t>,</w:t>
            </w:r>
            <w:r w:rsidR="007E19D2">
              <w:rPr>
                <w:rFonts w:ascii="Times New Roman" w:hAnsi="Times New Roman" w:cs="Times New Roman"/>
              </w:rPr>
              <w:t xml:space="preserve"> Institute of software technologies and interactive systems. </w:t>
            </w:r>
            <w:r w:rsidRPr="006F1278">
              <w:rPr>
                <w:rFonts w:ascii="Times New Roman" w:hAnsi="Times New Roman" w:cs="Times New Roman"/>
              </w:rPr>
              <w:t xml:space="preserve"> </w:t>
            </w:r>
          </w:p>
          <w:p w:rsidR="00283D1A" w:rsidRDefault="00F9510C" w:rsidP="00F9510C">
            <w:pPr>
              <w:autoSpaceDE w:val="0"/>
              <w:autoSpaceDN w:val="0"/>
              <w:adjustRightInd w:val="0"/>
              <w:spacing w:after="0" w:line="360" w:lineRule="auto"/>
              <w:jc w:val="both"/>
              <w:rPr>
                <w:rFonts w:ascii="Times New Roman" w:hAnsi="Times New Roman" w:cs="Times New Roman"/>
                <w:color w:val="0070C0"/>
              </w:rPr>
            </w:pPr>
            <w:r w:rsidRPr="00F9510C">
              <w:rPr>
                <w:rFonts w:ascii="Times New Roman" w:hAnsi="Times New Roman" w:cs="Times New Roman"/>
              </w:rPr>
              <w:t>•</w:t>
            </w:r>
            <w:r>
              <w:rPr>
                <w:rFonts w:ascii="Times New Roman" w:hAnsi="Times New Roman" w:cs="Times New Roman"/>
              </w:rPr>
              <w:t xml:space="preserve"> </w:t>
            </w:r>
            <w:r w:rsidRPr="00F9510C">
              <w:rPr>
                <w:rFonts w:ascii="Times New Roman" w:hAnsi="Times New Roman" w:cs="Times New Roman"/>
              </w:rPr>
              <w:t xml:space="preserve">Slovak Technical University - </w:t>
            </w:r>
            <w:r w:rsidRPr="00F9510C">
              <w:rPr>
                <w:rFonts w:ascii="Times New Roman" w:hAnsi="Times New Roman" w:cs="Times New Roman"/>
                <w:u w:val="single"/>
              </w:rPr>
              <w:t>Institute for garden and landscape architecture</w:t>
            </w:r>
            <w:r w:rsidRPr="00F9510C">
              <w:rPr>
                <w:rFonts w:ascii="Times New Roman" w:hAnsi="Times New Roman" w:cs="Times New Roman"/>
              </w:rPr>
              <w:t>, Bratislava (link: http://www.fa.stuba.sk/english/institutes/institute-of-landscape-and-garden-architecture.html?page_id=1709</w:t>
            </w:r>
            <w:proofErr w:type="gramStart"/>
            <w:r w:rsidRPr="00F9510C">
              <w:rPr>
                <w:rFonts w:ascii="Times New Roman" w:hAnsi="Times New Roman" w:cs="Times New Roman"/>
              </w:rPr>
              <w:t>) .</w:t>
            </w:r>
            <w:proofErr w:type="gramEnd"/>
            <w:r w:rsidRPr="00F9510C">
              <w:rPr>
                <w:rFonts w:ascii="Times New Roman" w:hAnsi="Times New Roman" w:cs="Times New Roman"/>
              </w:rPr>
              <w:br/>
              <w:t xml:space="preserve">• Corvinus University, Faculty of Landscape Architecture, </w:t>
            </w:r>
            <w:proofErr w:type="gramStart"/>
            <w:r w:rsidRPr="00F9510C">
              <w:rPr>
                <w:rFonts w:ascii="Times New Roman" w:hAnsi="Times New Roman" w:cs="Times New Roman"/>
              </w:rPr>
              <w:t>Budapest</w:t>
            </w:r>
            <w:proofErr w:type="gramEnd"/>
            <w:r w:rsidRPr="00F9510C">
              <w:rPr>
                <w:rFonts w:ascii="Times New Roman" w:hAnsi="Times New Roman" w:cs="Times New Roman"/>
              </w:rPr>
              <w:t xml:space="preserve"> (link: https://tajk.szie.hu/english-page/faculty-landscape-architecture).</w:t>
            </w:r>
            <w:r w:rsidRPr="00F9510C">
              <w:rPr>
                <w:rFonts w:ascii="Times New Roman" w:hAnsi="Times New Roman" w:cs="Times New Roman"/>
              </w:rPr>
              <w:br/>
              <w:t>• Metropolitan University of Manchester, Department of Landscape Architecture (link: http://www.landscape.mmu.ac.uk/).</w:t>
            </w:r>
            <w:r w:rsidRPr="00F9510C">
              <w:rPr>
                <w:rFonts w:ascii="Times New Roman" w:hAnsi="Times New Roman" w:cs="Times New Roman"/>
              </w:rPr>
              <w:br/>
              <w:t xml:space="preserve">• University of Agricultural Sciences, </w:t>
            </w:r>
            <w:r w:rsidRPr="00F9510C">
              <w:rPr>
                <w:rFonts w:ascii="Times New Roman" w:hAnsi="Times New Roman" w:cs="Times New Roman"/>
                <w:u w:val="single"/>
              </w:rPr>
              <w:t>Department of landscape planning</w:t>
            </w:r>
            <w:r w:rsidRPr="00F9510C">
              <w:rPr>
                <w:rFonts w:ascii="Times New Roman" w:hAnsi="Times New Roman" w:cs="Times New Roman"/>
              </w:rPr>
              <w:t>, Alnarp, Sweden (link: https://www.slu.se/en/departments/department-of-landskapsarkitektur-och-samhallsplanering/).</w:t>
            </w:r>
            <w:r w:rsidRPr="00F9510C">
              <w:rPr>
                <w:rFonts w:ascii="Times New Roman" w:hAnsi="Times New Roman" w:cs="Times New Roman"/>
              </w:rPr>
              <w:br/>
            </w:r>
            <w:r>
              <w:rPr>
                <w:rFonts w:ascii="Times New Roman" w:hAnsi="Times New Roman" w:cs="Times New Roman"/>
              </w:rPr>
              <w:t xml:space="preserve">• </w:t>
            </w:r>
            <w:r w:rsidRPr="00F9510C">
              <w:rPr>
                <w:rFonts w:ascii="Times New Roman" w:hAnsi="Times New Roman" w:cs="Times New Roman"/>
                <w:u w:val="single"/>
              </w:rPr>
              <w:t>EFICEEC-EFISEE c/o University of Natural Resources and Environment, Vienna, Austria (link: https://www.boku.ac.at/en/universitaet-fuer-bodenkultur-wien-boku/).</w:t>
            </w:r>
            <w:r w:rsidR="00283D1A" w:rsidRPr="00F9510C">
              <w:rPr>
                <w:rFonts w:ascii="Times New Roman" w:hAnsi="Times New Roman" w:cs="Times New Roman"/>
                <w:color w:val="0070C0"/>
              </w:rPr>
              <w:t>•</w:t>
            </w:r>
          </w:p>
          <w:p w:rsidR="00F9510C" w:rsidRPr="00F9510C" w:rsidRDefault="00F9510C" w:rsidP="00F9510C">
            <w:pPr>
              <w:autoSpaceDE w:val="0"/>
              <w:autoSpaceDN w:val="0"/>
              <w:adjustRightInd w:val="0"/>
              <w:spacing w:after="0" w:line="360" w:lineRule="auto"/>
              <w:rPr>
                <w:rFonts w:ascii="Times New Roman" w:hAnsi="Times New Roman" w:cs="Times New Roman"/>
                <w:color w:val="0070C0"/>
              </w:rPr>
            </w:pPr>
            <w:r w:rsidRPr="00F9510C">
              <w:rPr>
                <w:rFonts w:ascii="Times New Roman" w:hAnsi="Times New Roman" w:cs="Times New Roman"/>
              </w:rPr>
              <w:t xml:space="preserve">• </w:t>
            </w:r>
            <w:r w:rsidRPr="00F9510C">
              <w:rPr>
                <w:rFonts w:ascii="Times New Roman" w:hAnsi="Times New Roman" w:cs="Times New Roman"/>
                <w:u w:val="single"/>
              </w:rPr>
              <w:t>Faculty of Agriculture and Natural Resources</w:t>
            </w:r>
            <w:r w:rsidRPr="00F9510C">
              <w:rPr>
                <w:rFonts w:ascii="Times New Roman" w:hAnsi="Times New Roman" w:cs="Times New Roman"/>
              </w:rPr>
              <w:t>, Department of Forestry, University of Michigan, USA (link: http://www.canr.msu.edu/).</w:t>
            </w:r>
            <w:r w:rsidRPr="00F9510C">
              <w:rPr>
                <w:rFonts w:ascii="Times New Roman" w:hAnsi="Times New Roman" w:cs="Times New Roman"/>
                <w:u w:val="single"/>
              </w:rPr>
              <w:br/>
              <w:t>• University of Ljubljana, Biotechnical faculty - Department of Landscape Architecture (link: http://www.bf.uni-lj.si/en/deans-office/study-programmes/academic-study-programmes/landscape-architecture/</w:t>
            </w:r>
            <w:proofErr w:type="gramStart"/>
            <w:r w:rsidRPr="00F9510C">
              <w:rPr>
                <w:rFonts w:ascii="Times New Roman" w:hAnsi="Times New Roman" w:cs="Times New Roman"/>
                <w:u w:val="single"/>
              </w:rPr>
              <w:t>) .</w:t>
            </w:r>
            <w:proofErr w:type="gramEnd"/>
            <w:r w:rsidRPr="00F9510C">
              <w:rPr>
                <w:rFonts w:ascii="Times New Roman" w:hAnsi="Times New Roman" w:cs="Times New Roman"/>
                <w:u w:val="single"/>
              </w:rPr>
              <w:br/>
            </w:r>
            <w:r w:rsidRPr="00F9510C">
              <w:rPr>
                <w:rFonts w:ascii="Times New Roman" w:hAnsi="Times New Roman" w:cs="Times New Roman"/>
              </w:rPr>
              <w:t xml:space="preserve">• </w:t>
            </w:r>
            <w:r w:rsidRPr="00F9510C">
              <w:rPr>
                <w:rFonts w:ascii="Times New Roman" w:hAnsi="Times New Roman" w:cs="Times New Roman"/>
                <w:u w:val="single"/>
              </w:rPr>
              <w:t>University of Sarajevo - Faculty of Forestry</w:t>
            </w:r>
            <w:r w:rsidRPr="00F9510C">
              <w:rPr>
                <w:rFonts w:ascii="Times New Roman" w:hAnsi="Times New Roman" w:cs="Times New Roman"/>
              </w:rPr>
              <w:t xml:space="preserve"> (link: http://sfsa.web.ba/v2/).</w:t>
            </w:r>
            <w:r w:rsidRPr="00F9510C">
              <w:rPr>
                <w:rFonts w:ascii="Times New Roman" w:hAnsi="Times New Roman" w:cs="Times New Roman"/>
              </w:rPr>
              <w:br/>
              <w:t xml:space="preserve">• </w:t>
            </w:r>
            <w:r w:rsidRPr="00F9510C">
              <w:rPr>
                <w:rFonts w:ascii="Times New Roman" w:hAnsi="Times New Roman" w:cs="Times New Roman"/>
                <w:u w:val="single"/>
              </w:rPr>
              <w:t>The Institute for Landscape Management, Albert-Ludwig</w:t>
            </w:r>
            <w:r w:rsidRPr="00F9510C">
              <w:rPr>
                <w:rFonts w:ascii="Times New Roman" w:hAnsi="Times New Roman" w:cs="Times New Roman"/>
              </w:rPr>
              <w:t>, Freiburg, Germany (link: http://www.bard.edu/cep/portal/?p=13094).</w:t>
            </w:r>
            <w:r w:rsidRPr="00F9510C">
              <w:rPr>
                <w:rFonts w:ascii="Times New Roman" w:hAnsi="Times New Roman" w:cs="Times New Roman"/>
              </w:rPr>
              <w:br/>
              <w:t xml:space="preserve">• University of Belgrade: </w:t>
            </w:r>
            <w:r>
              <w:rPr>
                <w:rFonts w:ascii="Times New Roman" w:hAnsi="Times New Roman" w:cs="Times New Roman"/>
              </w:rPr>
              <w:t>Faculties of</w:t>
            </w:r>
            <w:r w:rsidRPr="00F9510C">
              <w:rPr>
                <w:rFonts w:ascii="Times New Roman" w:hAnsi="Times New Roman" w:cs="Times New Roman"/>
                <w:u w:val="single"/>
              </w:rPr>
              <w:t xml:space="preserve"> Architecture</w:t>
            </w:r>
            <w:r w:rsidRPr="00F9510C">
              <w:rPr>
                <w:rFonts w:ascii="Times New Roman" w:hAnsi="Times New Roman" w:cs="Times New Roman"/>
              </w:rPr>
              <w:t xml:space="preserve"> (link: www.arh.bg.ac.rs),</w:t>
            </w:r>
            <w:r w:rsidRPr="00F9510C">
              <w:rPr>
                <w:rFonts w:ascii="Times New Roman" w:hAnsi="Times New Roman" w:cs="Times New Roman"/>
                <w:u w:val="single"/>
              </w:rPr>
              <w:t xml:space="preserve"> Geography</w:t>
            </w:r>
            <w:r w:rsidRPr="00F9510C">
              <w:rPr>
                <w:rFonts w:ascii="Times New Roman" w:hAnsi="Times New Roman" w:cs="Times New Roman"/>
              </w:rPr>
              <w:t xml:space="preserve"> (link: http://www.gef.bg.ac.rs/), </w:t>
            </w:r>
            <w:r w:rsidRPr="00F9510C">
              <w:rPr>
                <w:rFonts w:ascii="Times New Roman" w:hAnsi="Times New Roman" w:cs="Times New Roman"/>
                <w:u w:val="single"/>
              </w:rPr>
              <w:t>Civil Engineering</w:t>
            </w:r>
            <w:r w:rsidRPr="00F9510C">
              <w:rPr>
                <w:rFonts w:ascii="Times New Roman" w:hAnsi="Times New Roman" w:cs="Times New Roman"/>
              </w:rPr>
              <w:t xml:space="preserve"> (link: http: // www .grf.bg.ac.rs / home) and the Faculty of </w:t>
            </w:r>
            <w:r w:rsidRPr="00F9510C">
              <w:rPr>
                <w:rFonts w:ascii="Times New Roman" w:hAnsi="Times New Roman" w:cs="Times New Roman"/>
                <w:u w:val="single"/>
              </w:rPr>
              <w:t xml:space="preserve">Philosophy </w:t>
            </w:r>
            <w:r w:rsidRPr="00F9510C">
              <w:rPr>
                <w:rFonts w:ascii="Times New Roman" w:hAnsi="Times New Roman" w:cs="Times New Roman"/>
              </w:rPr>
              <w:t>(link: http://www.f.bg.ac.rs/).</w:t>
            </w:r>
          </w:p>
          <w:p w:rsidR="00F9510C" w:rsidRPr="00F9510C" w:rsidRDefault="00F9510C" w:rsidP="00F9510C">
            <w:pPr>
              <w:autoSpaceDE w:val="0"/>
              <w:autoSpaceDN w:val="0"/>
              <w:adjustRightInd w:val="0"/>
              <w:spacing w:after="0" w:line="360" w:lineRule="auto"/>
              <w:rPr>
                <w:rFonts w:ascii="Times New Roman" w:hAnsi="Times New Roman" w:cs="Times New Roman"/>
              </w:rPr>
            </w:pPr>
            <w:r w:rsidRPr="00F9510C">
              <w:rPr>
                <w:rFonts w:ascii="Times New Roman" w:hAnsi="Times New Roman" w:cs="Times New Roman"/>
              </w:rPr>
              <w:t xml:space="preserve">• University of Novi Sad, Faculty of Agriculture </w:t>
            </w:r>
            <w:r w:rsidRPr="00F9510C">
              <w:rPr>
                <w:rFonts w:ascii="Times New Roman" w:hAnsi="Times New Roman" w:cs="Times New Roman"/>
                <w:u w:val="single"/>
              </w:rPr>
              <w:t>- Department for fruit growing, viticulture, horticulture and landscape architecture</w:t>
            </w:r>
            <w:r w:rsidRPr="00F9510C">
              <w:rPr>
                <w:rFonts w:ascii="Times New Roman" w:hAnsi="Times New Roman" w:cs="Times New Roman"/>
              </w:rPr>
              <w:t xml:space="preserve"> (link: http://polj.uns.ac.rs/); </w:t>
            </w:r>
            <w:r w:rsidRPr="00F9510C">
              <w:rPr>
                <w:rFonts w:ascii="Times New Roman" w:hAnsi="Times New Roman" w:cs="Times New Roman"/>
                <w:u w:val="single"/>
              </w:rPr>
              <w:t>Department of Biology and Ecology</w:t>
            </w:r>
            <w:r w:rsidRPr="00F9510C">
              <w:rPr>
                <w:rFonts w:ascii="Times New Roman" w:hAnsi="Times New Roman" w:cs="Times New Roman"/>
              </w:rPr>
              <w:t xml:space="preserve"> (link: http://www.dbe.uns.ac.rs/o_departmanu).</w:t>
            </w:r>
            <w:r w:rsidRPr="00F9510C">
              <w:rPr>
                <w:rFonts w:ascii="Times New Roman" w:hAnsi="Times New Roman" w:cs="Times New Roman"/>
              </w:rPr>
              <w:br/>
              <w:t xml:space="preserve">• </w:t>
            </w:r>
            <w:r w:rsidRPr="00F9510C">
              <w:rPr>
                <w:rFonts w:ascii="Times New Roman" w:hAnsi="Times New Roman" w:cs="Times New Roman"/>
                <w:u w:val="single"/>
              </w:rPr>
              <w:t>Institute of Pesticides and the Environment,</w:t>
            </w:r>
            <w:r w:rsidRPr="00F9510C">
              <w:rPr>
                <w:rFonts w:ascii="Times New Roman" w:hAnsi="Times New Roman" w:cs="Times New Roman"/>
              </w:rPr>
              <w:t xml:space="preserve"> Belgrade-Zemun (link: </w:t>
            </w:r>
            <w:r w:rsidRPr="00F9510C">
              <w:rPr>
                <w:rFonts w:ascii="Times New Roman" w:hAnsi="Times New Roman" w:cs="Times New Roman"/>
                <w:u w:val="single"/>
              </w:rPr>
              <w:t>http://www.pesting.org.rs</w:t>
            </w:r>
            <w:r w:rsidRPr="00F9510C">
              <w:rPr>
                <w:rFonts w:ascii="Times New Roman" w:hAnsi="Times New Roman" w:cs="Times New Roman"/>
              </w:rPr>
              <w:t>/).</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rPr>
              <w:t xml:space="preserve">• </w:t>
            </w:r>
            <w:r w:rsidR="00F9510C">
              <w:rPr>
                <w:rFonts w:ascii="Times New Roman" w:hAnsi="Times New Roman" w:cs="Times New Roman"/>
                <w:u w:val="single"/>
              </w:rPr>
              <w:t>Institute of forestry, Belgrade</w:t>
            </w:r>
            <w:r>
              <w:rPr>
                <w:rFonts w:ascii="Times New Roman" w:hAnsi="Times New Roman" w:cs="Times New Roman"/>
              </w:rPr>
              <w:t xml:space="preserve"> </w:t>
            </w:r>
            <w:r w:rsidRPr="006F1278">
              <w:rPr>
                <w:rFonts w:ascii="Times New Roman" w:hAnsi="Times New Roman" w:cs="Times New Roman"/>
              </w:rPr>
              <w:t>(link: http://www.forest.org.rs/).</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p>
          <w:p w:rsidR="00283D1A" w:rsidRPr="006F1278" w:rsidRDefault="002D4FB6" w:rsidP="00283D1A">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Institutions</w:t>
            </w:r>
            <w:r w:rsidR="00283D1A" w:rsidRPr="006F1278">
              <w:rPr>
                <w:rFonts w:ascii="Times New Roman" w:hAnsi="Times New Roman" w:cs="Times New Roman"/>
                <w:b/>
                <w:bCs/>
              </w:rPr>
              <w:t>:</w:t>
            </w:r>
          </w:p>
          <w:p w:rsidR="00F9510C" w:rsidRPr="00F9510C" w:rsidRDefault="00F9510C" w:rsidP="00283D1A">
            <w:pPr>
              <w:autoSpaceDE w:val="0"/>
              <w:autoSpaceDN w:val="0"/>
              <w:adjustRightInd w:val="0"/>
              <w:spacing w:after="0" w:line="360" w:lineRule="auto"/>
              <w:jc w:val="both"/>
              <w:rPr>
                <w:rFonts w:ascii="Times New Roman" w:hAnsi="Times New Roman" w:cs="Times New Roman"/>
              </w:rPr>
            </w:pPr>
            <w:r w:rsidRPr="00F9510C">
              <w:rPr>
                <w:rFonts w:ascii="Times New Roman" w:hAnsi="Times New Roman" w:cs="Times New Roman"/>
              </w:rPr>
              <w:t>Ministry of A</w:t>
            </w:r>
            <w:r>
              <w:rPr>
                <w:rFonts w:ascii="Times New Roman" w:hAnsi="Times New Roman" w:cs="Times New Roman"/>
              </w:rPr>
              <w:t>griculture and Environment, Urban</w:t>
            </w:r>
            <w:r w:rsidRPr="00F9510C">
              <w:rPr>
                <w:rFonts w:ascii="Times New Roman" w:hAnsi="Times New Roman" w:cs="Times New Roman"/>
              </w:rPr>
              <w:t xml:space="preserve"> Planning Institute, Institute for Protection of Cultural Monuments, </w:t>
            </w:r>
            <w:r>
              <w:rPr>
                <w:rFonts w:ascii="Times New Roman" w:hAnsi="Times New Roman" w:cs="Times New Roman"/>
              </w:rPr>
              <w:t xml:space="preserve">and </w:t>
            </w:r>
            <w:r w:rsidRPr="00F9510C">
              <w:rPr>
                <w:rFonts w:ascii="Times New Roman" w:hAnsi="Times New Roman" w:cs="Times New Roman"/>
              </w:rPr>
              <w:t>the Institute for Nature Conservation of Serbia.</w:t>
            </w:r>
          </w:p>
          <w:p w:rsidR="00283D1A" w:rsidRPr="006F1278" w:rsidRDefault="00F9510C" w:rsidP="00283D1A">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Organizations and associations</w:t>
            </w:r>
            <w:r w:rsidR="00283D1A" w:rsidRPr="006F1278">
              <w:rPr>
                <w:rFonts w:ascii="Times New Roman" w:hAnsi="Times New Roman" w:cs="Times New Roman"/>
                <w:b/>
                <w:bCs/>
              </w:rPr>
              <w:t>:</w:t>
            </w: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rPr>
            </w:pPr>
            <w:r w:rsidRPr="006F1278">
              <w:rPr>
                <w:rFonts w:ascii="Times New Roman" w:hAnsi="Times New Roman" w:cs="Times New Roman"/>
              </w:rPr>
              <w:t>ECLAS - European Council of Landscape Architecture Schools</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b/>
                <w:highlight w:val="yellow"/>
              </w:rPr>
              <w:t>Baner 1.jpg</w:t>
            </w:r>
            <w:r w:rsidRPr="006F1278">
              <w:rPr>
                <w:rFonts w:ascii="Times New Roman" w:hAnsi="Times New Roman" w:cs="Times New Roman"/>
              </w:rPr>
              <w:t>, link: http://www.eclas.org/</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rPr>
            </w:pPr>
            <w:r w:rsidRPr="006F1278">
              <w:rPr>
                <w:rFonts w:ascii="Times New Roman" w:hAnsi="Times New Roman" w:cs="Times New Roman"/>
              </w:rPr>
              <w:t>ELASA - European Landscape Architecture Student Association</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b/>
                <w:highlight w:val="yellow"/>
              </w:rPr>
              <w:t>Baner 2.jpg</w:t>
            </w:r>
            <w:r w:rsidRPr="006F1278">
              <w:rPr>
                <w:rFonts w:ascii="Times New Roman" w:hAnsi="Times New Roman" w:cs="Times New Roman"/>
              </w:rPr>
              <w:t>, link: http://elasa.org/about-2/</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rPr>
            </w:pPr>
            <w:r w:rsidRPr="006F1278">
              <w:rPr>
                <w:rFonts w:ascii="Times New Roman" w:hAnsi="Times New Roman" w:cs="Times New Roman"/>
              </w:rPr>
              <w:t>IFLA Europe – European Region International Federation of Landscape Architects;</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b/>
                <w:highlight w:val="yellow"/>
              </w:rPr>
              <w:t>Baner 3.jpg</w:t>
            </w:r>
            <w:r w:rsidRPr="006F1278">
              <w:rPr>
                <w:rFonts w:ascii="Times New Roman" w:hAnsi="Times New Roman" w:cs="Times New Roman"/>
              </w:rPr>
              <w:t>, link: http://iflaonline.org/</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rPr>
            </w:pPr>
            <w:r w:rsidRPr="006F1278">
              <w:rPr>
                <w:rFonts w:ascii="Times New Roman" w:hAnsi="Times New Roman" w:cs="Times New Roman"/>
              </w:rPr>
              <w:t>IOBC-EPRS - International Organization for Biological Control-East Palearctic Regional Section</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b/>
                <w:highlight w:val="yellow"/>
              </w:rPr>
              <w:t>Baner 4.jpg</w:t>
            </w:r>
            <w:r w:rsidRPr="006F1278">
              <w:rPr>
                <w:rFonts w:ascii="Times New Roman" w:hAnsi="Times New Roman" w:cs="Times New Roman"/>
              </w:rPr>
              <w:t>, link: https://www.iobc-wprs.org/</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p>
          <w:p w:rsidR="00283D1A" w:rsidRPr="00292335" w:rsidRDefault="00283D1A" w:rsidP="00292335">
            <w:pPr>
              <w:numPr>
                <w:ilvl w:val="0"/>
                <w:numId w:val="13"/>
              </w:numPr>
              <w:autoSpaceDE w:val="0"/>
              <w:autoSpaceDN w:val="0"/>
              <w:adjustRightInd w:val="0"/>
              <w:spacing w:after="0" w:line="360" w:lineRule="auto"/>
              <w:ind w:left="0" w:firstLine="0"/>
              <w:jc w:val="both"/>
              <w:rPr>
                <w:rFonts w:ascii="Times New Roman" w:hAnsi="Times New Roman" w:cs="Times New Roman"/>
              </w:rPr>
            </w:pPr>
            <w:r w:rsidRPr="006F1278">
              <w:rPr>
                <w:rFonts w:ascii="Times New Roman" w:hAnsi="Times New Roman" w:cs="Times New Roman"/>
              </w:rPr>
              <w:t xml:space="preserve">ХУА </w:t>
            </w:r>
            <w:r w:rsidR="00292335">
              <w:rPr>
                <w:rFonts w:ascii="Times New Roman" w:hAnsi="Times New Roman" w:cs="Times New Roman"/>
              </w:rPr>
              <w:t>–</w:t>
            </w:r>
            <w:r w:rsidRPr="006F1278">
              <w:rPr>
                <w:rFonts w:ascii="Times New Roman" w:hAnsi="Times New Roman" w:cs="Times New Roman"/>
              </w:rPr>
              <w:t xml:space="preserve"> </w:t>
            </w:r>
            <w:r w:rsidR="00292335">
              <w:rPr>
                <w:rFonts w:ascii="Times New Roman" w:hAnsi="Times New Roman" w:cs="Times New Roman"/>
              </w:rPr>
              <w:t>Croatian arboricultural association</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b/>
                <w:highlight w:val="yellow"/>
              </w:rPr>
              <w:t>Baner 5.jpg</w:t>
            </w:r>
            <w:r w:rsidRPr="006F1278">
              <w:rPr>
                <w:rFonts w:ascii="Times New Roman" w:hAnsi="Times New Roman" w:cs="Times New Roman"/>
              </w:rPr>
              <w:t>, link: http://www.hua.hr/</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p>
          <w:p w:rsidR="00283D1A" w:rsidRPr="006F1278" w:rsidRDefault="00292335" w:rsidP="00283D1A">
            <w:pPr>
              <w:numPr>
                <w:ilvl w:val="0"/>
                <w:numId w:val="13"/>
              </w:numPr>
              <w:autoSpaceDE w:val="0"/>
              <w:autoSpaceDN w:val="0"/>
              <w:adjustRightInd w:val="0"/>
              <w:spacing w:after="0" w:line="360" w:lineRule="auto"/>
              <w:ind w:left="0" w:firstLine="0"/>
              <w:jc w:val="both"/>
              <w:rPr>
                <w:rFonts w:ascii="Times New Roman" w:hAnsi="Times New Roman" w:cs="Times New Roman"/>
              </w:rPr>
            </w:pPr>
            <w:r>
              <w:rPr>
                <w:rFonts w:ascii="Times New Roman" w:hAnsi="Times New Roman" w:cs="Times New Roman"/>
              </w:rPr>
              <w:t>Landscape architecture from Ljubljana</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b/>
                <w:highlight w:val="yellow"/>
              </w:rPr>
              <w:t>Baner 6.jpg</w:t>
            </w:r>
            <w:r w:rsidRPr="006F1278">
              <w:rPr>
                <w:rFonts w:ascii="Times New Roman" w:hAnsi="Times New Roman" w:cs="Times New Roman"/>
              </w:rPr>
              <w:t>, link: http://www.bf.uni-lj.si/dekanat/studijski-programi/1-bolonjska-stopnja-univerzitetni-studiji/krajinska-arhitektura/</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p>
          <w:p w:rsidR="00283D1A" w:rsidRPr="006F1278" w:rsidRDefault="00292335" w:rsidP="00283D1A">
            <w:pPr>
              <w:numPr>
                <w:ilvl w:val="0"/>
                <w:numId w:val="13"/>
              </w:numPr>
              <w:autoSpaceDE w:val="0"/>
              <w:autoSpaceDN w:val="0"/>
              <w:adjustRightInd w:val="0"/>
              <w:spacing w:after="0" w:line="360" w:lineRule="auto"/>
              <w:ind w:left="0" w:firstLine="0"/>
              <w:jc w:val="both"/>
              <w:rPr>
                <w:rFonts w:ascii="Times New Roman" w:hAnsi="Times New Roman" w:cs="Times New Roman"/>
              </w:rPr>
            </w:pPr>
            <w:r>
              <w:rPr>
                <w:rFonts w:ascii="Times New Roman" w:hAnsi="Times New Roman" w:cs="Times New Roman"/>
              </w:rPr>
              <w:t>The association of landscape architects of Serbia</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b/>
                <w:highlight w:val="yellow"/>
              </w:rPr>
              <w:t>Baner 7.jpg</w:t>
            </w:r>
            <w:r w:rsidRPr="006F1278">
              <w:rPr>
                <w:rFonts w:ascii="Times New Roman" w:hAnsi="Times New Roman" w:cs="Times New Roman"/>
              </w:rPr>
              <w:t>, link: http://www.upa.org.rs/</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p>
          <w:p w:rsidR="00283D1A" w:rsidRPr="006F1278" w:rsidRDefault="00906527" w:rsidP="00283D1A">
            <w:pPr>
              <w:numPr>
                <w:ilvl w:val="0"/>
                <w:numId w:val="13"/>
              </w:numPr>
              <w:autoSpaceDE w:val="0"/>
              <w:autoSpaceDN w:val="0"/>
              <w:adjustRightInd w:val="0"/>
              <w:spacing w:after="0" w:line="360" w:lineRule="auto"/>
              <w:ind w:left="0" w:firstLine="0"/>
              <w:jc w:val="both"/>
              <w:rPr>
                <w:rFonts w:ascii="Times New Roman" w:hAnsi="Times New Roman" w:cs="Times New Roman"/>
              </w:rPr>
            </w:pPr>
            <w:r>
              <w:rPr>
                <w:rFonts w:ascii="Times New Roman" w:hAnsi="Times New Roman" w:cs="Times New Roman"/>
              </w:rPr>
              <w:t>The association for landscape horticulture of Serbia</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b/>
                <w:highlight w:val="yellow"/>
              </w:rPr>
              <w:t>Baner 8.jpg</w:t>
            </w:r>
            <w:r w:rsidRPr="006F1278">
              <w:rPr>
                <w:rFonts w:ascii="Times New Roman" w:hAnsi="Times New Roman" w:cs="Times New Roman"/>
              </w:rPr>
              <w:t>, link: http://www.hortikultura.org.rs/</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p>
          <w:p w:rsidR="00283D1A" w:rsidRPr="006F1278" w:rsidRDefault="00997C5E" w:rsidP="00283D1A">
            <w:pPr>
              <w:numPr>
                <w:ilvl w:val="0"/>
                <w:numId w:val="13"/>
              </w:numPr>
              <w:spacing w:after="0" w:line="360" w:lineRule="auto"/>
              <w:ind w:left="0" w:firstLine="0"/>
              <w:jc w:val="both"/>
              <w:rPr>
                <w:rFonts w:ascii="Times New Roman" w:hAnsi="Times New Roman" w:cs="Times New Roman"/>
              </w:rPr>
            </w:pPr>
            <w:r>
              <w:rPr>
                <w:rFonts w:ascii="Times New Roman" w:hAnsi="Times New Roman" w:cs="Times New Roman"/>
              </w:rPr>
              <w:t>Serbian chamber of engineers</w:t>
            </w:r>
          </w:p>
          <w:p w:rsidR="00283D1A" w:rsidRPr="006F1278" w:rsidRDefault="00283D1A" w:rsidP="00283D1A">
            <w:pPr>
              <w:spacing w:after="0" w:line="360" w:lineRule="auto"/>
              <w:jc w:val="both"/>
              <w:rPr>
                <w:rFonts w:ascii="Times New Roman" w:hAnsi="Times New Roman" w:cs="Times New Roman"/>
              </w:rPr>
            </w:pPr>
            <w:r w:rsidRPr="006F1278">
              <w:rPr>
                <w:rFonts w:ascii="Times New Roman" w:hAnsi="Times New Roman" w:cs="Times New Roman"/>
                <w:b/>
                <w:highlight w:val="yellow"/>
              </w:rPr>
              <w:t>Baner 9.jpg</w:t>
            </w:r>
            <w:r w:rsidRPr="006F1278">
              <w:rPr>
                <w:rFonts w:ascii="Times New Roman" w:hAnsi="Times New Roman" w:cs="Times New Roman"/>
              </w:rPr>
              <w:t>, link: Инжењерска комора Србије</w:t>
            </w:r>
          </w:p>
          <w:p w:rsidR="00283D1A" w:rsidRPr="006F1278" w:rsidRDefault="00283D1A" w:rsidP="00283D1A">
            <w:pPr>
              <w:spacing w:after="0" w:line="360" w:lineRule="auto"/>
              <w:jc w:val="both"/>
              <w:rPr>
                <w:rFonts w:ascii="Times New Roman" w:hAnsi="Times New Roman" w:cs="Times New Roman"/>
              </w:rPr>
            </w:pPr>
          </w:p>
          <w:p w:rsidR="00283D1A" w:rsidRPr="006F1278" w:rsidRDefault="00997C5E" w:rsidP="00283D1A">
            <w:pPr>
              <w:numPr>
                <w:ilvl w:val="0"/>
                <w:numId w:val="13"/>
              </w:numPr>
              <w:autoSpaceDE w:val="0"/>
              <w:autoSpaceDN w:val="0"/>
              <w:adjustRightInd w:val="0"/>
              <w:spacing w:after="0" w:line="360" w:lineRule="auto"/>
              <w:ind w:left="0" w:firstLine="0"/>
              <w:jc w:val="both"/>
              <w:rPr>
                <w:rFonts w:ascii="Times New Roman" w:hAnsi="Times New Roman" w:cs="Times New Roman"/>
              </w:rPr>
            </w:pPr>
            <w:r>
              <w:rPr>
                <w:rFonts w:ascii="Times New Roman" w:hAnsi="Times New Roman" w:cs="Times New Roman"/>
              </w:rPr>
              <w:t>International society for geometry and graphics (ISGG)</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b/>
                <w:highlight w:val="yellow"/>
              </w:rPr>
              <w:t>Baner 10.jpg</w:t>
            </w:r>
            <w:r w:rsidRPr="006F1278">
              <w:rPr>
                <w:rFonts w:ascii="Times New Roman" w:hAnsi="Times New Roman" w:cs="Times New Roman"/>
              </w:rPr>
              <w:t>, link: http://www.isgg.net/</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p>
          <w:p w:rsidR="00283D1A" w:rsidRPr="006F1278" w:rsidRDefault="000D171F" w:rsidP="00283D1A">
            <w:pPr>
              <w:numPr>
                <w:ilvl w:val="0"/>
                <w:numId w:val="13"/>
              </w:numPr>
              <w:autoSpaceDE w:val="0"/>
              <w:autoSpaceDN w:val="0"/>
              <w:adjustRightInd w:val="0"/>
              <w:spacing w:after="0" w:line="360" w:lineRule="auto"/>
              <w:ind w:left="0" w:firstLine="0"/>
              <w:jc w:val="both"/>
              <w:rPr>
                <w:rFonts w:ascii="Times New Roman" w:hAnsi="Times New Roman" w:cs="Times New Roman"/>
              </w:rPr>
            </w:pPr>
            <w:r>
              <w:rPr>
                <w:rFonts w:ascii="Times New Roman" w:hAnsi="Times New Roman" w:cs="Times New Roman"/>
              </w:rPr>
              <w:t>Serbian society for geometry and graphics (SSGG</w:t>
            </w:r>
            <w:r w:rsidR="00283D1A" w:rsidRPr="006F1278">
              <w:rPr>
                <w:rFonts w:ascii="Times New Roman" w:hAnsi="Times New Roman" w:cs="Times New Roman"/>
              </w:rPr>
              <w:t>)</w:t>
            </w:r>
          </w:p>
          <w:p w:rsidR="00283D1A" w:rsidRPr="006F1278" w:rsidRDefault="00283D1A" w:rsidP="00283D1A">
            <w:pPr>
              <w:autoSpaceDE w:val="0"/>
              <w:autoSpaceDN w:val="0"/>
              <w:adjustRightInd w:val="0"/>
              <w:spacing w:after="0" w:line="360" w:lineRule="auto"/>
              <w:jc w:val="both"/>
              <w:rPr>
                <w:rFonts w:ascii="Times New Roman" w:hAnsi="Times New Roman" w:cs="Times New Roman"/>
              </w:rPr>
            </w:pPr>
            <w:r w:rsidRPr="006F1278">
              <w:rPr>
                <w:rFonts w:ascii="Times New Roman" w:hAnsi="Times New Roman" w:cs="Times New Roman"/>
                <w:b/>
                <w:highlight w:val="yellow"/>
              </w:rPr>
              <w:t>Baner 11.jpg</w:t>
            </w:r>
            <w:r w:rsidRPr="006F1278">
              <w:rPr>
                <w:rFonts w:ascii="Times New Roman" w:hAnsi="Times New Roman" w:cs="Times New Roman"/>
              </w:rPr>
              <w:t>, link: http://sugig.mongeometrija.com/</w:t>
            </w:r>
          </w:p>
          <w:p w:rsidR="00283D1A" w:rsidRPr="006F1278" w:rsidRDefault="00283D1A" w:rsidP="00283D1A">
            <w:pPr>
              <w:spacing w:after="0" w:line="360" w:lineRule="auto"/>
              <w:jc w:val="both"/>
              <w:rPr>
                <w:rFonts w:ascii="Times New Roman" w:hAnsi="Times New Roman" w:cs="Times New Roman"/>
                <w:b/>
                <w:bCs/>
              </w:rPr>
            </w:pPr>
          </w:p>
          <w:p w:rsidR="00E41FA6" w:rsidRPr="00C0595E" w:rsidRDefault="00C0595E" w:rsidP="00E41FA6">
            <w:pPr>
              <w:autoSpaceDE w:val="0"/>
              <w:autoSpaceDN w:val="0"/>
              <w:adjustRightInd w:val="0"/>
              <w:spacing w:after="0" w:line="360" w:lineRule="auto"/>
              <w:rPr>
                <w:rFonts w:ascii="Times New Roman" w:hAnsi="Times New Roman" w:cs="Times New Roman"/>
                <w:b/>
                <w:i/>
              </w:rPr>
            </w:pPr>
            <w:r>
              <w:rPr>
                <w:rFonts w:ascii="Times New Roman" w:hAnsi="Times New Roman" w:cs="Times New Roman"/>
              </w:rPr>
              <w:t>We are active</w:t>
            </w:r>
            <w:r w:rsidR="0092028B" w:rsidRPr="0092028B">
              <w:rPr>
                <w:rFonts w:ascii="Times New Roman" w:hAnsi="Times New Roman" w:cs="Times New Roman"/>
              </w:rPr>
              <w:t xml:space="preserve"> internationally, primarily through the European Council</w:t>
            </w:r>
            <w:r w:rsidR="0092028B">
              <w:rPr>
                <w:rFonts w:ascii="Times New Roman" w:hAnsi="Times New Roman" w:cs="Times New Roman"/>
              </w:rPr>
              <w:t xml:space="preserve"> of</w:t>
            </w:r>
            <w:r w:rsidR="0092028B" w:rsidRPr="0092028B">
              <w:rPr>
                <w:rFonts w:ascii="Times New Roman" w:hAnsi="Times New Roman" w:cs="Times New Roman"/>
              </w:rPr>
              <w:t xml:space="preserve"> School</w:t>
            </w:r>
            <w:r w:rsidR="0092028B">
              <w:rPr>
                <w:rFonts w:ascii="Times New Roman" w:hAnsi="Times New Roman" w:cs="Times New Roman"/>
              </w:rPr>
              <w:t>s</w:t>
            </w:r>
            <w:r w:rsidR="0092028B" w:rsidRPr="0092028B">
              <w:rPr>
                <w:rFonts w:ascii="Times New Roman" w:hAnsi="Times New Roman" w:cs="Times New Roman"/>
              </w:rPr>
              <w:t xml:space="preserve"> of Landscape Architec</w:t>
            </w:r>
            <w:r w:rsidR="0092028B">
              <w:rPr>
                <w:rFonts w:ascii="Times New Roman" w:hAnsi="Times New Roman" w:cs="Times New Roman"/>
              </w:rPr>
              <w:t>ture (ECLAS) as its</w:t>
            </w:r>
            <w:r w:rsidR="0092028B" w:rsidRPr="0092028B">
              <w:rPr>
                <w:rFonts w:ascii="Times New Roman" w:hAnsi="Times New Roman" w:cs="Times New Roman"/>
              </w:rPr>
              <w:t xml:space="preserve"> active member. </w:t>
            </w:r>
            <w:r w:rsidR="0092028B">
              <w:rPr>
                <w:rFonts w:ascii="Times New Roman" w:hAnsi="Times New Roman" w:cs="Times New Roman"/>
              </w:rPr>
              <w:t>In addition</w:t>
            </w:r>
            <w:r w:rsidR="0092028B" w:rsidRPr="0092028B">
              <w:rPr>
                <w:rFonts w:ascii="Times New Roman" w:hAnsi="Times New Roman" w:cs="Times New Roman"/>
              </w:rPr>
              <w:t>, o</w:t>
            </w:r>
            <w:r w:rsidR="0092028B">
              <w:rPr>
                <w:rFonts w:ascii="Times New Roman" w:hAnsi="Times New Roman" w:cs="Times New Roman"/>
              </w:rPr>
              <w:t>ur teachers and staff perform</w:t>
            </w:r>
            <w:r w:rsidR="00E41FA6">
              <w:rPr>
                <w:rFonts w:ascii="Times New Roman" w:hAnsi="Times New Roman" w:cs="Times New Roman"/>
              </w:rPr>
              <w:t xml:space="preserve"> high duties</w:t>
            </w:r>
            <w:r w:rsidR="0092028B" w:rsidRPr="0092028B">
              <w:rPr>
                <w:rFonts w:ascii="Times New Roman" w:hAnsi="Times New Roman" w:cs="Times New Roman"/>
              </w:rPr>
              <w:t xml:space="preserve"> or are active members in various international institutions and bodies, including the European Federation of Landscape Architects (IFLA Europe), the International Federation of Landscape Architects (IFLA) a</w:t>
            </w:r>
            <w:r w:rsidR="00E41FA6">
              <w:rPr>
                <w:rFonts w:ascii="Times New Roman" w:hAnsi="Times New Roman" w:cs="Times New Roman"/>
              </w:rPr>
              <w:t>nd the International Society</w:t>
            </w:r>
            <w:r w:rsidR="0092028B" w:rsidRPr="0092028B">
              <w:rPr>
                <w:rFonts w:ascii="Times New Roman" w:hAnsi="Times New Roman" w:cs="Times New Roman"/>
              </w:rPr>
              <w:t xml:space="preserve"> for horticultural Science (ISHS). Our students are very active in the European landscape architecture</w:t>
            </w:r>
            <w:r w:rsidR="00E41FA6">
              <w:rPr>
                <w:rFonts w:ascii="Times New Roman" w:hAnsi="Times New Roman" w:cs="Times New Roman"/>
              </w:rPr>
              <w:t xml:space="preserve"> student association</w:t>
            </w:r>
            <w:r w:rsidR="0092028B" w:rsidRPr="0092028B">
              <w:rPr>
                <w:rFonts w:ascii="Times New Roman" w:hAnsi="Times New Roman" w:cs="Times New Roman"/>
              </w:rPr>
              <w:t xml:space="preserve"> (ELAS</w:t>
            </w:r>
            <w:r w:rsidR="00E41FA6">
              <w:rPr>
                <w:rFonts w:ascii="Times New Roman" w:hAnsi="Times New Roman" w:cs="Times New Roman"/>
              </w:rPr>
              <w:t>A</w:t>
            </w:r>
            <w:r w:rsidR="0092028B" w:rsidRPr="0092028B">
              <w:rPr>
                <w:rFonts w:ascii="Times New Roman" w:hAnsi="Times New Roman" w:cs="Times New Roman"/>
              </w:rPr>
              <w:t xml:space="preserve">). In Belgrade, </w:t>
            </w:r>
            <w:r w:rsidR="00E41FA6">
              <w:rPr>
                <w:rFonts w:ascii="Times New Roman" w:hAnsi="Times New Roman" w:cs="Times New Roman"/>
              </w:rPr>
              <w:t xml:space="preserve">they </w:t>
            </w:r>
            <w:r w:rsidR="0092028B" w:rsidRPr="0092028B">
              <w:rPr>
                <w:rFonts w:ascii="Times New Roman" w:hAnsi="Times New Roman" w:cs="Times New Roman"/>
              </w:rPr>
              <w:t xml:space="preserve">were the hosts and abroad </w:t>
            </w:r>
            <w:r w:rsidR="00E41FA6">
              <w:rPr>
                <w:rFonts w:ascii="Times New Roman" w:hAnsi="Times New Roman" w:cs="Times New Roman"/>
              </w:rPr>
              <w:t xml:space="preserve">they </w:t>
            </w:r>
            <w:r>
              <w:rPr>
                <w:rFonts w:ascii="Times New Roman" w:hAnsi="Times New Roman" w:cs="Times New Roman"/>
              </w:rPr>
              <w:t>take</w:t>
            </w:r>
            <w:r w:rsidR="0092028B" w:rsidRPr="0092028B">
              <w:rPr>
                <w:rFonts w:ascii="Times New Roman" w:hAnsi="Times New Roman" w:cs="Times New Roman"/>
              </w:rPr>
              <w:t xml:space="preserve"> part in various activities. In acc</w:t>
            </w:r>
            <w:r w:rsidR="00E41FA6">
              <w:rPr>
                <w:rFonts w:ascii="Times New Roman" w:hAnsi="Times New Roman" w:cs="Times New Roman"/>
              </w:rPr>
              <w:t>ordance with the policy of the F</w:t>
            </w:r>
            <w:r w:rsidR="0092028B" w:rsidRPr="0092028B">
              <w:rPr>
                <w:rFonts w:ascii="Times New Roman" w:hAnsi="Times New Roman" w:cs="Times New Roman"/>
              </w:rPr>
              <w:t>aculty, our students are often encouraged to use the possibilities of international exchange</w:t>
            </w:r>
            <w:r>
              <w:rPr>
                <w:rFonts w:ascii="Times New Roman" w:hAnsi="Times New Roman" w:cs="Times New Roman"/>
              </w:rPr>
              <w:t xml:space="preserve"> of</w:t>
            </w:r>
            <w:r w:rsidR="0092028B" w:rsidRPr="0092028B">
              <w:rPr>
                <w:rFonts w:ascii="Times New Roman" w:hAnsi="Times New Roman" w:cs="Times New Roman"/>
              </w:rPr>
              <w:t xml:space="preserve"> students</w:t>
            </w:r>
            <w:r w:rsidR="0092028B" w:rsidRPr="00C0595E">
              <w:rPr>
                <w:rFonts w:ascii="Times New Roman" w:hAnsi="Times New Roman" w:cs="Times New Roman"/>
              </w:rPr>
              <w:t xml:space="preserve">. </w:t>
            </w:r>
            <w:r w:rsidR="00E41FA6" w:rsidRPr="00C0595E">
              <w:rPr>
                <w:rFonts w:ascii="Times New Roman" w:hAnsi="Times New Roman" w:cs="Times New Roman"/>
                <w:highlight w:val="red"/>
              </w:rPr>
              <w:t>slike</w:t>
            </w:r>
            <w:r w:rsidR="0092028B" w:rsidRPr="00C0595E">
              <w:rPr>
                <w:rFonts w:ascii="Times New Roman" w:hAnsi="Times New Roman" w:cs="Times New Roman"/>
              </w:rPr>
              <w:br/>
            </w:r>
            <w:r w:rsidR="00E41FA6">
              <w:rPr>
                <w:rFonts w:ascii="Times New Roman" w:hAnsi="Times New Roman" w:cs="Times New Roman"/>
              </w:rPr>
              <w:t xml:space="preserve">The </w:t>
            </w:r>
            <w:r w:rsidR="0092028B" w:rsidRPr="0092028B">
              <w:rPr>
                <w:rFonts w:ascii="Times New Roman" w:hAnsi="Times New Roman" w:cs="Times New Roman"/>
              </w:rPr>
              <w:t>Department of Landscape Architecture and Horticulture was part of a three-year TEMPUS LENNE project (2005-20</w:t>
            </w:r>
            <w:r w:rsidR="00E41FA6">
              <w:rPr>
                <w:rFonts w:ascii="Times New Roman" w:hAnsi="Times New Roman" w:cs="Times New Roman"/>
              </w:rPr>
              <w:t>09), whose aim was the establishment</w:t>
            </w:r>
            <w:r w:rsidR="0092028B" w:rsidRPr="0092028B">
              <w:rPr>
                <w:rFonts w:ascii="Times New Roman" w:hAnsi="Times New Roman" w:cs="Times New Roman"/>
              </w:rPr>
              <w:t xml:space="preserve"> of </w:t>
            </w:r>
            <w:r w:rsidR="00E41FA6">
              <w:rPr>
                <w:rFonts w:ascii="Times New Roman" w:hAnsi="Times New Roman" w:cs="Times New Roman"/>
              </w:rPr>
              <w:t xml:space="preserve">the </w:t>
            </w:r>
            <w:r w:rsidR="0092028B" w:rsidRPr="0092028B">
              <w:rPr>
                <w:rFonts w:ascii="Times New Roman" w:hAnsi="Times New Roman" w:cs="Times New Roman"/>
              </w:rPr>
              <w:t xml:space="preserve">structure and content of the two-year Master program - Planning and Management. Project leader was prof. </w:t>
            </w:r>
            <w:r w:rsidR="00E41FA6">
              <w:rPr>
                <w:rFonts w:ascii="Times New Roman" w:hAnsi="Times New Roman" w:cs="Times New Roman"/>
              </w:rPr>
              <w:t>Dr. Jasminka Cvejić</w:t>
            </w:r>
            <w:r w:rsidR="0092028B" w:rsidRPr="00C0595E">
              <w:rPr>
                <w:rFonts w:ascii="Times New Roman" w:hAnsi="Times New Roman" w:cs="Times New Roman"/>
              </w:rPr>
              <w:t xml:space="preserve">. </w:t>
            </w:r>
            <w:r w:rsidR="00E41FA6" w:rsidRPr="00C0595E">
              <w:rPr>
                <w:rFonts w:ascii="Times New Roman" w:hAnsi="Times New Roman" w:cs="Times New Roman"/>
                <w:b/>
                <w:highlight w:val="yellow"/>
              </w:rPr>
              <w:t>(</w:t>
            </w:r>
            <w:r w:rsidR="00E41FA6" w:rsidRPr="00C0595E">
              <w:rPr>
                <w:rFonts w:ascii="Times New Roman" w:hAnsi="Times New Roman" w:cs="Times New Roman"/>
                <w:b/>
                <w:i/>
                <w:highlight w:val="yellow"/>
              </w:rPr>
              <w:t>убацити слику бр.1, jpg)</w:t>
            </w:r>
          </w:p>
          <w:p w:rsidR="00283D1A" w:rsidRPr="006F1278" w:rsidRDefault="00E41FA6" w:rsidP="00E41FA6">
            <w:pPr>
              <w:autoSpaceDE w:val="0"/>
              <w:autoSpaceDN w:val="0"/>
              <w:adjustRightInd w:val="0"/>
              <w:spacing w:after="0" w:line="360" w:lineRule="auto"/>
              <w:rPr>
                <w:rFonts w:ascii="Times New Roman" w:hAnsi="Times New Roman" w:cs="Times New Roman"/>
              </w:rPr>
            </w:pPr>
            <w:r w:rsidRPr="0092028B">
              <w:rPr>
                <w:rFonts w:ascii="Times New Roman" w:hAnsi="Times New Roman" w:cs="Times New Roman"/>
              </w:rPr>
              <w:t xml:space="preserve"> </w:t>
            </w:r>
          </w:p>
          <w:p w:rsidR="00283D1A" w:rsidRDefault="002D4FB6" w:rsidP="00283D1A">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COOPERATION WITH ECONOMIC ENTITIES</w:t>
            </w:r>
          </w:p>
          <w:p w:rsidR="0072352C" w:rsidRPr="006F1278" w:rsidRDefault="0072352C" w:rsidP="00283D1A">
            <w:pPr>
              <w:autoSpaceDE w:val="0"/>
              <w:autoSpaceDN w:val="0"/>
              <w:adjustRightInd w:val="0"/>
              <w:spacing w:after="0" w:line="360" w:lineRule="auto"/>
              <w:jc w:val="both"/>
              <w:rPr>
                <w:rFonts w:ascii="Times New Roman" w:hAnsi="Times New Roman" w:cs="Times New Roman"/>
              </w:rPr>
            </w:pPr>
          </w:p>
          <w:p w:rsidR="00E41FA6" w:rsidRPr="006F1278" w:rsidRDefault="00E41FA6" w:rsidP="00E41FA6">
            <w:pPr>
              <w:spacing w:after="0" w:line="360" w:lineRule="auto"/>
              <w:rPr>
                <w:rFonts w:ascii="Times New Roman" w:eastAsia="Times New Roman" w:hAnsi="Times New Roman" w:cs="Times New Roman"/>
              </w:rPr>
            </w:pPr>
            <w:r w:rsidRPr="001871CD">
              <w:rPr>
                <w:rFonts w:ascii="Times New Roman" w:eastAsia="Times New Roman" w:hAnsi="Times New Roman" w:cs="Times New Roman"/>
              </w:rPr>
              <w:t>• PE "ZELENILO BEOGRAD</w:t>
            </w:r>
            <w:r w:rsidRPr="00E41FA6">
              <w:rPr>
                <w:rFonts w:ascii="Times New Roman" w:eastAsia="Times New Roman" w:hAnsi="Times New Roman" w:cs="Times New Roman"/>
              </w:rPr>
              <w:t>" Belgrade, Services</w:t>
            </w:r>
            <w:r w:rsidRPr="001871CD">
              <w:rPr>
                <w:rFonts w:ascii="Times New Roman" w:eastAsia="Times New Roman" w:hAnsi="Times New Roman" w:cs="Times New Roman"/>
              </w:rPr>
              <w:t xml:space="preserve"> of</w:t>
            </w:r>
            <w:r w:rsidR="00C0595E">
              <w:rPr>
                <w:rFonts w:ascii="Times New Roman" w:eastAsia="Times New Roman" w:hAnsi="Times New Roman" w:cs="Times New Roman"/>
              </w:rPr>
              <w:t xml:space="preserve"> plant health check-ups</w:t>
            </w:r>
            <w:r w:rsidRPr="00E41FA6">
              <w:rPr>
                <w:rFonts w:ascii="Times New Roman" w:eastAsia="Times New Roman" w:hAnsi="Times New Roman" w:cs="Times New Roman"/>
              </w:rPr>
              <w:t>, purchase order number 96 of 16. 9. 2016. Leader: prof. Dr. Milka Glavendekić.</w:t>
            </w:r>
            <w:r w:rsidRPr="00E41FA6">
              <w:rPr>
                <w:rFonts w:ascii="Times New Roman" w:eastAsia="Times New Roman" w:hAnsi="Times New Roman" w:cs="Times New Roman"/>
              </w:rPr>
              <w:br/>
              <w:t xml:space="preserve">• </w:t>
            </w:r>
            <w:r w:rsidRPr="001871CD">
              <w:rPr>
                <w:rFonts w:ascii="Times New Roman" w:eastAsia="Times New Roman" w:hAnsi="Times New Roman" w:cs="Times New Roman"/>
              </w:rPr>
              <w:t>PE "ZELENILO BEOGRAD</w:t>
            </w:r>
            <w:r w:rsidRPr="00E41FA6">
              <w:rPr>
                <w:rFonts w:ascii="Times New Roman" w:eastAsia="Times New Roman" w:hAnsi="Times New Roman" w:cs="Times New Roman"/>
              </w:rPr>
              <w:t>" Belgrade</w:t>
            </w:r>
            <w:r w:rsidRPr="001871CD">
              <w:rPr>
                <w:rFonts w:ascii="Times New Roman" w:eastAsia="Times New Roman" w:hAnsi="Times New Roman" w:cs="Times New Roman"/>
              </w:rPr>
              <w:t xml:space="preserve"> , P</w:t>
            </w:r>
            <w:r w:rsidRPr="00E41FA6">
              <w:rPr>
                <w:rFonts w:ascii="Times New Roman" w:eastAsia="Times New Roman" w:hAnsi="Times New Roman" w:cs="Times New Roman"/>
              </w:rPr>
              <w:t>roject</w:t>
            </w:r>
            <w:r w:rsidRPr="001871CD">
              <w:rPr>
                <w:rFonts w:ascii="Times New Roman" w:eastAsia="Times New Roman" w:hAnsi="Times New Roman" w:cs="Times New Roman"/>
              </w:rPr>
              <w:t xml:space="preserve"> of health analysis of three hackberry stems with a recommendation of tending measures, the number of accepted offer 01-1014 / 2 of 13</w:t>
            </w:r>
            <w:r w:rsidRPr="001871CD">
              <w:rPr>
                <w:rFonts w:ascii="Times New Roman" w:eastAsia="Times New Roman" w:hAnsi="Times New Roman" w:cs="Times New Roman"/>
                <w:vertAlign w:val="superscript"/>
              </w:rPr>
              <w:t>th</w:t>
            </w:r>
            <w:r w:rsidRPr="001871CD">
              <w:rPr>
                <w:rFonts w:ascii="Times New Roman" w:eastAsia="Times New Roman" w:hAnsi="Times New Roman" w:cs="Times New Roman"/>
              </w:rPr>
              <w:t xml:space="preserve"> November</w:t>
            </w:r>
            <w:r w:rsidRPr="00E41FA6">
              <w:rPr>
                <w:rFonts w:ascii="Times New Roman" w:eastAsia="Times New Roman" w:hAnsi="Times New Roman" w:cs="Times New Roman"/>
              </w:rPr>
              <w:t xml:space="preserve"> 2015. Leader: pro</w:t>
            </w:r>
            <w:r w:rsidRPr="001871CD">
              <w:rPr>
                <w:rFonts w:ascii="Times New Roman" w:eastAsia="Times New Roman" w:hAnsi="Times New Roman" w:cs="Times New Roman"/>
              </w:rPr>
              <w:t>f. Dr. Milka Glavendekić.</w:t>
            </w:r>
            <w:r w:rsidRPr="001871CD">
              <w:rPr>
                <w:rFonts w:ascii="Times New Roman" w:eastAsia="Times New Roman" w:hAnsi="Times New Roman" w:cs="Times New Roman"/>
              </w:rPr>
              <w:br/>
              <w:t>• PE</w:t>
            </w:r>
            <w:r w:rsidRPr="00E41FA6">
              <w:rPr>
                <w:rFonts w:ascii="Times New Roman" w:eastAsia="Times New Roman" w:hAnsi="Times New Roman" w:cs="Times New Roman"/>
              </w:rPr>
              <w:t xml:space="preserve"> </w:t>
            </w:r>
            <w:r w:rsidRPr="001871CD">
              <w:rPr>
                <w:rFonts w:ascii="Times New Roman" w:eastAsia="Times New Roman" w:hAnsi="Times New Roman" w:cs="Times New Roman"/>
              </w:rPr>
              <w:t>DIRECTORATE FOR THE CONSTRUCTION OF POŽAREVAC, Požarevac, Health analysis of trees in</w:t>
            </w:r>
            <w:r w:rsidRPr="00E41FA6">
              <w:rPr>
                <w:rFonts w:ascii="Times New Roman" w:eastAsia="Times New Roman" w:hAnsi="Times New Roman" w:cs="Times New Roman"/>
              </w:rPr>
              <w:t xml:space="preserve"> the site</w:t>
            </w:r>
            <w:r w:rsidRPr="001871CD">
              <w:rPr>
                <w:rFonts w:ascii="Times New Roman" w:eastAsia="Times New Roman" w:hAnsi="Times New Roman" w:cs="Times New Roman"/>
              </w:rPr>
              <w:t xml:space="preserve">s </w:t>
            </w:r>
            <w:r w:rsidRPr="00E41FA6">
              <w:rPr>
                <w:rFonts w:ascii="Times New Roman" w:eastAsia="Times New Roman" w:hAnsi="Times New Roman" w:cs="Times New Roman"/>
              </w:rPr>
              <w:t>"City Park" and "Sunny Park" with the project of reconstruction, public</w:t>
            </w:r>
            <w:r w:rsidRPr="00E41FA6">
              <w:rPr>
                <w:rFonts w:ascii="Times New Roman" w:eastAsia="Times New Roman" w:hAnsi="Times New Roman" w:cs="Times New Roman"/>
                <w:sz w:val="24"/>
                <w:szCs w:val="24"/>
              </w:rPr>
              <w:t xml:space="preserve"> </w:t>
            </w:r>
            <w:r w:rsidRPr="00C0595E">
              <w:rPr>
                <w:rFonts w:ascii="Times New Roman" w:eastAsia="Times New Roman" w:hAnsi="Times New Roman" w:cs="Times New Roman"/>
              </w:rPr>
              <w:t>procurement  no. NMV</w:t>
            </w:r>
            <w:r w:rsidRPr="00E41FA6">
              <w:rPr>
                <w:rFonts w:ascii="Times New Roman" w:eastAsia="Times New Roman" w:hAnsi="Times New Roman" w:cs="Times New Roman"/>
                <w:sz w:val="24"/>
                <w:szCs w:val="24"/>
              </w:rPr>
              <w:t xml:space="preserve"> </w:t>
            </w:r>
            <w:r w:rsidRPr="00C0595E">
              <w:rPr>
                <w:rFonts w:ascii="Times New Roman" w:eastAsia="Times New Roman" w:hAnsi="Times New Roman" w:cs="Times New Roman"/>
              </w:rPr>
              <w:t>1.2.131 / 2015, 10 12 2015, Sunny Park - project No. 01-1560 / 2, City park - project No. 01-1560 / April 3</w:t>
            </w:r>
            <w:r w:rsidR="001871CD" w:rsidRPr="00C0595E">
              <w:rPr>
                <w:rFonts w:ascii="Times New Roman" w:eastAsia="Times New Roman" w:hAnsi="Times New Roman" w:cs="Times New Roman"/>
                <w:vertAlign w:val="superscript"/>
              </w:rPr>
              <w:t>rd</w:t>
            </w:r>
            <w:r w:rsidR="001871CD" w:rsidRPr="00C0595E">
              <w:rPr>
                <w:rFonts w:ascii="Times New Roman" w:eastAsia="Times New Roman" w:hAnsi="Times New Roman" w:cs="Times New Roman"/>
              </w:rPr>
              <w:t xml:space="preserve"> </w:t>
            </w:r>
            <w:r w:rsidRPr="00C0595E">
              <w:rPr>
                <w:rFonts w:ascii="Times New Roman" w:eastAsia="Times New Roman" w:hAnsi="Times New Roman" w:cs="Times New Roman"/>
              </w:rPr>
              <w:t>, 2016 Leader: prof. Dr. Milka Glavendekić.</w:t>
            </w:r>
            <w:r w:rsidRPr="00C0595E">
              <w:rPr>
                <w:rFonts w:ascii="Times New Roman" w:eastAsia="Times New Roman" w:hAnsi="Times New Roman" w:cs="Times New Roman"/>
              </w:rPr>
              <w:br/>
            </w:r>
            <w:r w:rsidRPr="00E41FA6">
              <w:rPr>
                <w:rFonts w:ascii="Times New Roman" w:eastAsia="Times New Roman" w:hAnsi="Times New Roman" w:cs="Times New Roman"/>
                <w:sz w:val="24"/>
                <w:szCs w:val="24"/>
              </w:rPr>
              <w:t xml:space="preserve">• </w:t>
            </w:r>
            <w:r w:rsidRPr="00E41FA6">
              <w:rPr>
                <w:rFonts w:ascii="Times New Roman" w:eastAsia="Times New Roman" w:hAnsi="Times New Roman" w:cs="Times New Roman"/>
              </w:rPr>
              <w:t>Protection Study - Natural Monum</w:t>
            </w:r>
            <w:r w:rsidR="001871CD" w:rsidRPr="001871CD">
              <w:rPr>
                <w:rFonts w:ascii="Times New Roman" w:eastAsia="Times New Roman" w:hAnsi="Times New Roman" w:cs="Times New Roman"/>
              </w:rPr>
              <w:t>ent "Lipovička Forest – Dugi rt</w:t>
            </w:r>
            <w:r w:rsidRPr="00E41FA6">
              <w:rPr>
                <w:rFonts w:ascii="Times New Roman" w:eastAsia="Times New Roman" w:hAnsi="Times New Roman" w:cs="Times New Roman"/>
              </w:rPr>
              <w:t>". Managers: prof. Dr. Ne</w:t>
            </w:r>
            <w:r w:rsidR="001871CD" w:rsidRPr="001871CD">
              <w:rPr>
                <w:rFonts w:ascii="Times New Roman" w:eastAsia="Times New Roman" w:hAnsi="Times New Roman" w:cs="Times New Roman"/>
              </w:rPr>
              <w:t>nad Stavretović, Dragana Ostojić and Ana Vuković</w:t>
            </w:r>
            <w:r w:rsidRPr="00E41FA6">
              <w:rPr>
                <w:rFonts w:ascii="Times New Roman" w:eastAsia="Times New Roman" w:hAnsi="Times New Roman" w:cs="Times New Roman"/>
              </w:rPr>
              <w:t>.</w:t>
            </w:r>
            <w:r w:rsidRPr="00E41FA6">
              <w:rPr>
                <w:rFonts w:ascii="Times New Roman" w:eastAsia="Times New Roman" w:hAnsi="Times New Roman" w:cs="Times New Roman"/>
              </w:rPr>
              <w:br/>
              <w:t>• The main project for the production of nursery seedlings for re-cultivation of landfill TPP "Nikola Tesla" in Obrenovac, 2011. Leader: prof. Dr. Nenad Stavretović.</w:t>
            </w:r>
          </w:p>
          <w:p w:rsidR="0072352C" w:rsidRPr="0072352C" w:rsidRDefault="0072352C" w:rsidP="0072352C">
            <w:pPr>
              <w:spacing w:after="0" w:line="360" w:lineRule="auto"/>
              <w:rPr>
                <w:rFonts w:ascii="Times New Roman" w:hAnsi="Times New Roman" w:cs="Times New Roman"/>
                <w:color w:val="0070C0"/>
              </w:rPr>
            </w:pPr>
            <w:r w:rsidRPr="0072352C">
              <w:rPr>
                <w:rFonts w:ascii="Times New Roman" w:hAnsi="Times New Roman" w:cs="Times New Roman"/>
              </w:rPr>
              <w:t>• URBAN HOUSING PUBLIC COMPANY "BUDVA", in Budva, Review</w:t>
            </w:r>
            <w:r>
              <w:rPr>
                <w:rFonts w:ascii="Times New Roman" w:hAnsi="Times New Roman" w:cs="Times New Roman"/>
              </w:rPr>
              <w:t xml:space="preserve"> of</w:t>
            </w:r>
            <w:r w:rsidRPr="0072352C">
              <w:rPr>
                <w:rFonts w:ascii="Times New Roman" w:hAnsi="Times New Roman" w:cs="Times New Roman"/>
              </w:rPr>
              <w:t xml:space="preserve"> the health sta</w:t>
            </w:r>
            <w:r w:rsidR="00C0595E">
              <w:rPr>
                <w:rFonts w:ascii="Times New Roman" w:hAnsi="Times New Roman" w:cs="Times New Roman"/>
              </w:rPr>
              <w:t xml:space="preserve">tus of ornamental plants in </w:t>
            </w:r>
            <w:r w:rsidRPr="0072352C">
              <w:rPr>
                <w:rFonts w:ascii="Times New Roman" w:hAnsi="Times New Roman" w:cs="Times New Roman"/>
              </w:rPr>
              <w:t>alley</w:t>
            </w:r>
            <w:r w:rsidR="00C0595E">
              <w:rPr>
                <w:rFonts w:ascii="Times New Roman" w:hAnsi="Times New Roman" w:cs="Times New Roman"/>
              </w:rPr>
              <w:t xml:space="preserve">s of </w:t>
            </w:r>
            <w:r w:rsidRPr="0072352C">
              <w:rPr>
                <w:rFonts w:ascii="Times New Roman" w:hAnsi="Times New Roman" w:cs="Times New Roman"/>
              </w:rPr>
              <w:t>public green areas, Contract No. 6984/1 of 31, 8, 2010. Leader: prof. Dr. Milka Glavendekić.</w:t>
            </w:r>
            <w:r w:rsidRPr="0072352C">
              <w:rPr>
                <w:rFonts w:ascii="Times New Roman" w:hAnsi="Times New Roman" w:cs="Times New Roman"/>
              </w:rPr>
              <w:br/>
              <w:t xml:space="preserve">• Protection Study - Natural Monument "Obrenovački Zabran", 2010. Managers: prof. Dr. Nenad </w:t>
            </w:r>
            <w:r>
              <w:rPr>
                <w:rFonts w:ascii="Times New Roman" w:hAnsi="Times New Roman" w:cs="Times New Roman"/>
              </w:rPr>
              <w:t>Stavretović and Milena Lazarević</w:t>
            </w:r>
            <w:r w:rsidRPr="0072352C">
              <w:rPr>
                <w:rFonts w:ascii="Times New Roman" w:hAnsi="Times New Roman" w:cs="Times New Roman"/>
              </w:rPr>
              <w:t>.</w:t>
            </w:r>
            <w:r w:rsidRPr="0072352C">
              <w:rPr>
                <w:rFonts w:ascii="Times New Roman" w:hAnsi="Times New Roman" w:cs="Times New Roman"/>
              </w:rPr>
              <w:br/>
              <w:t xml:space="preserve">• Protection Study - Natural Monument "Zvezdarska Forest", 2010. Managers: prof. </w:t>
            </w:r>
            <w:r>
              <w:rPr>
                <w:rFonts w:ascii="Times New Roman" w:hAnsi="Times New Roman" w:cs="Times New Roman"/>
              </w:rPr>
              <w:t>Dr. Nenad Stavretović and Marija</w:t>
            </w:r>
            <w:r w:rsidRPr="0072352C">
              <w:rPr>
                <w:rFonts w:ascii="Times New Roman" w:hAnsi="Times New Roman" w:cs="Times New Roman"/>
              </w:rPr>
              <w:t xml:space="preserve"> Trikić.</w:t>
            </w:r>
            <w:r w:rsidRPr="0072352C">
              <w:rPr>
                <w:rFonts w:ascii="Times New Roman" w:hAnsi="Times New Roman" w:cs="Times New Roman"/>
              </w:rPr>
              <w:br/>
              <w:t>•</w:t>
            </w:r>
            <w:r>
              <w:rPr>
                <w:rFonts w:ascii="Times New Roman" w:hAnsi="Times New Roman" w:cs="Times New Roman"/>
              </w:rPr>
              <w:t xml:space="preserve"> INSTITUTE FOR NATURE CONSERVATION OF</w:t>
            </w:r>
            <w:r w:rsidRPr="0072352C">
              <w:rPr>
                <w:rFonts w:ascii="Times New Roman" w:hAnsi="Times New Roman" w:cs="Times New Roman"/>
              </w:rPr>
              <w:t xml:space="preserve"> </w:t>
            </w:r>
            <w:r>
              <w:rPr>
                <w:rFonts w:ascii="Times New Roman" w:hAnsi="Times New Roman" w:cs="Times New Roman"/>
              </w:rPr>
              <w:t>SERBIA,</w:t>
            </w:r>
            <w:r w:rsidR="00C0595E">
              <w:rPr>
                <w:rFonts w:ascii="Times New Roman" w:hAnsi="Times New Roman" w:cs="Times New Roman"/>
              </w:rPr>
              <w:t xml:space="preserve"> Belgrade, Check-up o</w:t>
            </w:r>
            <w:r w:rsidR="004F59AB">
              <w:rPr>
                <w:rFonts w:ascii="Times New Roman" w:hAnsi="Times New Roman" w:cs="Times New Roman"/>
              </w:rPr>
              <w:t>f the</w:t>
            </w:r>
            <w:r w:rsidRPr="0072352C">
              <w:rPr>
                <w:rFonts w:ascii="Times New Roman" w:hAnsi="Times New Roman" w:cs="Times New Roman"/>
              </w:rPr>
              <w:t xml:space="preserve"> </w:t>
            </w:r>
            <w:r w:rsidR="004F59AB">
              <w:rPr>
                <w:rFonts w:ascii="Times New Roman" w:hAnsi="Times New Roman" w:cs="Times New Roman"/>
              </w:rPr>
              <w:t>protected tree "Mulberry" in the Peć</w:t>
            </w:r>
            <w:r w:rsidRPr="0072352C">
              <w:rPr>
                <w:rFonts w:ascii="Times New Roman" w:hAnsi="Times New Roman" w:cs="Times New Roman"/>
              </w:rPr>
              <w:t xml:space="preserve"> Patriarchate together with Bodo Siegert (Bodo Siegert)</w:t>
            </w:r>
            <w:r w:rsidR="00C0595E">
              <w:rPr>
                <w:rFonts w:ascii="Times New Roman" w:hAnsi="Times New Roman" w:cs="Times New Roman"/>
              </w:rPr>
              <w:t>, authorized expert for tending</w:t>
            </w:r>
            <w:r w:rsidRPr="0072352C">
              <w:rPr>
                <w:rFonts w:ascii="Times New Roman" w:hAnsi="Times New Roman" w:cs="Times New Roman"/>
              </w:rPr>
              <w:t xml:space="preserve"> and static</w:t>
            </w:r>
            <w:r w:rsidR="004F59AB">
              <w:rPr>
                <w:rFonts w:ascii="Times New Roman" w:hAnsi="Times New Roman" w:cs="Times New Roman"/>
              </w:rPr>
              <w:t>s of</w:t>
            </w:r>
            <w:r w:rsidRPr="0072352C">
              <w:rPr>
                <w:rFonts w:ascii="Times New Roman" w:hAnsi="Times New Roman" w:cs="Times New Roman"/>
              </w:rPr>
              <w:t xml:space="preserve"> trees. Contract No. 02-2293 / 3 from 24. 9. 2010. Leader: prof. Dr. Milka Glavendekić.</w:t>
            </w:r>
            <w:r w:rsidRPr="0072352C">
              <w:rPr>
                <w:rFonts w:ascii="Times New Roman" w:hAnsi="Times New Roman" w:cs="Times New Roman"/>
              </w:rPr>
              <w:br/>
              <w:t xml:space="preserve">• The </w:t>
            </w:r>
            <w:r w:rsidR="004F59AB">
              <w:rPr>
                <w:rFonts w:ascii="Times New Roman" w:hAnsi="Times New Roman" w:cs="Times New Roman"/>
              </w:rPr>
              <w:t xml:space="preserve">assessment </w:t>
            </w:r>
            <w:r w:rsidRPr="0072352C">
              <w:rPr>
                <w:rFonts w:ascii="Times New Roman" w:hAnsi="Times New Roman" w:cs="Times New Roman"/>
              </w:rPr>
              <w:t xml:space="preserve">study </w:t>
            </w:r>
            <w:r w:rsidR="004F59AB">
              <w:rPr>
                <w:rFonts w:ascii="Times New Roman" w:hAnsi="Times New Roman" w:cs="Times New Roman"/>
              </w:rPr>
              <w:t xml:space="preserve">of </w:t>
            </w:r>
            <w:r w:rsidRPr="0072352C">
              <w:rPr>
                <w:rFonts w:ascii="Times New Roman" w:hAnsi="Times New Roman" w:cs="Times New Roman"/>
              </w:rPr>
              <w:t>the current state of the quality of plant material</w:t>
            </w:r>
            <w:r w:rsidR="00BB39EC">
              <w:rPr>
                <w:rFonts w:ascii="Times New Roman" w:hAnsi="Times New Roman" w:cs="Times New Roman"/>
              </w:rPr>
              <w:t xml:space="preserve"> in the</w:t>
            </w:r>
            <w:r w:rsidRPr="0072352C">
              <w:rPr>
                <w:rFonts w:ascii="Times New Roman" w:hAnsi="Times New Roman" w:cs="Times New Roman"/>
              </w:rPr>
              <w:t xml:space="preserve"> park area "Small park" in Obrenovac, 2007. Leader: prof. Dr. Nenad Stavretović.</w:t>
            </w:r>
            <w:r w:rsidRPr="0072352C">
              <w:rPr>
                <w:rFonts w:ascii="Times New Roman" w:hAnsi="Times New Roman" w:cs="Times New Roman"/>
              </w:rPr>
              <w:br/>
              <w:t>• The</w:t>
            </w:r>
            <w:r w:rsidR="00BB39EC">
              <w:rPr>
                <w:rFonts w:ascii="Times New Roman" w:hAnsi="Times New Roman" w:cs="Times New Roman"/>
              </w:rPr>
              <w:t xml:space="preserve"> assessment study of </w:t>
            </w:r>
            <w:r w:rsidRPr="0072352C">
              <w:rPr>
                <w:rFonts w:ascii="Times New Roman" w:hAnsi="Times New Roman" w:cs="Times New Roman"/>
              </w:rPr>
              <w:t xml:space="preserve">the </w:t>
            </w:r>
            <w:r w:rsidR="00C0595E">
              <w:rPr>
                <w:rFonts w:ascii="Times New Roman" w:hAnsi="Times New Roman" w:cs="Times New Roman"/>
              </w:rPr>
              <w:t xml:space="preserve">current state of </w:t>
            </w:r>
            <w:r w:rsidRPr="0072352C">
              <w:rPr>
                <w:rFonts w:ascii="Times New Roman" w:hAnsi="Times New Roman" w:cs="Times New Roman"/>
              </w:rPr>
              <w:t>plant material</w:t>
            </w:r>
            <w:r w:rsidR="00C0595E">
              <w:rPr>
                <w:rFonts w:ascii="Times New Roman" w:hAnsi="Times New Roman" w:cs="Times New Roman"/>
              </w:rPr>
              <w:t xml:space="preserve"> quality</w:t>
            </w:r>
            <w:r w:rsidRPr="0072352C">
              <w:rPr>
                <w:rFonts w:ascii="Times New Roman" w:hAnsi="Times New Roman" w:cs="Times New Roman"/>
              </w:rPr>
              <w:t xml:space="preserve"> of the Central Market in Obrenovac, 2007. Leader: prof. Dr. Nenad Stavretović.</w:t>
            </w:r>
            <w:r w:rsidRPr="0072352C">
              <w:rPr>
                <w:rFonts w:ascii="Times New Roman" w:hAnsi="Times New Roman" w:cs="Times New Roman"/>
              </w:rPr>
              <w:br/>
              <w:t xml:space="preserve">• The </w:t>
            </w:r>
            <w:r w:rsidR="00C0595E">
              <w:rPr>
                <w:rFonts w:ascii="Times New Roman" w:hAnsi="Times New Roman" w:cs="Times New Roman"/>
              </w:rPr>
              <w:t>assessment study</w:t>
            </w:r>
            <w:r w:rsidR="00BB39EC">
              <w:rPr>
                <w:rFonts w:ascii="Times New Roman" w:hAnsi="Times New Roman" w:cs="Times New Roman"/>
              </w:rPr>
              <w:t xml:space="preserve"> of the state of alley</w:t>
            </w:r>
            <w:r w:rsidRPr="0072352C">
              <w:rPr>
                <w:rFonts w:ascii="Times New Roman" w:hAnsi="Times New Roman" w:cs="Times New Roman"/>
              </w:rPr>
              <w:t xml:space="preserve"> seedlings</w:t>
            </w:r>
            <w:r w:rsidR="00BB39EC">
              <w:rPr>
                <w:rFonts w:ascii="Times New Roman" w:hAnsi="Times New Roman" w:cs="Times New Roman"/>
              </w:rPr>
              <w:t xml:space="preserve"> in the</w:t>
            </w:r>
            <w:r w:rsidRPr="0072352C">
              <w:rPr>
                <w:rFonts w:ascii="Times New Roman" w:hAnsi="Times New Roman" w:cs="Times New Roman"/>
              </w:rPr>
              <w:t xml:space="preserve"> inner city of Obrenovac, 2007. Leader: prof. Dr. Nenad Stavretović.</w:t>
            </w:r>
          </w:p>
          <w:p w:rsidR="00BB39EC" w:rsidRDefault="0072352C" w:rsidP="00BB39EC">
            <w:pPr>
              <w:spacing w:after="0" w:line="360" w:lineRule="auto"/>
              <w:rPr>
                <w:rFonts w:ascii="Times New Roman" w:eastAsia="Times New Roman" w:hAnsi="Times New Roman" w:cs="Times New Roman"/>
              </w:rPr>
            </w:pPr>
            <w:r w:rsidRPr="00E41FA6">
              <w:rPr>
                <w:rFonts w:ascii="Times New Roman" w:eastAsia="Times New Roman" w:hAnsi="Times New Roman" w:cs="Times New Roman"/>
              </w:rPr>
              <w:t xml:space="preserve">• Spatial plan </w:t>
            </w:r>
            <w:r w:rsidR="00C0595E">
              <w:rPr>
                <w:rFonts w:ascii="Times New Roman" w:eastAsia="Times New Roman" w:hAnsi="Times New Roman" w:cs="Times New Roman"/>
              </w:rPr>
              <w:t xml:space="preserve">of the Municipality of Kladovo. </w:t>
            </w:r>
            <w:r w:rsidRPr="00E41FA6">
              <w:rPr>
                <w:rFonts w:ascii="Times New Roman" w:eastAsia="Times New Roman" w:hAnsi="Times New Roman" w:cs="Times New Roman"/>
              </w:rPr>
              <w:t>Topic: Natural characteristics of the municipality</w:t>
            </w:r>
            <w:r w:rsidR="00BB39EC">
              <w:rPr>
                <w:rFonts w:ascii="Times New Roman" w:eastAsia="Times New Roman" w:hAnsi="Times New Roman" w:cs="Times New Roman"/>
              </w:rPr>
              <w:t xml:space="preserve"> of</w:t>
            </w:r>
            <w:r w:rsidRPr="00E41FA6">
              <w:rPr>
                <w:rFonts w:ascii="Times New Roman" w:eastAsia="Times New Roman" w:hAnsi="Times New Roman" w:cs="Times New Roman"/>
              </w:rPr>
              <w:t xml:space="preserve"> Kladovo; Strategy fo</w:t>
            </w:r>
            <w:r w:rsidR="00C0595E">
              <w:rPr>
                <w:rFonts w:ascii="Times New Roman" w:eastAsia="Times New Roman" w:hAnsi="Times New Roman" w:cs="Times New Roman"/>
              </w:rPr>
              <w:t>r the Protection of Nature and R</w:t>
            </w:r>
            <w:r w:rsidRPr="00E41FA6">
              <w:rPr>
                <w:rFonts w:ascii="Times New Roman" w:eastAsia="Times New Roman" w:hAnsi="Times New Roman" w:cs="Times New Roman"/>
              </w:rPr>
              <w:t>esources; Nature</w:t>
            </w:r>
            <w:r>
              <w:rPr>
                <w:rFonts w:ascii="Times New Roman" w:eastAsia="Times New Roman" w:hAnsi="Times New Roman" w:cs="Times New Roman"/>
              </w:rPr>
              <w:t xml:space="preserve"> of the</w:t>
            </w:r>
            <w:r w:rsidRPr="00E41FA6">
              <w:rPr>
                <w:rFonts w:ascii="Times New Roman" w:eastAsia="Times New Roman" w:hAnsi="Times New Roman" w:cs="Times New Roman"/>
              </w:rPr>
              <w:t xml:space="preserve"> municipality</w:t>
            </w:r>
            <w:r>
              <w:rPr>
                <w:rFonts w:ascii="Times New Roman" w:eastAsia="Times New Roman" w:hAnsi="Times New Roman" w:cs="Times New Roman"/>
              </w:rPr>
              <w:t xml:space="preserve"> of </w:t>
            </w:r>
            <w:r w:rsidRPr="00E41FA6">
              <w:rPr>
                <w:rFonts w:ascii="Times New Roman" w:eastAsia="Times New Roman" w:hAnsi="Times New Roman" w:cs="Times New Roman"/>
              </w:rPr>
              <w:t>Kladovo - systems and values, development concept (protection of nature and natural resources); Guidelines</w:t>
            </w:r>
            <w:r>
              <w:rPr>
                <w:rFonts w:ascii="Times New Roman" w:eastAsia="Times New Roman" w:hAnsi="Times New Roman" w:cs="Times New Roman"/>
              </w:rPr>
              <w:t xml:space="preserve"> of</w:t>
            </w:r>
            <w:r w:rsidRPr="00E41FA6">
              <w:rPr>
                <w:rFonts w:ascii="Times New Roman" w:eastAsia="Times New Roman" w:hAnsi="Times New Roman" w:cs="Times New Roman"/>
              </w:rPr>
              <w:t xml:space="preserve"> elaborate planning (rules and regulations); Measures and instruments for achieving the integral protection of nature and natural resources priority projects), 2006, Kladovo. L</w:t>
            </w:r>
            <w:r>
              <w:rPr>
                <w:rFonts w:ascii="Times New Roman" w:eastAsia="Times New Roman" w:hAnsi="Times New Roman" w:cs="Times New Roman"/>
              </w:rPr>
              <w:t>eader: prof. Dr. Jasminka Cvejić</w:t>
            </w:r>
            <w:r w:rsidRPr="00E41FA6">
              <w:rPr>
                <w:rFonts w:ascii="Times New Roman" w:eastAsia="Times New Roman" w:hAnsi="Times New Roman" w:cs="Times New Roman"/>
              </w:rPr>
              <w:t>.</w:t>
            </w:r>
            <w:r w:rsidRPr="00E41FA6">
              <w:rPr>
                <w:rFonts w:ascii="Times New Roman" w:eastAsia="Times New Roman" w:hAnsi="Times New Roman" w:cs="Times New Roman"/>
              </w:rPr>
              <w:br/>
              <w:t xml:space="preserve">• Feasibility study for </w:t>
            </w:r>
            <w:r w:rsidR="00C457EE">
              <w:rPr>
                <w:rFonts w:ascii="Times New Roman" w:eastAsia="Times New Roman" w:hAnsi="Times New Roman" w:cs="Times New Roman"/>
              </w:rPr>
              <w:t xml:space="preserve">the </w:t>
            </w:r>
            <w:r w:rsidRPr="00E41FA6">
              <w:rPr>
                <w:rFonts w:ascii="Times New Roman" w:eastAsia="Times New Roman" w:hAnsi="Times New Roman" w:cs="Times New Roman"/>
              </w:rPr>
              <w:t>establishment of nurseries for seedling production for</w:t>
            </w:r>
            <w:r w:rsidR="00BB39EC">
              <w:rPr>
                <w:rFonts w:ascii="Times New Roman" w:eastAsia="Times New Roman" w:hAnsi="Times New Roman" w:cs="Times New Roman"/>
              </w:rPr>
              <w:t xml:space="preserve"> the</w:t>
            </w:r>
            <w:r w:rsidRPr="00E41FA6">
              <w:rPr>
                <w:rFonts w:ascii="Times New Roman" w:eastAsia="Times New Roman" w:hAnsi="Times New Roman" w:cs="Times New Roman"/>
              </w:rPr>
              <w:t xml:space="preserve"> recultivation of ash and slag </w:t>
            </w:r>
            <w:r w:rsidR="00BB39EC">
              <w:rPr>
                <w:rFonts w:ascii="Times New Roman" w:eastAsia="Times New Roman" w:hAnsi="Times New Roman" w:cs="Times New Roman"/>
              </w:rPr>
              <w:t xml:space="preserve">landfills of </w:t>
            </w:r>
            <w:r w:rsidRPr="00E41FA6">
              <w:rPr>
                <w:rFonts w:ascii="Times New Roman" w:eastAsia="Times New Roman" w:hAnsi="Times New Roman" w:cs="Times New Roman"/>
              </w:rPr>
              <w:t>TPP "Nikola Tesla" in Obrenovac, 2005. Leader: prof. Dr. Nenad Stavretović.</w:t>
            </w:r>
            <w:r w:rsidRPr="00E41FA6">
              <w:rPr>
                <w:rFonts w:ascii="Times New Roman" w:eastAsia="Times New Roman" w:hAnsi="Times New Roman" w:cs="Times New Roman"/>
              </w:rPr>
              <w:br/>
              <w:t xml:space="preserve">• Major </w:t>
            </w:r>
            <w:r w:rsidR="00BB39EC">
              <w:rPr>
                <w:rFonts w:ascii="Times New Roman" w:eastAsia="Times New Roman" w:hAnsi="Times New Roman" w:cs="Times New Roman"/>
              </w:rPr>
              <w:t>landscaping project - the alley</w:t>
            </w:r>
            <w:r w:rsidRPr="00E41FA6">
              <w:rPr>
                <w:rFonts w:ascii="Times New Roman" w:eastAsia="Times New Roman" w:hAnsi="Times New Roman" w:cs="Times New Roman"/>
              </w:rPr>
              <w:t xml:space="preserve"> in Kostolac thermal power plant Kostolac, 2004. Leader: prof. Dr. Ljiljana Vujković.</w:t>
            </w:r>
          </w:p>
          <w:p w:rsidR="00BB39EC" w:rsidRDefault="00BB39EC" w:rsidP="00BB39EC">
            <w:pPr>
              <w:spacing w:after="0" w:line="360" w:lineRule="auto"/>
              <w:rPr>
                <w:rFonts w:ascii="Times New Roman" w:hAnsi="Times New Roman" w:cs="Times New Roman"/>
                <w:color w:val="000000"/>
              </w:rPr>
            </w:pPr>
            <w:r w:rsidRPr="00E41FA6">
              <w:rPr>
                <w:rFonts w:ascii="Times New Roman" w:eastAsia="Times New Roman" w:hAnsi="Times New Roman" w:cs="Times New Roman"/>
              </w:rPr>
              <w:t xml:space="preserve">• </w:t>
            </w:r>
            <w:r w:rsidR="00283D1A" w:rsidRPr="006F1278">
              <w:rPr>
                <w:rFonts w:ascii="Times New Roman" w:hAnsi="Times New Roman" w:cs="Times New Roman"/>
              </w:rPr>
              <w:t xml:space="preserve">Consultant on </w:t>
            </w:r>
            <w:r w:rsidR="006B286A">
              <w:rPr>
                <w:rFonts w:ascii="Times New Roman" w:hAnsi="Times New Roman" w:cs="Times New Roman"/>
              </w:rPr>
              <w:t xml:space="preserve">the </w:t>
            </w:r>
            <w:r w:rsidR="00283D1A" w:rsidRPr="006F1278">
              <w:rPr>
                <w:rFonts w:ascii="Times New Roman" w:hAnsi="Times New Roman" w:cs="Times New Roman"/>
              </w:rPr>
              <w:t>Training</w:t>
            </w:r>
            <w:r w:rsidR="00C457EE">
              <w:rPr>
                <w:rFonts w:ascii="Times New Roman" w:hAnsi="Times New Roman" w:cs="Times New Roman"/>
              </w:rPr>
              <w:t xml:space="preserve"> </w:t>
            </w:r>
            <w:r w:rsidR="00283D1A" w:rsidRPr="006F1278">
              <w:rPr>
                <w:rFonts w:ascii="Times New Roman" w:hAnsi="Times New Roman" w:cs="Times New Roman"/>
              </w:rPr>
              <w:t>program for gardening and green area planning, Swedish International Development Cooperation Agency (Sida), OPTO International AB, Topola Rural Development Program, Serbia, 2004.</w:t>
            </w:r>
            <w:r w:rsidRPr="00E41FA6">
              <w:rPr>
                <w:rFonts w:ascii="Times New Roman" w:eastAsia="Times New Roman" w:hAnsi="Times New Roman" w:cs="Times New Roman"/>
              </w:rPr>
              <w:t xml:space="preserve"> Leader: prof. Dr. Nenad Stavretović.</w:t>
            </w:r>
            <w:r w:rsidR="00283D1A" w:rsidRPr="006F1278">
              <w:rPr>
                <w:rFonts w:ascii="Times New Roman" w:hAnsi="Times New Roman" w:cs="Times New Roman"/>
              </w:rPr>
              <w:t xml:space="preserve"> </w:t>
            </w:r>
          </w:p>
          <w:p w:rsidR="00BB39EC" w:rsidRDefault="00BB39EC" w:rsidP="00BB39EC">
            <w:pPr>
              <w:spacing w:after="0" w:line="360" w:lineRule="auto"/>
              <w:rPr>
                <w:rFonts w:ascii="Times New Roman" w:hAnsi="Times New Roman" w:cs="Times New Roman"/>
                <w:color w:val="000000"/>
              </w:rPr>
            </w:pPr>
            <w:r w:rsidRPr="00E41FA6">
              <w:rPr>
                <w:rFonts w:ascii="Times New Roman" w:eastAsia="Times New Roman" w:hAnsi="Times New Roman" w:cs="Times New Roman"/>
              </w:rPr>
              <w:t xml:space="preserve">• </w:t>
            </w:r>
            <w:r w:rsidR="00283D1A" w:rsidRPr="006F1278">
              <w:rPr>
                <w:rFonts w:ascii="Times New Roman" w:hAnsi="Times New Roman" w:cs="Times New Roman"/>
              </w:rPr>
              <w:t xml:space="preserve">Consultant on </w:t>
            </w:r>
            <w:r w:rsidR="006B286A">
              <w:rPr>
                <w:rFonts w:ascii="Times New Roman" w:hAnsi="Times New Roman" w:cs="Times New Roman"/>
              </w:rPr>
              <w:t>the T</w:t>
            </w:r>
            <w:r w:rsidR="00283D1A" w:rsidRPr="006F1278">
              <w:rPr>
                <w:rFonts w:ascii="Times New Roman" w:hAnsi="Times New Roman" w:cs="Times New Roman"/>
              </w:rPr>
              <w:t xml:space="preserve">raining program for green sportfields maintenance, Swedish International Development Cooperation Agency (Sida), OPTO International AB, Topola Rural Development Program, Serbia, 2004. </w:t>
            </w:r>
            <w:r w:rsidRPr="00E41FA6">
              <w:rPr>
                <w:rFonts w:ascii="Times New Roman" w:eastAsia="Times New Roman" w:hAnsi="Times New Roman" w:cs="Times New Roman"/>
              </w:rPr>
              <w:t>Leader: prof. Dr. Nenad Stavretović.</w:t>
            </w:r>
          </w:p>
          <w:p w:rsidR="00283D1A" w:rsidRDefault="00BB39EC" w:rsidP="00BB39EC">
            <w:pPr>
              <w:spacing w:after="0" w:line="360" w:lineRule="auto"/>
              <w:rPr>
                <w:rFonts w:ascii="Times New Roman" w:eastAsia="Times New Roman" w:hAnsi="Times New Roman" w:cs="Times New Roman"/>
              </w:rPr>
            </w:pPr>
            <w:r w:rsidRPr="00E41FA6">
              <w:rPr>
                <w:rFonts w:ascii="Times New Roman" w:eastAsia="Times New Roman" w:hAnsi="Times New Roman" w:cs="Times New Roman"/>
              </w:rPr>
              <w:t xml:space="preserve">• </w:t>
            </w:r>
            <w:r w:rsidR="00283D1A" w:rsidRPr="006F1278">
              <w:rPr>
                <w:rFonts w:ascii="Times New Roman" w:hAnsi="Times New Roman" w:cs="Times New Roman"/>
              </w:rPr>
              <w:t>Consultancy services as the De</w:t>
            </w:r>
            <w:r w:rsidR="006B286A">
              <w:rPr>
                <w:rFonts w:ascii="Times New Roman" w:hAnsi="Times New Roman" w:cs="Times New Roman"/>
              </w:rPr>
              <w:t xml:space="preserve">ssigner for the Landscaping </w:t>
            </w:r>
            <w:r w:rsidR="00283D1A" w:rsidRPr="006F1278">
              <w:rPr>
                <w:rFonts w:ascii="Times New Roman" w:hAnsi="Times New Roman" w:cs="Times New Roman"/>
              </w:rPr>
              <w:t xml:space="preserve">of </w:t>
            </w:r>
            <w:r w:rsidR="006B286A">
              <w:rPr>
                <w:rFonts w:ascii="Times New Roman" w:hAnsi="Times New Roman" w:cs="Times New Roman"/>
              </w:rPr>
              <w:t>the Area around the Karadjordje’s</w:t>
            </w:r>
            <w:r w:rsidR="00283D1A" w:rsidRPr="006F1278">
              <w:rPr>
                <w:rFonts w:ascii="Times New Roman" w:hAnsi="Times New Roman" w:cs="Times New Roman"/>
              </w:rPr>
              <w:t xml:space="preserve"> barracks International Development Cooperation Agency (Sida), OPTO International AB, Topola Rural Development Program, Serbia, 2004. </w:t>
            </w:r>
            <w:r w:rsidRPr="00E41FA6">
              <w:rPr>
                <w:rFonts w:ascii="Times New Roman" w:eastAsia="Times New Roman" w:hAnsi="Times New Roman" w:cs="Times New Roman"/>
              </w:rPr>
              <w:t>Leader: prof. Dr. Nenad Stavretović.</w:t>
            </w:r>
          </w:p>
          <w:p w:rsidR="0072352C" w:rsidRPr="00BB39EC" w:rsidRDefault="00BB39EC" w:rsidP="00BB39EC">
            <w:pPr>
              <w:spacing w:after="0" w:line="360" w:lineRule="auto"/>
              <w:rPr>
                <w:rFonts w:ascii="Times New Roman" w:hAnsi="Times New Roman" w:cs="Times New Roman"/>
                <w:color w:val="0070C0"/>
              </w:rPr>
            </w:pPr>
            <w:r w:rsidRPr="00E41FA6">
              <w:rPr>
                <w:rFonts w:ascii="Times New Roman" w:eastAsia="Times New Roman" w:hAnsi="Times New Roman" w:cs="Times New Roman"/>
              </w:rPr>
              <w:t>• Spatial plan of special purpo</w:t>
            </w:r>
            <w:r w:rsidR="00645119">
              <w:rPr>
                <w:rFonts w:ascii="Times New Roman" w:eastAsia="Times New Roman" w:hAnsi="Times New Roman" w:cs="Times New Roman"/>
              </w:rPr>
              <w:t>se for the Nature Park "Golija".</w:t>
            </w:r>
            <w:r w:rsidRPr="00E41FA6">
              <w:rPr>
                <w:rFonts w:ascii="Times New Roman" w:eastAsia="Times New Roman" w:hAnsi="Times New Roman" w:cs="Times New Roman"/>
              </w:rPr>
              <w:t>The protection and improvement of the landscape of the Nature Park Golija, Theme II: Forests and forestry in the Nature Center for Planning - CEP, 2003-2004, Belgrade. L</w:t>
            </w:r>
            <w:r>
              <w:rPr>
                <w:rFonts w:ascii="Times New Roman" w:eastAsia="Times New Roman" w:hAnsi="Times New Roman" w:cs="Times New Roman"/>
              </w:rPr>
              <w:t>eader: prof. Dr. Jasminka Cvejić.</w:t>
            </w:r>
            <w:r>
              <w:rPr>
                <w:rFonts w:ascii="Times New Roman" w:eastAsia="Times New Roman" w:hAnsi="Times New Roman" w:cs="Times New Roman"/>
              </w:rPr>
              <w:br/>
              <w:t>• PE</w:t>
            </w:r>
            <w:r w:rsidRPr="00E41FA6">
              <w:rPr>
                <w:rFonts w:ascii="Times New Roman" w:eastAsia="Times New Roman" w:hAnsi="Times New Roman" w:cs="Times New Roman"/>
              </w:rPr>
              <w:t xml:space="preserve"> "VOJVODINAŠUME" project, "Comparative study of the diversity of arthropods in protected forest areas Obedska ponds and</w:t>
            </w:r>
            <w:r>
              <w:rPr>
                <w:rFonts w:ascii="Times New Roman" w:eastAsia="Times New Roman" w:hAnsi="Times New Roman" w:cs="Times New Roman"/>
              </w:rPr>
              <w:t xml:space="preserve"> the surrounding</w:t>
            </w:r>
            <w:r w:rsidRPr="00E41FA6">
              <w:rPr>
                <w:rFonts w:ascii="Times New Roman" w:eastAsia="Times New Roman" w:hAnsi="Times New Roman" w:cs="Times New Roman"/>
              </w:rPr>
              <w:t xml:space="preserve"> economic </w:t>
            </w:r>
            <w:r>
              <w:rPr>
                <w:rFonts w:ascii="Times New Roman" w:eastAsia="Times New Roman" w:hAnsi="Times New Roman" w:cs="Times New Roman"/>
              </w:rPr>
              <w:t>forests</w:t>
            </w:r>
            <w:r w:rsidRPr="00E41FA6">
              <w:rPr>
                <w:rFonts w:ascii="Times New Roman" w:eastAsia="Times New Roman" w:hAnsi="Times New Roman" w:cs="Times New Roman"/>
              </w:rPr>
              <w:t>," Contract No. 01-2800 / 1 from 07.05. 2003 Leader: prof. Dr. Milka Glavendekić.</w:t>
            </w:r>
            <w:r w:rsidRPr="00E41FA6">
              <w:rPr>
                <w:rFonts w:ascii="Times New Roman" w:eastAsia="Times New Roman" w:hAnsi="Times New Roman" w:cs="Times New Roman"/>
              </w:rPr>
              <w:br/>
              <w:t>• Preliminary Design</w:t>
            </w:r>
            <w:r>
              <w:rPr>
                <w:rFonts w:ascii="Times New Roman" w:eastAsia="Times New Roman" w:hAnsi="Times New Roman" w:cs="Times New Roman"/>
              </w:rPr>
              <w:t xml:space="preserve"> of Landscaping in </w:t>
            </w:r>
            <w:r w:rsidRPr="00E41FA6">
              <w:rPr>
                <w:rFonts w:ascii="Times New Roman" w:eastAsia="Times New Roman" w:hAnsi="Times New Roman" w:cs="Times New Roman"/>
              </w:rPr>
              <w:t>PK "Cement</w:t>
            </w:r>
            <w:r>
              <w:rPr>
                <w:rFonts w:ascii="Times New Roman" w:eastAsia="Times New Roman" w:hAnsi="Times New Roman" w:cs="Times New Roman"/>
              </w:rPr>
              <w:t>ara</w:t>
            </w:r>
            <w:r w:rsidRPr="00E41FA6">
              <w:rPr>
                <w:rFonts w:ascii="Times New Roman" w:eastAsia="Times New Roman" w:hAnsi="Times New Roman" w:cs="Times New Roman"/>
              </w:rPr>
              <w:t>", 2002-2003, Pljevlja. L</w:t>
            </w:r>
            <w:r>
              <w:rPr>
                <w:rFonts w:ascii="Times New Roman" w:eastAsia="Times New Roman" w:hAnsi="Times New Roman" w:cs="Times New Roman"/>
              </w:rPr>
              <w:t>eader: prof. Dr. Jasminka Cvejić</w:t>
            </w:r>
            <w:r w:rsidRPr="00E41FA6">
              <w:rPr>
                <w:rFonts w:ascii="Times New Roman" w:eastAsia="Times New Roman" w:hAnsi="Times New Roman" w:cs="Times New Roman"/>
              </w:rPr>
              <w:t>.</w:t>
            </w:r>
          </w:p>
          <w:p w:rsidR="00283D1A" w:rsidRPr="006F1278" w:rsidRDefault="00283D1A" w:rsidP="00283D1A">
            <w:pPr>
              <w:tabs>
                <w:tab w:val="left" w:pos="567"/>
              </w:tabs>
              <w:spacing w:after="0" w:line="360" w:lineRule="auto"/>
              <w:jc w:val="both"/>
              <w:rPr>
                <w:rFonts w:ascii="Times New Roman" w:hAnsi="Times New Roman" w:cs="Times New Roman"/>
                <w:color w:val="000000"/>
              </w:rPr>
            </w:pPr>
          </w:p>
          <w:p w:rsidR="00283D1A" w:rsidRDefault="00FF6B58" w:rsidP="00283D1A">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INSTITUTIONAL COOPERATION</w:t>
            </w:r>
          </w:p>
          <w:p w:rsidR="00283D1A" w:rsidRDefault="00BB39EC" w:rsidP="000034C0">
            <w:pPr>
              <w:spacing w:after="0" w:line="360" w:lineRule="auto"/>
              <w:rPr>
                <w:rFonts w:ascii="Times New Roman" w:eastAsia="Times New Roman" w:hAnsi="Times New Roman" w:cs="Times New Roman"/>
              </w:rPr>
            </w:pPr>
            <w:r w:rsidRPr="00BB39EC">
              <w:rPr>
                <w:rFonts w:ascii="Times New Roman" w:eastAsia="Times New Roman" w:hAnsi="Times New Roman" w:cs="Times New Roman"/>
              </w:rPr>
              <w:t>• Preliminary Landscaping</w:t>
            </w:r>
            <w:r w:rsidR="00473CF5">
              <w:rPr>
                <w:rFonts w:ascii="Times New Roman" w:eastAsia="Times New Roman" w:hAnsi="Times New Roman" w:cs="Times New Roman"/>
              </w:rPr>
              <w:t xml:space="preserve"> of the churchyard of St. Ilija wooden church in Vranić</w:t>
            </w:r>
            <w:r w:rsidRPr="00BB39EC">
              <w:rPr>
                <w:rFonts w:ascii="Times New Roman" w:eastAsia="Times New Roman" w:hAnsi="Times New Roman" w:cs="Times New Roman"/>
              </w:rPr>
              <w:t>, the city of Belgrade Secretariat for Culture, Belgrade, June 201</w:t>
            </w:r>
            <w:r w:rsidR="00473CF5">
              <w:rPr>
                <w:rFonts w:ascii="Times New Roman" w:eastAsia="Times New Roman" w:hAnsi="Times New Roman" w:cs="Times New Roman"/>
              </w:rPr>
              <w:t>4. Leader: Dr. Nevena Vasiljević</w:t>
            </w:r>
            <w:r w:rsidRPr="00BB39EC">
              <w:rPr>
                <w:rFonts w:ascii="Times New Roman" w:eastAsia="Times New Roman" w:hAnsi="Times New Roman" w:cs="Times New Roman"/>
              </w:rPr>
              <w:t>.</w:t>
            </w:r>
            <w:r w:rsidRPr="00BB39EC">
              <w:rPr>
                <w:rFonts w:ascii="Times New Roman" w:eastAsia="Times New Roman" w:hAnsi="Times New Roman" w:cs="Times New Roman"/>
              </w:rPr>
              <w:br/>
              <w:t>• Spatial Development Strat</w:t>
            </w:r>
            <w:r w:rsidR="00473CF5">
              <w:rPr>
                <w:rFonts w:ascii="Times New Roman" w:eastAsia="Times New Roman" w:hAnsi="Times New Roman" w:cs="Times New Roman"/>
              </w:rPr>
              <w:t>egy of the Republic of Serbia, A</w:t>
            </w:r>
            <w:r w:rsidRPr="00BB39EC">
              <w:rPr>
                <w:rFonts w:ascii="Times New Roman" w:eastAsia="Times New Roman" w:hAnsi="Times New Roman" w:cs="Times New Roman"/>
              </w:rPr>
              <w:t>nalytical base of spatial development strategy of the Republic of Serbia, the value of the landscape and the physical structure of the village as elements of Serbian culture and identity. The Agency for Spatial Planning, Ministry of Environmental Protection and Spatial Development of the Republic of Serbia, 2008-20</w:t>
            </w:r>
            <w:r w:rsidR="00645119">
              <w:rPr>
                <w:rFonts w:ascii="Times New Roman" w:eastAsia="Times New Roman" w:hAnsi="Times New Roman" w:cs="Times New Roman"/>
              </w:rPr>
              <w:t>09. Leader: MSc</w:t>
            </w:r>
            <w:r w:rsidR="00473CF5">
              <w:rPr>
                <w:rFonts w:ascii="Times New Roman" w:eastAsia="Times New Roman" w:hAnsi="Times New Roman" w:cs="Times New Roman"/>
              </w:rPr>
              <w:t xml:space="preserve"> Nevena Vasiljević.</w:t>
            </w:r>
            <w:r w:rsidR="00473CF5">
              <w:rPr>
                <w:rFonts w:ascii="Times New Roman" w:eastAsia="Times New Roman" w:hAnsi="Times New Roman" w:cs="Times New Roman"/>
              </w:rPr>
              <w:br/>
              <w:t xml:space="preserve">• Typology of </w:t>
            </w:r>
            <w:r w:rsidRPr="00BB39EC">
              <w:rPr>
                <w:rFonts w:ascii="Times New Roman" w:eastAsia="Times New Roman" w:hAnsi="Times New Roman" w:cs="Times New Roman"/>
              </w:rPr>
              <w:t>Belgrade</w:t>
            </w:r>
            <w:r w:rsidR="00473CF5">
              <w:rPr>
                <w:rFonts w:ascii="Times New Roman" w:eastAsia="Times New Roman" w:hAnsi="Times New Roman" w:cs="Times New Roman"/>
              </w:rPr>
              <w:t xml:space="preserve"> landscapes</w:t>
            </w:r>
            <w:r w:rsidRPr="00BB39EC">
              <w:rPr>
                <w:rFonts w:ascii="Times New Roman" w:eastAsia="Times New Roman" w:hAnsi="Times New Roman" w:cs="Times New Roman"/>
              </w:rPr>
              <w:t xml:space="preserve"> for the purposes of applying the European Convention on landscapes, City Secretariat for Environmental Protection, Belgrade, 2008. L</w:t>
            </w:r>
            <w:r w:rsidR="00473CF5">
              <w:rPr>
                <w:rFonts w:ascii="Times New Roman" w:eastAsia="Times New Roman" w:hAnsi="Times New Roman" w:cs="Times New Roman"/>
              </w:rPr>
              <w:t>eader: prof. Dr. Jasminka Cvejić</w:t>
            </w:r>
            <w:r w:rsidRPr="00BB39EC">
              <w:rPr>
                <w:rFonts w:ascii="Times New Roman" w:eastAsia="Times New Roman" w:hAnsi="Times New Roman" w:cs="Times New Roman"/>
              </w:rPr>
              <w:t>.</w:t>
            </w:r>
            <w:r w:rsidRPr="00BB39EC">
              <w:rPr>
                <w:rFonts w:ascii="Times New Roman" w:eastAsia="Times New Roman" w:hAnsi="Times New Roman" w:cs="Times New Roman"/>
              </w:rPr>
              <w:br/>
              <w:t>• The main project of a</w:t>
            </w:r>
            <w:r w:rsidR="00473CF5">
              <w:rPr>
                <w:rFonts w:ascii="Times New Roman" w:eastAsia="Times New Roman" w:hAnsi="Times New Roman" w:cs="Times New Roman"/>
              </w:rPr>
              <w:t xml:space="preserve">daptation and rehabilitation of </w:t>
            </w:r>
            <w:r w:rsidRPr="00BB39EC">
              <w:rPr>
                <w:rFonts w:ascii="Times New Roman" w:eastAsia="Times New Roman" w:hAnsi="Times New Roman" w:cs="Times New Roman"/>
              </w:rPr>
              <w:t>Pioneer Park in Belgrade, the city of Belgrade, 2007-2008. Leader: prof. Dr. Ljiljana Vujković.</w:t>
            </w:r>
            <w:r w:rsidRPr="00BB39EC">
              <w:rPr>
                <w:rFonts w:ascii="Times New Roman" w:eastAsia="Times New Roman" w:hAnsi="Times New Roman" w:cs="Times New Roman"/>
              </w:rPr>
              <w:br/>
              <w:t>• The main project of adapt</w:t>
            </w:r>
            <w:r w:rsidR="00473CF5">
              <w:rPr>
                <w:rFonts w:ascii="Times New Roman" w:eastAsia="Times New Roman" w:hAnsi="Times New Roman" w:cs="Times New Roman"/>
              </w:rPr>
              <w:t xml:space="preserve">ation and rehabilitation of </w:t>
            </w:r>
            <w:r w:rsidRPr="00BB39EC">
              <w:rPr>
                <w:rFonts w:ascii="Times New Roman" w:eastAsia="Times New Roman" w:hAnsi="Times New Roman" w:cs="Times New Roman"/>
              </w:rPr>
              <w:t>City Park in Zemun, the city of Belgrade, 2007 Leader: prof. Dr. Ljilj</w:t>
            </w:r>
            <w:r w:rsidR="00473CF5">
              <w:rPr>
                <w:rFonts w:ascii="Times New Roman" w:eastAsia="Times New Roman" w:hAnsi="Times New Roman" w:cs="Times New Roman"/>
              </w:rPr>
              <w:t>ana Vujković.</w:t>
            </w:r>
            <w:r w:rsidR="00473CF5">
              <w:rPr>
                <w:rFonts w:ascii="Times New Roman" w:eastAsia="Times New Roman" w:hAnsi="Times New Roman" w:cs="Times New Roman"/>
              </w:rPr>
              <w:br/>
              <w:t>• Green legislation</w:t>
            </w:r>
            <w:r w:rsidRPr="00BB39EC">
              <w:rPr>
                <w:rFonts w:ascii="Times New Roman" w:eastAsia="Times New Roman" w:hAnsi="Times New Roman" w:cs="Times New Roman"/>
              </w:rPr>
              <w:t xml:space="preserve"> of Belgrade, Public Town Planning Agency "Urban Institute of Belgrade" City Secretariat for Environmental Protection, Belgrade, 2006-2008. L</w:t>
            </w:r>
            <w:r w:rsidR="00473CF5">
              <w:rPr>
                <w:rFonts w:ascii="Times New Roman" w:eastAsia="Times New Roman" w:hAnsi="Times New Roman" w:cs="Times New Roman"/>
              </w:rPr>
              <w:t>eader: prof. Dr. Jasminka Cvejić.</w:t>
            </w:r>
            <w:r w:rsidR="00473CF5">
              <w:rPr>
                <w:rFonts w:ascii="Times New Roman" w:eastAsia="Times New Roman" w:hAnsi="Times New Roman" w:cs="Times New Roman"/>
              </w:rPr>
              <w:br/>
              <w:t>• Spatial plan</w:t>
            </w:r>
            <w:r w:rsidRPr="00BB39EC">
              <w:rPr>
                <w:rFonts w:ascii="Times New Roman" w:eastAsia="Times New Roman" w:hAnsi="Times New Roman" w:cs="Times New Roman"/>
              </w:rPr>
              <w:t xml:space="preserve"> for the protection of </w:t>
            </w:r>
            <w:r w:rsidR="00473CF5" w:rsidRPr="00BB39EC">
              <w:rPr>
                <w:rFonts w:ascii="Times New Roman" w:eastAsia="Times New Roman" w:hAnsi="Times New Roman" w:cs="Times New Roman"/>
              </w:rPr>
              <w:t xml:space="preserve">preserved natural and historical </w:t>
            </w:r>
            <w:r w:rsidR="00473CF5">
              <w:rPr>
                <w:rFonts w:ascii="Times New Roman" w:eastAsia="Times New Roman" w:hAnsi="Times New Roman" w:cs="Times New Roman"/>
              </w:rPr>
              <w:t xml:space="preserve">landscape </w:t>
            </w:r>
            <w:r w:rsidR="00473CF5" w:rsidRPr="00BB39EC">
              <w:rPr>
                <w:rFonts w:ascii="Times New Roman" w:eastAsia="Times New Roman" w:hAnsi="Times New Roman" w:cs="Times New Roman"/>
              </w:rPr>
              <w:t>values</w:t>
            </w:r>
            <w:r w:rsidRPr="00BB39EC">
              <w:rPr>
                <w:rFonts w:ascii="Times New Roman" w:eastAsia="Times New Roman" w:hAnsi="Times New Roman" w:cs="Times New Roman"/>
              </w:rPr>
              <w:t xml:space="preserve"> </w:t>
            </w:r>
            <w:r w:rsidR="00473CF5">
              <w:rPr>
                <w:rFonts w:ascii="Times New Roman" w:eastAsia="Times New Roman" w:hAnsi="Times New Roman" w:cs="Times New Roman"/>
              </w:rPr>
              <w:t>​​i</w:t>
            </w:r>
            <w:r w:rsidRPr="00BB39EC">
              <w:rPr>
                <w:rFonts w:ascii="Times New Roman" w:eastAsia="Times New Roman" w:hAnsi="Times New Roman" w:cs="Times New Roman"/>
              </w:rPr>
              <w:t>n the territory of Belgrade in accordance with the European Convention on landscapes, the city of Belgrade, 2006-2007. L</w:t>
            </w:r>
            <w:r w:rsidR="00F841AC">
              <w:rPr>
                <w:rFonts w:ascii="Times New Roman" w:eastAsia="Times New Roman" w:hAnsi="Times New Roman" w:cs="Times New Roman"/>
              </w:rPr>
              <w:t>eader: prof. Dr. Jasminka Cvejić</w:t>
            </w:r>
            <w:r w:rsidRPr="00BB39EC">
              <w:rPr>
                <w:rFonts w:ascii="Times New Roman" w:eastAsia="Times New Roman" w:hAnsi="Times New Roman" w:cs="Times New Roman"/>
              </w:rPr>
              <w:t>.</w:t>
            </w:r>
            <w:r w:rsidRPr="00BB39EC">
              <w:rPr>
                <w:rFonts w:ascii="Times New Roman" w:eastAsia="Times New Roman" w:hAnsi="Times New Roman" w:cs="Times New Roman"/>
              </w:rPr>
              <w:br/>
              <w:t>• The project of reconstruction of public greenery</w:t>
            </w:r>
            <w:r w:rsidR="00C02CA2">
              <w:rPr>
                <w:rFonts w:ascii="Times New Roman" w:eastAsia="Times New Roman" w:hAnsi="Times New Roman" w:cs="Times New Roman"/>
              </w:rPr>
              <w:t xml:space="preserve"> in the</w:t>
            </w:r>
            <w:r w:rsidRPr="00BB39EC">
              <w:rPr>
                <w:rFonts w:ascii="Times New Roman" w:eastAsia="Times New Roman" w:hAnsi="Times New Roman" w:cs="Times New Roman"/>
              </w:rPr>
              <w:t xml:space="preserve"> central part of Belgrade with the aim of environmental revitalization and conservation of natural, cultural, historical, </w:t>
            </w:r>
            <w:r w:rsidR="00C02CA2">
              <w:rPr>
                <w:rFonts w:ascii="Times New Roman" w:eastAsia="Times New Roman" w:hAnsi="Times New Roman" w:cs="Times New Roman"/>
              </w:rPr>
              <w:t xml:space="preserve">educational and aesthetic values </w:t>
            </w:r>
            <w:r w:rsidRPr="00BB39EC">
              <w:rPr>
                <w:rFonts w:ascii="Times New Roman" w:eastAsia="Times New Roman" w:hAnsi="Times New Roman" w:cs="Times New Roman"/>
              </w:rPr>
              <w:t xml:space="preserve">of the city, the Ministry for Protection of Natural Resources and Environmental Protection </w:t>
            </w:r>
            <w:r w:rsidR="00C02CA2">
              <w:rPr>
                <w:rFonts w:ascii="Times New Roman" w:eastAsia="Times New Roman" w:hAnsi="Times New Roman" w:cs="Times New Roman"/>
              </w:rPr>
              <w:t xml:space="preserve"> of the </w:t>
            </w:r>
            <w:r w:rsidRPr="00BB39EC">
              <w:rPr>
                <w:rFonts w:ascii="Times New Roman" w:eastAsia="Times New Roman" w:hAnsi="Times New Roman" w:cs="Times New Roman"/>
              </w:rPr>
              <w:t>Republic of Serbia, Belgrade, 2003</w:t>
            </w:r>
            <w:r w:rsidR="00645119">
              <w:rPr>
                <w:rFonts w:ascii="Times New Roman" w:eastAsia="Times New Roman" w:hAnsi="Times New Roman" w:cs="Times New Roman"/>
              </w:rPr>
              <w:t>. Leader: P</w:t>
            </w:r>
            <w:r w:rsidRPr="00BB39EC">
              <w:rPr>
                <w:rFonts w:ascii="Times New Roman" w:eastAsia="Times New Roman" w:hAnsi="Times New Roman" w:cs="Times New Roman"/>
              </w:rPr>
              <w:t>rof. Dr. Nebojša Anastasijević.</w:t>
            </w:r>
            <w:r w:rsidRPr="00BB39EC">
              <w:rPr>
                <w:rFonts w:ascii="Times New Roman" w:eastAsia="Times New Roman" w:hAnsi="Times New Roman" w:cs="Times New Roman"/>
              </w:rPr>
              <w:br/>
              <w:t>• Master Plan of Belgrade 2021. The system of green areas and the protection of nature and natural</w:t>
            </w:r>
            <w:r w:rsidR="00C02CA2">
              <w:rPr>
                <w:rFonts w:ascii="Times New Roman" w:eastAsia="Times New Roman" w:hAnsi="Times New Roman" w:cs="Times New Roman"/>
              </w:rPr>
              <w:t xml:space="preserve"> resources, urban public enterprise</w:t>
            </w:r>
            <w:r w:rsidRPr="00BB39EC">
              <w:rPr>
                <w:rFonts w:ascii="Times New Roman" w:eastAsia="Times New Roman" w:hAnsi="Times New Roman" w:cs="Times New Roman"/>
              </w:rPr>
              <w:t xml:space="preserve"> "Urban</w:t>
            </w:r>
            <w:r w:rsidR="00C02CA2">
              <w:rPr>
                <w:rFonts w:ascii="Times New Roman" w:eastAsia="Times New Roman" w:hAnsi="Times New Roman" w:cs="Times New Roman"/>
              </w:rPr>
              <w:t xml:space="preserve"> Planning</w:t>
            </w:r>
            <w:r w:rsidRPr="00BB39EC">
              <w:rPr>
                <w:rFonts w:ascii="Times New Roman" w:eastAsia="Times New Roman" w:hAnsi="Times New Roman" w:cs="Times New Roman"/>
              </w:rPr>
              <w:t xml:space="preserve"> Institute of Belgrade", 2001-2003. L</w:t>
            </w:r>
            <w:r w:rsidR="00645119">
              <w:rPr>
                <w:rFonts w:ascii="Times New Roman" w:eastAsia="Times New Roman" w:hAnsi="Times New Roman" w:cs="Times New Roman"/>
              </w:rPr>
              <w:t>eader: P</w:t>
            </w:r>
            <w:r w:rsidR="00C02CA2">
              <w:rPr>
                <w:rFonts w:ascii="Times New Roman" w:eastAsia="Times New Roman" w:hAnsi="Times New Roman" w:cs="Times New Roman"/>
              </w:rPr>
              <w:t>rof. Dr. Jasminka Cvejić</w:t>
            </w:r>
            <w:r w:rsidRPr="00BB39EC">
              <w:rPr>
                <w:rFonts w:ascii="Times New Roman" w:eastAsia="Times New Roman" w:hAnsi="Times New Roman" w:cs="Times New Roman"/>
              </w:rPr>
              <w:t>.</w:t>
            </w:r>
          </w:p>
          <w:p w:rsidR="000034C0" w:rsidRDefault="000034C0" w:rsidP="00283D1A">
            <w:pPr>
              <w:autoSpaceDE w:val="0"/>
              <w:autoSpaceDN w:val="0"/>
              <w:adjustRightInd w:val="0"/>
              <w:spacing w:after="0" w:line="360" w:lineRule="auto"/>
              <w:jc w:val="both"/>
              <w:rPr>
                <w:rFonts w:ascii="Times New Roman" w:hAnsi="Times New Roman" w:cs="Times New Roman"/>
                <w:b/>
                <w:bCs/>
              </w:rPr>
            </w:pPr>
          </w:p>
          <w:p w:rsidR="00283D1A" w:rsidRPr="006F1278" w:rsidRDefault="00FF6B58" w:rsidP="00283D1A">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t>FRIENDS OF THE DEPARTMENT</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Nursery </w:t>
            </w:r>
            <w:r w:rsidR="00283D1A" w:rsidRPr="00957778">
              <w:rPr>
                <w:rFonts w:ascii="Times New Roman" w:eastAsia="Times New Roman" w:hAnsi="Times New Roman" w:cs="Times New Roman"/>
              </w:rPr>
              <w:t>„</w:t>
            </w:r>
            <w:r>
              <w:rPr>
                <w:rFonts w:ascii="Times New Roman" w:eastAsia="Times New Roman" w:hAnsi="Times New Roman" w:cs="Times New Roman"/>
                <w:u w:val="single"/>
              </w:rPr>
              <w:t>Milan</w:t>
            </w:r>
            <w:r w:rsidR="00283D1A" w:rsidRPr="006F1278">
              <w:rPr>
                <w:rFonts w:ascii="Times New Roman" w:eastAsia="Times New Roman" w:hAnsi="Times New Roman" w:cs="Times New Roman"/>
                <w:u w:val="single"/>
              </w:rPr>
              <w:t xml:space="preserve"> </w:t>
            </w:r>
            <w:r>
              <w:rPr>
                <w:rFonts w:ascii="Times New Roman" w:eastAsia="Times New Roman" w:hAnsi="Times New Roman" w:cs="Times New Roman"/>
                <w:u w:val="single"/>
              </w:rPr>
              <w:t>Topalović</w:t>
            </w:r>
            <w:r w:rsidR="00283D1A" w:rsidRPr="00957778">
              <w:rPr>
                <w:rFonts w:ascii="Times New Roman" w:eastAsia="Times New Roman" w:hAnsi="Times New Roman" w:cs="Times New Roman"/>
              </w:rPr>
              <w:t>”,</w:t>
            </w:r>
            <w:r w:rsidR="00283D1A">
              <w:rPr>
                <w:rFonts w:ascii="Times New Roman" w:eastAsia="Times New Roman" w:hAnsi="Times New Roman" w:cs="Times New Roman"/>
              </w:rPr>
              <w:t xml:space="preserve"> </w:t>
            </w:r>
            <w:r>
              <w:rPr>
                <w:rFonts w:ascii="Times New Roman" w:eastAsia="Times New Roman" w:hAnsi="Times New Roman" w:cs="Times New Roman"/>
              </w:rPr>
              <w:t>Lipolist</w:t>
            </w:r>
            <w:r w:rsidR="00283D1A" w:rsidRPr="006F1278">
              <w:rPr>
                <w:rFonts w:ascii="Times New Roman" w:eastAsia="Times New Roman" w:hAnsi="Times New Roman" w:cs="Times New Roman"/>
              </w:rPr>
              <w:t xml:space="preserve"> (link: http://www.topalovic.rs/)</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Nursery</w:t>
            </w:r>
            <w:r w:rsidRPr="00957778">
              <w:rPr>
                <w:rFonts w:ascii="Times New Roman" w:eastAsia="Times New Roman" w:hAnsi="Times New Roman" w:cs="Times New Roman"/>
              </w:rPr>
              <w:t xml:space="preserve"> </w:t>
            </w:r>
            <w:r w:rsidR="00283D1A" w:rsidRPr="00957778">
              <w:rPr>
                <w:rFonts w:ascii="Times New Roman" w:eastAsia="Times New Roman" w:hAnsi="Times New Roman" w:cs="Times New Roman"/>
              </w:rPr>
              <w:t>„</w:t>
            </w:r>
            <w:r>
              <w:rPr>
                <w:rFonts w:ascii="Times New Roman" w:eastAsia="Times New Roman" w:hAnsi="Times New Roman" w:cs="Times New Roman"/>
                <w:u w:val="single"/>
              </w:rPr>
              <w:t>Braća</w:t>
            </w:r>
            <w:r w:rsidR="00283D1A" w:rsidRPr="006F1278">
              <w:rPr>
                <w:rFonts w:ascii="Times New Roman" w:eastAsia="Times New Roman" w:hAnsi="Times New Roman" w:cs="Times New Roman"/>
                <w:u w:val="single"/>
              </w:rPr>
              <w:t xml:space="preserve"> </w:t>
            </w:r>
            <w:r>
              <w:rPr>
                <w:rFonts w:ascii="Times New Roman" w:eastAsia="Times New Roman" w:hAnsi="Times New Roman" w:cs="Times New Roman"/>
                <w:u w:val="single"/>
              </w:rPr>
              <w:t>Topalović</w:t>
            </w:r>
            <w:r w:rsidR="00283D1A" w:rsidRPr="00957778">
              <w:rPr>
                <w:rFonts w:ascii="Times New Roman" w:eastAsia="Times New Roman" w:hAnsi="Times New Roman" w:cs="Times New Roman"/>
              </w:rPr>
              <w:t>”</w:t>
            </w:r>
            <w:r w:rsidR="00283D1A" w:rsidRPr="006F1278">
              <w:rPr>
                <w:rFonts w:ascii="Times New Roman" w:eastAsia="Times New Roman" w:hAnsi="Times New Roman" w:cs="Times New Roman"/>
              </w:rPr>
              <w:t xml:space="preserve">, </w:t>
            </w:r>
            <w:r>
              <w:rPr>
                <w:rFonts w:ascii="Times New Roman" w:eastAsia="Times New Roman" w:hAnsi="Times New Roman" w:cs="Times New Roman"/>
              </w:rPr>
              <w:t>Lipolist</w:t>
            </w:r>
            <w:r w:rsidR="00283D1A" w:rsidRPr="006F1278">
              <w:rPr>
                <w:rFonts w:ascii="Times New Roman" w:eastAsia="Times New Roman" w:hAnsi="Times New Roman" w:cs="Times New Roman"/>
              </w:rPr>
              <w:t xml:space="preserve"> (link: http://bracatopalovic.com/)</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Nursery</w:t>
            </w:r>
            <w:r w:rsidRPr="00957778">
              <w:rPr>
                <w:rFonts w:ascii="Times New Roman" w:eastAsia="Times New Roman" w:hAnsi="Times New Roman" w:cs="Times New Roman"/>
              </w:rPr>
              <w:t xml:space="preserve"> </w:t>
            </w:r>
            <w:r w:rsidR="00283D1A" w:rsidRPr="00957778">
              <w:rPr>
                <w:rFonts w:ascii="Times New Roman" w:eastAsia="Times New Roman" w:hAnsi="Times New Roman" w:cs="Times New Roman"/>
              </w:rPr>
              <w:t>„</w:t>
            </w:r>
            <w:r>
              <w:rPr>
                <w:rFonts w:ascii="Times New Roman" w:eastAsia="Times New Roman" w:hAnsi="Times New Roman" w:cs="Times New Roman"/>
                <w:u w:val="single"/>
              </w:rPr>
              <w:t>Lepo</w:t>
            </w:r>
            <w:r w:rsidR="00283D1A" w:rsidRPr="006F1278">
              <w:rPr>
                <w:rFonts w:ascii="Times New Roman" w:eastAsia="Times New Roman" w:hAnsi="Times New Roman" w:cs="Times New Roman"/>
                <w:u w:val="single"/>
              </w:rPr>
              <w:t xml:space="preserve"> </w:t>
            </w:r>
            <w:r>
              <w:rPr>
                <w:rFonts w:ascii="Times New Roman" w:eastAsia="Times New Roman" w:hAnsi="Times New Roman" w:cs="Times New Roman"/>
                <w:u w:val="single"/>
              </w:rPr>
              <w:t>polje</w:t>
            </w:r>
            <w:r w:rsidR="00283D1A" w:rsidRPr="00957778">
              <w:rPr>
                <w:rFonts w:ascii="Times New Roman" w:eastAsia="Times New Roman" w:hAnsi="Times New Roman" w:cs="Times New Roman"/>
              </w:rPr>
              <w:t xml:space="preserve">”, </w:t>
            </w:r>
            <w:r>
              <w:rPr>
                <w:rFonts w:ascii="Times New Roman" w:eastAsia="Times New Roman" w:hAnsi="Times New Roman" w:cs="Times New Roman"/>
              </w:rPr>
              <w:t>Liplje</w:t>
            </w:r>
            <w:r w:rsidR="00283D1A" w:rsidRPr="006F1278">
              <w:rPr>
                <w:rFonts w:ascii="Times New Roman" w:eastAsia="Times New Roman" w:hAnsi="Times New Roman" w:cs="Times New Roman"/>
              </w:rPr>
              <w:t xml:space="preserve">, </w:t>
            </w:r>
            <w:r>
              <w:rPr>
                <w:rFonts w:ascii="Times New Roman" w:eastAsia="Times New Roman" w:hAnsi="Times New Roman" w:cs="Times New Roman"/>
              </w:rPr>
              <w:t xml:space="preserve">Ljig </w:t>
            </w:r>
            <w:r w:rsidR="00283D1A" w:rsidRPr="006F1278">
              <w:rPr>
                <w:rFonts w:ascii="Times New Roman" w:eastAsia="Times New Roman" w:hAnsi="Times New Roman" w:cs="Times New Roman"/>
              </w:rPr>
              <w:t xml:space="preserve">(link: http://www.lepo-polje.rs/) </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Nursery</w:t>
            </w:r>
            <w:r w:rsidRPr="006F1278">
              <w:rPr>
                <w:rFonts w:ascii="Times New Roman" w:eastAsia="Times New Roman" w:hAnsi="Times New Roman" w:cs="Times New Roman"/>
              </w:rPr>
              <w:t xml:space="preserve"> </w:t>
            </w:r>
            <w:r w:rsidR="00283D1A" w:rsidRPr="006F1278">
              <w:rPr>
                <w:rFonts w:ascii="Times New Roman" w:eastAsia="Times New Roman" w:hAnsi="Times New Roman" w:cs="Times New Roman"/>
              </w:rPr>
              <w:t>„</w:t>
            </w:r>
            <w:r>
              <w:rPr>
                <w:rFonts w:ascii="Times New Roman" w:eastAsia="Times New Roman" w:hAnsi="Times New Roman" w:cs="Times New Roman"/>
                <w:u w:val="single"/>
              </w:rPr>
              <w:t>Džambula</w:t>
            </w:r>
            <w:r w:rsidR="00283D1A">
              <w:rPr>
                <w:rFonts w:ascii="Times New Roman" w:eastAsia="Times New Roman" w:hAnsi="Times New Roman" w:cs="Times New Roman"/>
              </w:rPr>
              <w:t>”</w:t>
            </w:r>
            <w:r w:rsidR="00283D1A" w:rsidRPr="006F1278">
              <w:rPr>
                <w:rFonts w:ascii="Times New Roman" w:eastAsia="Times New Roman" w:hAnsi="Times New Roman" w:cs="Times New Roman"/>
              </w:rPr>
              <w:t xml:space="preserve">, </w:t>
            </w:r>
            <w:r>
              <w:rPr>
                <w:rFonts w:ascii="Times New Roman" w:eastAsia="Times New Roman" w:hAnsi="Times New Roman" w:cs="Times New Roman"/>
              </w:rPr>
              <w:t>Subotica</w:t>
            </w:r>
            <w:r w:rsidR="00283D1A" w:rsidRPr="006F1278">
              <w:rPr>
                <w:rFonts w:ascii="Times New Roman" w:eastAsia="Times New Roman" w:hAnsi="Times New Roman" w:cs="Times New Roman"/>
              </w:rPr>
              <w:t xml:space="preserve"> (link: http://dzambula.rs/bulka/index.php/galerija-slika/galerija-rasadnik)</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Nursery</w:t>
            </w:r>
            <w:r w:rsidRPr="006F1278">
              <w:rPr>
                <w:rFonts w:ascii="Times New Roman" w:eastAsia="Times New Roman" w:hAnsi="Times New Roman" w:cs="Times New Roman"/>
              </w:rPr>
              <w:t xml:space="preserve"> </w:t>
            </w:r>
            <w:r w:rsidR="00283D1A" w:rsidRPr="006F1278">
              <w:rPr>
                <w:rFonts w:ascii="Times New Roman" w:eastAsia="Times New Roman" w:hAnsi="Times New Roman" w:cs="Times New Roman"/>
              </w:rPr>
              <w:t>„</w:t>
            </w:r>
            <w:r>
              <w:rPr>
                <w:rFonts w:ascii="Times New Roman" w:eastAsia="Times New Roman" w:hAnsi="Times New Roman" w:cs="Times New Roman"/>
                <w:u w:val="single"/>
              </w:rPr>
              <w:t>Manojlović</w:t>
            </w:r>
            <w:r w:rsidR="00283D1A">
              <w:rPr>
                <w:rFonts w:ascii="Times New Roman" w:eastAsia="Times New Roman" w:hAnsi="Times New Roman" w:cs="Times New Roman"/>
              </w:rPr>
              <w:t>”</w:t>
            </w:r>
            <w:r w:rsidR="00283D1A" w:rsidRPr="006F1278">
              <w:rPr>
                <w:rFonts w:ascii="Times New Roman" w:eastAsia="Times New Roman" w:hAnsi="Times New Roman" w:cs="Times New Roman"/>
              </w:rPr>
              <w:t xml:space="preserve">, </w:t>
            </w:r>
            <w:r>
              <w:rPr>
                <w:rFonts w:ascii="Times New Roman" w:eastAsia="Times New Roman" w:hAnsi="Times New Roman" w:cs="Times New Roman"/>
              </w:rPr>
              <w:t>Počekovina</w:t>
            </w:r>
            <w:r w:rsidR="00283D1A" w:rsidRPr="006F1278">
              <w:rPr>
                <w:rFonts w:ascii="Times New Roman" w:eastAsia="Times New Roman" w:hAnsi="Times New Roman" w:cs="Times New Roman"/>
              </w:rPr>
              <w:t xml:space="preserve"> (link: http://rasadnikmanojlovic.com/)</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Nursery</w:t>
            </w:r>
            <w:r w:rsidRPr="006F1278">
              <w:rPr>
                <w:rFonts w:ascii="Times New Roman" w:eastAsia="Times New Roman" w:hAnsi="Times New Roman" w:cs="Times New Roman"/>
              </w:rPr>
              <w:t xml:space="preserve"> </w:t>
            </w:r>
            <w:r w:rsidR="00283D1A" w:rsidRPr="006F1278">
              <w:rPr>
                <w:rFonts w:ascii="Times New Roman" w:eastAsia="Times New Roman" w:hAnsi="Times New Roman" w:cs="Times New Roman"/>
              </w:rPr>
              <w:t>„</w:t>
            </w:r>
            <w:r>
              <w:rPr>
                <w:rFonts w:ascii="Times New Roman" w:eastAsia="Times New Roman" w:hAnsi="Times New Roman" w:cs="Times New Roman"/>
                <w:u w:val="single"/>
              </w:rPr>
              <w:t>Žića</w:t>
            </w:r>
            <w:r w:rsidR="00283D1A">
              <w:rPr>
                <w:rFonts w:ascii="Times New Roman" w:eastAsia="Times New Roman" w:hAnsi="Times New Roman" w:cs="Times New Roman"/>
              </w:rPr>
              <w:t>”</w:t>
            </w:r>
            <w:r w:rsidR="00283D1A" w:rsidRPr="006F1278">
              <w:rPr>
                <w:rFonts w:ascii="Times New Roman" w:eastAsia="Times New Roman" w:hAnsi="Times New Roman" w:cs="Times New Roman"/>
              </w:rPr>
              <w:t>,</w:t>
            </w:r>
            <w:r>
              <w:rPr>
                <w:rFonts w:ascii="Times New Roman" w:eastAsia="Times New Roman" w:hAnsi="Times New Roman" w:cs="Times New Roman"/>
              </w:rPr>
              <w:t>Veliki</w:t>
            </w:r>
            <w:r w:rsidR="00283D1A" w:rsidRPr="006F1278">
              <w:rPr>
                <w:rFonts w:ascii="Times New Roman" w:eastAsia="Times New Roman" w:hAnsi="Times New Roman" w:cs="Times New Roman"/>
              </w:rPr>
              <w:t xml:space="preserve"> </w:t>
            </w:r>
            <w:r>
              <w:rPr>
                <w:rFonts w:ascii="Times New Roman" w:eastAsia="Times New Roman" w:hAnsi="Times New Roman" w:cs="Times New Roman"/>
              </w:rPr>
              <w:t>Šiljegovac</w:t>
            </w:r>
            <w:r w:rsidR="00283D1A" w:rsidRPr="006F1278">
              <w:rPr>
                <w:rFonts w:ascii="Times New Roman" w:eastAsia="Times New Roman" w:hAnsi="Times New Roman" w:cs="Times New Roman"/>
              </w:rPr>
              <w:t xml:space="preserve"> (link: http://www.rasadnikzica.co.rs/)</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Nursery</w:t>
            </w:r>
            <w:r>
              <w:rPr>
                <w:rFonts w:ascii="Times New Roman" w:eastAsia="Times New Roman" w:hAnsi="Times New Roman" w:cs="Times New Roman"/>
                <w:u w:val="single"/>
              </w:rPr>
              <w:t xml:space="preserve"> BIOJela</w:t>
            </w:r>
            <w:r w:rsidR="00283D1A" w:rsidRPr="006F1278">
              <w:rPr>
                <w:rFonts w:ascii="Times New Roman" w:eastAsia="Times New Roman" w:hAnsi="Times New Roman" w:cs="Times New Roman"/>
              </w:rPr>
              <w:t xml:space="preserve">, </w:t>
            </w:r>
            <w:r>
              <w:rPr>
                <w:rFonts w:ascii="Times New Roman" w:eastAsia="Times New Roman" w:hAnsi="Times New Roman" w:cs="Times New Roman"/>
              </w:rPr>
              <w:t>Veliki</w:t>
            </w:r>
            <w:r w:rsidR="00283D1A" w:rsidRPr="006F1278">
              <w:rPr>
                <w:rFonts w:ascii="Times New Roman" w:eastAsia="Times New Roman" w:hAnsi="Times New Roman" w:cs="Times New Roman"/>
              </w:rPr>
              <w:t xml:space="preserve"> </w:t>
            </w:r>
            <w:r>
              <w:rPr>
                <w:rFonts w:ascii="Times New Roman" w:eastAsia="Times New Roman" w:hAnsi="Times New Roman" w:cs="Times New Roman"/>
              </w:rPr>
              <w:t>Šiljegovac</w:t>
            </w:r>
            <w:r w:rsidR="00283D1A" w:rsidRPr="006F1278">
              <w:rPr>
                <w:rFonts w:ascii="Times New Roman" w:eastAsia="Times New Roman" w:hAnsi="Times New Roman" w:cs="Times New Roman"/>
              </w:rPr>
              <w:t xml:space="preserve"> (link: http://www.biojela.rs/)</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Nursery</w:t>
            </w:r>
            <w:r w:rsidRPr="006F1278">
              <w:rPr>
                <w:rFonts w:ascii="Times New Roman" w:eastAsia="Times New Roman" w:hAnsi="Times New Roman" w:cs="Times New Roman"/>
              </w:rPr>
              <w:t xml:space="preserve"> </w:t>
            </w:r>
            <w:r w:rsidR="00283D1A" w:rsidRPr="006F1278">
              <w:rPr>
                <w:rFonts w:ascii="Times New Roman" w:eastAsia="Times New Roman" w:hAnsi="Times New Roman" w:cs="Times New Roman"/>
              </w:rPr>
              <w:t>„</w:t>
            </w:r>
            <w:r>
              <w:rPr>
                <w:rFonts w:ascii="Times New Roman" w:eastAsia="Times New Roman" w:hAnsi="Times New Roman" w:cs="Times New Roman"/>
                <w:u w:val="single"/>
              </w:rPr>
              <w:t>Omorika</w:t>
            </w:r>
            <w:r w:rsidR="00283D1A">
              <w:rPr>
                <w:rFonts w:ascii="Times New Roman" w:eastAsia="Times New Roman" w:hAnsi="Times New Roman" w:cs="Times New Roman"/>
              </w:rPr>
              <w:t>”</w:t>
            </w:r>
            <w:r w:rsidR="00283D1A" w:rsidRPr="006F1278">
              <w:rPr>
                <w:rFonts w:ascii="Times New Roman" w:eastAsia="Times New Roman" w:hAnsi="Times New Roman" w:cs="Times New Roman"/>
              </w:rPr>
              <w:t xml:space="preserve">, </w:t>
            </w:r>
            <w:r>
              <w:rPr>
                <w:rFonts w:ascii="Times New Roman" w:eastAsia="Times New Roman" w:hAnsi="Times New Roman" w:cs="Times New Roman"/>
              </w:rPr>
              <w:t>Sremčica</w:t>
            </w:r>
            <w:r w:rsidR="00283D1A" w:rsidRPr="006F1278">
              <w:rPr>
                <w:rFonts w:ascii="Times New Roman" w:eastAsia="Times New Roman" w:hAnsi="Times New Roman" w:cs="Times New Roman"/>
              </w:rPr>
              <w:t xml:space="preserve"> </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PE</w:t>
            </w:r>
            <w:r w:rsidR="00283D1A" w:rsidRPr="006F1278">
              <w:rPr>
                <w:rFonts w:ascii="Times New Roman" w:eastAsia="Times New Roman" w:hAnsi="Times New Roman" w:cs="Times New Roman"/>
              </w:rPr>
              <w:t xml:space="preserve"> „</w:t>
            </w:r>
            <w:r>
              <w:rPr>
                <w:rFonts w:ascii="Times New Roman" w:eastAsia="Times New Roman" w:hAnsi="Times New Roman" w:cs="Times New Roman"/>
              </w:rPr>
              <w:t>Srbijašume</w:t>
            </w:r>
            <w:r w:rsidR="00283D1A">
              <w:rPr>
                <w:rFonts w:ascii="Times New Roman" w:eastAsia="Times New Roman" w:hAnsi="Times New Roman" w:cs="Times New Roman"/>
              </w:rPr>
              <w:t xml:space="preserve">” </w:t>
            </w:r>
            <w:r w:rsidR="00283D1A" w:rsidRPr="006F1278">
              <w:rPr>
                <w:rFonts w:ascii="Times New Roman" w:eastAsia="Times New Roman" w:hAnsi="Times New Roman" w:cs="Times New Roman"/>
              </w:rPr>
              <w:t>(link: http://www.srbijasume.rs/)</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Nursery</w:t>
            </w:r>
            <w:r w:rsidRPr="006F1278">
              <w:rPr>
                <w:rFonts w:ascii="Times New Roman" w:eastAsia="Times New Roman" w:hAnsi="Times New Roman" w:cs="Times New Roman"/>
              </w:rPr>
              <w:t xml:space="preserve"> </w:t>
            </w:r>
            <w:r w:rsidR="00283D1A" w:rsidRPr="006F1278">
              <w:rPr>
                <w:rFonts w:ascii="Times New Roman" w:eastAsia="Times New Roman" w:hAnsi="Times New Roman" w:cs="Times New Roman"/>
              </w:rPr>
              <w:t>„</w:t>
            </w:r>
            <w:r>
              <w:rPr>
                <w:rFonts w:ascii="Times New Roman" w:eastAsia="Times New Roman" w:hAnsi="Times New Roman" w:cs="Times New Roman"/>
              </w:rPr>
              <w:t>Topčider</w:t>
            </w:r>
            <w:r w:rsidR="00283D1A">
              <w:rPr>
                <w:rFonts w:ascii="Times New Roman" w:eastAsia="Times New Roman" w:hAnsi="Times New Roman" w:cs="Times New Roman"/>
              </w:rPr>
              <w:t>”</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rPr>
            </w:pPr>
            <w:r w:rsidRPr="006F1278">
              <w:rPr>
                <w:rFonts w:ascii="Times New Roman" w:eastAsia="Times New Roman" w:hAnsi="Times New Roman" w:cs="Times New Roman"/>
              </w:rPr>
              <w:t>„</w:t>
            </w:r>
            <w:r w:rsidR="009D165D">
              <w:rPr>
                <w:rFonts w:ascii="Times New Roman" w:eastAsia="Times New Roman" w:hAnsi="Times New Roman" w:cs="Times New Roman"/>
              </w:rPr>
              <w:t>Zeleni</w:t>
            </w:r>
            <w:r w:rsidRPr="006F1278">
              <w:rPr>
                <w:rFonts w:ascii="Times New Roman" w:eastAsia="Times New Roman" w:hAnsi="Times New Roman" w:cs="Times New Roman"/>
              </w:rPr>
              <w:t xml:space="preserve"> </w:t>
            </w:r>
            <w:r w:rsidR="009D165D">
              <w:rPr>
                <w:rFonts w:ascii="Times New Roman" w:eastAsia="Times New Roman" w:hAnsi="Times New Roman" w:cs="Times New Roman"/>
              </w:rPr>
              <w:t>hit</w:t>
            </w:r>
            <w:r>
              <w:rPr>
                <w:rFonts w:ascii="Times New Roman" w:eastAsia="Times New Roman" w:hAnsi="Times New Roman" w:cs="Times New Roman"/>
              </w:rPr>
              <w:t>”</w:t>
            </w:r>
            <w:r w:rsidRPr="006F1278">
              <w:rPr>
                <w:rFonts w:ascii="Times New Roman" w:eastAsia="Times New Roman" w:hAnsi="Times New Roman" w:cs="Times New Roman"/>
              </w:rPr>
              <w:t xml:space="preserve">, </w:t>
            </w:r>
            <w:r w:rsidR="009D165D">
              <w:rPr>
                <w:rFonts w:ascii="Times New Roman" w:eastAsia="Times New Roman" w:hAnsi="Times New Roman" w:cs="Times New Roman"/>
              </w:rPr>
              <w:t>Novi</w:t>
            </w:r>
            <w:r w:rsidRPr="006F1278">
              <w:rPr>
                <w:rFonts w:ascii="Times New Roman" w:eastAsia="Times New Roman" w:hAnsi="Times New Roman" w:cs="Times New Roman"/>
              </w:rPr>
              <w:t xml:space="preserve"> </w:t>
            </w:r>
            <w:r w:rsidR="009D165D">
              <w:rPr>
                <w:rFonts w:ascii="Times New Roman" w:eastAsia="Times New Roman" w:hAnsi="Times New Roman" w:cs="Times New Roman"/>
              </w:rPr>
              <w:t>Beograd</w:t>
            </w:r>
            <w:r w:rsidRPr="006F1278">
              <w:rPr>
                <w:rFonts w:ascii="Times New Roman" w:eastAsia="Times New Roman" w:hAnsi="Times New Roman" w:cs="Times New Roman"/>
              </w:rPr>
              <w:t xml:space="preserve"> (link: http://zelenihit.rs/)</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Agricultural school</w:t>
            </w:r>
            <w:r w:rsidRPr="006F1278">
              <w:rPr>
                <w:rFonts w:ascii="Times New Roman" w:eastAsia="Times New Roman" w:hAnsi="Times New Roman" w:cs="Times New Roman"/>
              </w:rPr>
              <w:t xml:space="preserve"> </w:t>
            </w:r>
            <w:r>
              <w:rPr>
                <w:rFonts w:ascii="Times New Roman" w:eastAsia="Times New Roman" w:hAnsi="Times New Roman" w:cs="Times New Roman"/>
              </w:rPr>
              <w:t>PK</w:t>
            </w:r>
            <w:r w:rsidR="00283D1A" w:rsidRPr="006F1278">
              <w:rPr>
                <w:rFonts w:ascii="Times New Roman" w:eastAsia="Times New Roman" w:hAnsi="Times New Roman" w:cs="Times New Roman"/>
              </w:rPr>
              <w:t xml:space="preserve"> „</w:t>
            </w:r>
            <w:r>
              <w:rPr>
                <w:rFonts w:ascii="Times New Roman" w:eastAsia="Times New Roman" w:hAnsi="Times New Roman" w:cs="Times New Roman"/>
              </w:rPr>
              <w:t>Beograd</w:t>
            </w:r>
            <w:r w:rsidR="00283D1A">
              <w:rPr>
                <w:rFonts w:ascii="Times New Roman" w:eastAsia="Times New Roman" w:hAnsi="Times New Roman" w:cs="Times New Roman"/>
              </w:rPr>
              <w:t xml:space="preserve">” </w:t>
            </w:r>
            <w:r w:rsidR="00283D1A" w:rsidRPr="006F1278">
              <w:rPr>
                <w:rFonts w:ascii="Times New Roman" w:eastAsia="Times New Roman" w:hAnsi="Times New Roman" w:cs="Times New Roman"/>
              </w:rPr>
              <w:t>(link: http://www.skolapkb.edu.rs/)</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Agricultural school</w:t>
            </w:r>
            <w:r w:rsidRPr="006F1278">
              <w:rPr>
                <w:rFonts w:ascii="Times New Roman" w:eastAsia="Times New Roman" w:hAnsi="Times New Roman" w:cs="Times New Roman"/>
              </w:rPr>
              <w:t xml:space="preserve"> </w:t>
            </w:r>
            <w:r w:rsidR="00283D1A" w:rsidRPr="006F1278">
              <w:rPr>
                <w:rFonts w:ascii="Times New Roman" w:eastAsia="Times New Roman" w:hAnsi="Times New Roman" w:cs="Times New Roman"/>
              </w:rPr>
              <w:t>„</w:t>
            </w:r>
            <w:r>
              <w:rPr>
                <w:rFonts w:ascii="Times New Roman" w:eastAsia="Times New Roman" w:hAnsi="Times New Roman" w:cs="Times New Roman"/>
              </w:rPr>
              <w:t>Sonja</w:t>
            </w:r>
            <w:r w:rsidR="00283D1A" w:rsidRPr="006F1278">
              <w:rPr>
                <w:rFonts w:ascii="Times New Roman" w:eastAsia="Times New Roman" w:hAnsi="Times New Roman" w:cs="Times New Roman"/>
              </w:rPr>
              <w:t xml:space="preserve"> </w:t>
            </w:r>
            <w:r>
              <w:rPr>
                <w:rFonts w:ascii="Times New Roman" w:eastAsia="Times New Roman" w:hAnsi="Times New Roman" w:cs="Times New Roman"/>
              </w:rPr>
              <w:t>Marinković</w:t>
            </w:r>
            <w:r w:rsidR="00283D1A">
              <w:rPr>
                <w:rFonts w:ascii="Times New Roman" w:eastAsia="Times New Roman" w:hAnsi="Times New Roman" w:cs="Times New Roman"/>
              </w:rPr>
              <w:t>”</w:t>
            </w:r>
            <w:r w:rsidR="00283D1A" w:rsidRPr="006F1278">
              <w:rPr>
                <w:rFonts w:ascii="Times New Roman" w:eastAsia="Times New Roman" w:hAnsi="Times New Roman" w:cs="Times New Roman"/>
              </w:rPr>
              <w:t xml:space="preserve"> , </w:t>
            </w:r>
            <w:r>
              <w:rPr>
                <w:rFonts w:ascii="Times New Roman" w:eastAsia="Times New Roman" w:hAnsi="Times New Roman" w:cs="Times New Roman"/>
              </w:rPr>
              <w:t>Požarevac</w:t>
            </w:r>
            <w:r w:rsidR="00283D1A" w:rsidRPr="006F1278">
              <w:rPr>
                <w:rFonts w:ascii="Times New Roman" w:eastAsia="Times New Roman" w:hAnsi="Times New Roman" w:cs="Times New Roman"/>
              </w:rPr>
              <w:t xml:space="preserve"> </w:t>
            </w:r>
          </w:p>
          <w:p w:rsidR="00283D1A" w:rsidRPr="006F1278" w:rsidRDefault="009D165D" w:rsidP="00283D1A">
            <w:pPr>
              <w:numPr>
                <w:ilvl w:val="0"/>
                <w:numId w:val="5"/>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Technical school</w:t>
            </w:r>
            <w:r w:rsidRPr="006F1278">
              <w:rPr>
                <w:rFonts w:ascii="Times New Roman" w:eastAsia="Times New Roman" w:hAnsi="Times New Roman" w:cs="Times New Roman"/>
              </w:rPr>
              <w:t xml:space="preserve"> </w:t>
            </w:r>
            <w:r w:rsidR="00283D1A" w:rsidRPr="006F1278">
              <w:rPr>
                <w:rFonts w:ascii="Times New Roman" w:eastAsia="Times New Roman" w:hAnsi="Times New Roman" w:cs="Times New Roman"/>
              </w:rPr>
              <w:t>„</w:t>
            </w:r>
            <w:r>
              <w:rPr>
                <w:rFonts w:ascii="Times New Roman" w:eastAsia="Times New Roman" w:hAnsi="Times New Roman" w:cs="Times New Roman"/>
              </w:rPr>
              <w:t>Drvoart</w:t>
            </w:r>
            <w:r w:rsidR="00283D1A">
              <w:rPr>
                <w:rFonts w:ascii="Times New Roman" w:eastAsia="Times New Roman" w:hAnsi="Times New Roman" w:cs="Times New Roman"/>
              </w:rPr>
              <w:t xml:space="preserve">” </w:t>
            </w:r>
            <w:r w:rsidR="00283D1A" w:rsidRPr="006F1278">
              <w:rPr>
                <w:rFonts w:ascii="Times New Roman" w:eastAsia="Times New Roman" w:hAnsi="Times New Roman" w:cs="Times New Roman"/>
              </w:rPr>
              <w:t>(link: http://www.drvoart.edu.rs/)</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rPr>
            </w:pPr>
            <w:r w:rsidRPr="006F1278">
              <w:rPr>
                <w:rFonts w:ascii="Times New Roman" w:hAnsi="Times New Roman" w:cs="Times New Roman"/>
                <w:bCs/>
              </w:rPr>
              <w:t xml:space="preserve">Naturalist </w:t>
            </w:r>
            <w:r w:rsidR="009D165D">
              <w:rPr>
                <w:rFonts w:ascii="Times New Roman" w:hAnsi="Times New Roman" w:cs="Times New Roman"/>
                <w:bCs/>
              </w:rPr>
              <w:t>d</w:t>
            </w:r>
            <w:r w:rsidRPr="006F1278">
              <w:rPr>
                <w:rFonts w:ascii="Times New Roman" w:hAnsi="Times New Roman" w:cs="Times New Roman"/>
                <w:bCs/>
              </w:rPr>
              <w:t>.</w:t>
            </w:r>
            <w:r w:rsidR="009D165D">
              <w:rPr>
                <w:rFonts w:ascii="Times New Roman" w:hAnsi="Times New Roman" w:cs="Times New Roman"/>
                <w:bCs/>
              </w:rPr>
              <w:t>o</w:t>
            </w:r>
            <w:r w:rsidRPr="006F1278">
              <w:rPr>
                <w:rFonts w:ascii="Times New Roman" w:hAnsi="Times New Roman" w:cs="Times New Roman"/>
                <w:bCs/>
              </w:rPr>
              <w:t>.</w:t>
            </w:r>
            <w:r w:rsidR="009D165D">
              <w:rPr>
                <w:rFonts w:ascii="Times New Roman" w:hAnsi="Times New Roman" w:cs="Times New Roman"/>
                <w:bCs/>
              </w:rPr>
              <w:t>o</w:t>
            </w:r>
            <w:r w:rsidRPr="006F1278">
              <w:rPr>
                <w:rFonts w:ascii="Times New Roman" w:hAnsi="Times New Roman" w:cs="Times New Roman"/>
              </w:rPr>
              <w:t xml:space="preserve">, </w:t>
            </w:r>
            <w:r w:rsidR="009D165D">
              <w:rPr>
                <w:rFonts w:ascii="Times New Roman" w:hAnsi="Times New Roman" w:cs="Times New Roman"/>
              </w:rPr>
              <w:t>Beograd</w:t>
            </w:r>
            <w:r w:rsidRPr="006F1278">
              <w:rPr>
                <w:rFonts w:ascii="Times New Roman" w:hAnsi="Times New Roman" w:cs="Times New Roman"/>
              </w:rPr>
              <w:t xml:space="preserve"> </w:t>
            </w:r>
            <w:r w:rsidRPr="006F1278">
              <w:rPr>
                <w:rFonts w:ascii="Times New Roman" w:eastAsia="Times New Roman" w:hAnsi="Times New Roman" w:cs="Times New Roman"/>
              </w:rPr>
              <w:t>(link: http://www.naturalist.rs/)</w:t>
            </w:r>
          </w:p>
          <w:p w:rsidR="005076A0" w:rsidRPr="006F1278" w:rsidRDefault="005076A0" w:rsidP="00750D84">
            <w:pPr>
              <w:spacing w:after="0" w:line="360" w:lineRule="auto"/>
              <w:jc w:val="both"/>
              <w:rPr>
                <w:rFonts w:ascii="Times New Roman" w:hAnsi="Times New Roman" w:cs="Times New Roman"/>
              </w:rPr>
            </w:pPr>
          </w:p>
        </w:tc>
      </w:tr>
      <w:tr w:rsidR="005076A0" w:rsidRPr="006F1278" w:rsidTr="004F2097">
        <w:tc>
          <w:tcPr>
            <w:tcW w:w="10636" w:type="dxa"/>
            <w:tcBorders>
              <w:top w:val="single" w:sz="36" w:space="0" w:color="auto"/>
            </w:tcBorders>
          </w:tcPr>
          <w:p w:rsidR="005076A0" w:rsidRPr="00164949" w:rsidRDefault="00FF6B58" w:rsidP="00164949">
            <w:pPr>
              <w:spacing w:after="0" w:line="360" w:lineRule="auto"/>
              <w:jc w:val="both"/>
              <w:rPr>
                <w:rFonts w:ascii="Times New Roman" w:hAnsi="Times New Roman" w:cs="Times New Roman"/>
                <w:b/>
                <w:bCs/>
                <w:color w:val="0070C0"/>
              </w:rPr>
            </w:pPr>
            <w:r>
              <w:rPr>
                <w:rFonts w:ascii="Times New Roman" w:hAnsi="Times New Roman" w:cs="Times New Roman"/>
                <w:b/>
                <w:bCs/>
                <w:color w:val="0070C0"/>
              </w:rPr>
              <w:t>FOR FUTURE STUDENTS</w:t>
            </w:r>
          </w:p>
        </w:tc>
      </w:tr>
      <w:tr w:rsidR="005076A0" w:rsidRPr="006F1278" w:rsidTr="004F2097">
        <w:tc>
          <w:tcPr>
            <w:tcW w:w="10636" w:type="dxa"/>
            <w:tcBorders>
              <w:bottom w:val="single" w:sz="12" w:space="0" w:color="auto"/>
            </w:tcBorders>
          </w:tcPr>
          <w:p w:rsidR="005A1276" w:rsidRPr="005A1276" w:rsidRDefault="005A1276" w:rsidP="005A1276">
            <w:pPr>
              <w:spacing w:after="0" w:line="360" w:lineRule="auto"/>
              <w:rPr>
                <w:rFonts w:ascii="Times New Roman" w:hAnsi="Times New Roman" w:cs="Times New Roman"/>
              </w:rPr>
            </w:pPr>
            <w:r w:rsidRPr="005A1276">
              <w:rPr>
                <w:rFonts w:ascii="Times New Roman" w:hAnsi="Times New Roman" w:cs="Times New Roman"/>
              </w:rPr>
              <w:t xml:space="preserve">Study program of </w:t>
            </w:r>
            <w:r w:rsidRPr="005A1276">
              <w:rPr>
                <w:rFonts w:ascii="Times New Roman" w:hAnsi="Times New Roman" w:cs="Times New Roman"/>
                <w:b/>
                <w:i/>
              </w:rPr>
              <w:t>undergraduate studies of  Landscape Architecture</w:t>
            </w:r>
            <w:r w:rsidRPr="005A1276">
              <w:rPr>
                <w:rFonts w:ascii="Times New Roman" w:hAnsi="Times New Roman" w:cs="Times New Roman"/>
              </w:rPr>
              <w:t xml:space="preserve"> </w:t>
            </w:r>
            <w:r>
              <w:rPr>
                <w:rFonts w:ascii="Times New Roman" w:hAnsi="Times New Roman" w:cs="Times New Roman"/>
              </w:rPr>
              <w:t xml:space="preserve">at the </w:t>
            </w:r>
            <w:r w:rsidR="00050F28">
              <w:rPr>
                <w:rFonts w:ascii="Times New Roman" w:hAnsi="Times New Roman" w:cs="Times New Roman"/>
              </w:rPr>
              <w:t xml:space="preserve">Faculty of Forestry is in accordance </w:t>
            </w:r>
            <w:r w:rsidRPr="005A1276">
              <w:rPr>
                <w:rFonts w:ascii="Times New Roman" w:hAnsi="Times New Roman" w:cs="Times New Roman"/>
              </w:rPr>
              <w:t>with the principles of the Bologna Declarat</w:t>
            </w:r>
            <w:r>
              <w:rPr>
                <w:rFonts w:ascii="Times New Roman" w:hAnsi="Times New Roman" w:cs="Times New Roman"/>
              </w:rPr>
              <w:t>ion and scientifically grounded</w:t>
            </w:r>
            <w:r w:rsidRPr="005A1276">
              <w:rPr>
                <w:rFonts w:ascii="Times New Roman" w:hAnsi="Times New Roman" w:cs="Times New Roman"/>
              </w:rPr>
              <w:t xml:space="preserve"> in order to:</w:t>
            </w:r>
            <w:r w:rsidRPr="005A1276">
              <w:rPr>
                <w:rFonts w:ascii="Times New Roman" w:hAnsi="Times New Roman" w:cs="Times New Roman"/>
              </w:rPr>
              <w:br/>
              <w:t xml:space="preserve">1) provide interactive teaching that takes place in accordance with a combination of biological, environmental, physical, engineering and artistic disciplines; </w:t>
            </w:r>
            <w:r w:rsidRPr="005A1276">
              <w:rPr>
                <w:rFonts w:ascii="Times New Roman" w:hAnsi="Times New Roman" w:cs="Times New Roman"/>
                <w:b/>
                <w:highlight w:val="yellow"/>
              </w:rPr>
              <w:t>(убацити слику бр.2,JPG)</w:t>
            </w:r>
            <w:r w:rsidRPr="005A1276">
              <w:rPr>
                <w:rFonts w:ascii="Times New Roman" w:hAnsi="Times New Roman" w:cs="Times New Roman"/>
              </w:rPr>
              <w:br/>
              <w:t xml:space="preserve">2) transferred the basic principles of applied sciences, engineering and applied arts, which are necessary for the development of lifelong learning and continued professional success to students; </w:t>
            </w:r>
            <w:r w:rsidRPr="005A1276">
              <w:rPr>
                <w:rFonts w:ascii="Times New Roman" w:hAnsi="Times New Roman" w:cs="Times New Roman"/>
                <w:b/>
                <w:highlight w:val="yellow"/>
              </w:rPr>
              <w:t>(убацити слику бр. 3, JPG)</w:t>
            </w:r>
            <w:r w:rsidRPr="005A1276">
              <w:rPr>
                <w:rFonts w:ascii="Times New Roman" w:hAnsi="Times New Roman" w:cs="Times New Roman"/>
              </w:rPr>
              <w:t xml:space="preserve"> </w:t>
            </w:r>
            <w:r w:rsidRPr="005A1276">
              <w:rPr>
                <w:rFonts w:ascii="Times New Roman" w:hAnsi="Times New Roman" w:cs="Times New Roman"/>
              </w:rPr>
              <w:br/>
              <w:t>3) deve</w:t>
            </w:r>
            <w:r w:rsidR="00050F28">
              <w:rPr>
                <w:rFonts w:ascii="Times New Roman" w:hAnsi="Times New Roman" w:cs="Times New Roman"/>
              </w:rPr>
              <w:t>lop</w:t>
            </w:r>
            <w:r w:rsidRPr="005A1276">
              <w:rPr>
                <w:rFonts w:ascii="Times New Roman" w:hAnsi="Times New Roman" w:cs="Times New Roman"/>
              </w:rPr>
              <w:t xml:space="preserve"> students' creative skills and awareness of the factors affecting the planning, design, production and protection of ornamental plants, as well as the impact on the improvement </w:t>
            </w:r>
            <w:r w:rsidRPr="00F2640F">
              <w:rPr>
                <w:rFonts w:ascii="Times New Roman" w:hAnsi="Times New Roman" w:cs="Times New Roman"/>
              </w:rPr>
              <w:t>of the environment, construction (establishment) and maintenance (tending) of green areas (spaces);</w:t>
            </w:r>
            <w:r w:rsidRPr="00F2640F">
              <w:rPr>
                <w:rFonts w:ascii="Times New Roman" w:hAnsi="Times New Roman" w:cs="Times New Roman"/>
                <w:b/>
                <w:highlight w:val="yellow"/>
              </w:rPr>
              <w:t xml:space="preserve"> (убацити слику бр. 4, JPG)</w:t>
            </w:r>
            <w:r w:rsidRPr="00F2640F">
              <w:rPr>
                <w:rFonts w:ascii="Times New Roman" w:hAnsi="Times New Roman" w:cs="Times New Roman"/>
              </w:rPr>
              <w:t xml:space="preserve"> </w:t>
            </w:r>
            <w:r w:rsidRPr="00F2640F">
              <w:rPr>
                <w:rFonts w:ascii="Times New Roman" w:hAnsi="Times New Roman" w:cs="Times New Roman"/>
              </w:rPr>
              <w:br/>
              <w:t xml:space="preserve">4) provide highly qualified professionals with a unique ability to participate in the preparation of spatial and urban plans, landscape architectural projects, jobs in the construction and maintenance of facilities of landscape architecture; </w:t>
            </w:r>
            <w:r w:rsidRPr="00F2640F">
              <w:rPr>
                <w:rFonts w:ascii="Times New Roman" w:hAnsi="Times New Roman" w:cs="Times New Roman"/>
                <w:b/>
                <w:highlight w:val="yellow"/>
              </w:rPr>
              <w:t>(убацити слику бр. 5,JPG)</w:t>
            </w:r>
            <w:r w:rsidRPr="00F2640F">
              <w:rPr>
                <w:rFonts w:ascii="Times New Roman" w:hAnsi="Times New Roman" w:cs="Times New Roman"/>
              </w:rPr>
              <w:t xml:space="preserve"> </w:t>
            </w:r>
            <w:r w:rsidRPr="00F2640F">
              <w:rPr>
                <w:rFonts w:ascii="Times New Roman" w:hAnsi="Times New Roman" w:cs="Times New Roman"/>
              </w:rPr>
              <w:br/>
              <w:t>5) qualify the personnel to implement environmental principles in various economic and other organi</w:t>
            </w:r>
            <w:r w:rsidRPr="005A1276">
              <w:rPr>
                <w:rFonts w:ascii="Times New Roman" w:hAnsi="Times New Roman" w:cs="Times New Roman"/>
              </w:rPr>
              <w:t>zations that</w:t>
            </w:r>
            <w:r>
              <w:rPr>
                <w:rFonts w:ascii="Times New Roman" w:hAnsi="Times New Roman" w:cs="Times New Roman"/>
              </w:rPr>
              <w:t xml:space="preserve"> manage natural resources and</w:t>
            </w:r>
            <w:r w:rsidRPr="005A1276">
              <w:rPr>
                <w:rFonts w:ascii="Times New Roman" w:hAnsi="Times New Roman" w:cs="Times New Roman"/>
              </w:rPr>
              <w:t xml:space="preserve"> provide advisory services.</w:t>
            </w:r>
          </w:p>
          <w:p w:rsidR="005076A0" w:rsidRPr="005A1276" w:rsidRDefault="005076A0" w:rsidP="005A1276">
            <w:pPr>
              <w:spacing w:after="0" w:line="360" w:lineRule="auto"/>
              <w:jc w:val="both"/>
              <w:rPr>
                <w:rFonts w:ascii="Times New Roman" w:hAnsi="Times New Roman" w:cs="Times New Roman"/>
              </w:rPr>
            </w:pPr>
          </w:p>
        </w:tc>
      </w:tr>
      <w:tr w:rsidR="005076A0" w:rsidRPr="006F1278" w:rsidTr="004F2097">
        <w:tc>
          <w:tcPr>
            <w:tcW w:w="10636" w:type="dxa"/>
            <w:tcBorders>
              <w:top w:val="single" w:sz="12" w:space="0" w:color="auto"/>
            </w:tcBorders>
          </w:tcPr>
          <w:p w:rsidR="005076A0" w:rsidRPr="005A1276" w:rsidRDefault="005A1276" w:rsidP="00750D84">
            <w:pPr>
              <w:spacing w:after="0" w:line="360" w:lineRule="auto"/>
              <w:jc w:val="both"/>
              <w:rPr>
                <w:rFonts w:ascii="Times New Roman" w:hAnsi="Times New Roman" w:cs="Times New Roman"/>
                <w:b/>
                <w:bCs/>
              </w:rPr>
            </w:pPr>
            <w:r w:rsidRPr="00050F28">
              <w:rPr>
                <w:rFonts w:ascii="Times New Roman" w:hAnsi="Times New Roman" w:cs="Times New Roman"/>
                <w:b/>
                <w:bCs/>
              </w:rPr>
              <w:t>Greeting word</w:t>
            </w:r>
            <w:r w:rsidR="00050F28">
              <w:rPr>
                <w:rFonts w:ascii="Times New Roman" w:hAnsi="Times New Roman" w:cs="Times New Roman"/>
                <w:b/>
                <w:bCs/>
              </w:rPr>
              <w:t xml:space="preserve"> from</w:t>
            </w:r>
            <w:r>
              <w:rPr>
                <w:rFonts w:ascii="Times New Roman" w:hAnsi="Times New Roman" w:cs="Times New Roman"/>
                <w:b/>
                <w:bCs/>
              </w:rPr>
              <w:t xml:space="preserve"> the President of Department Council</w:t>
            </w:r>
          </w:p>
        </w:tc>
      </w:tr>
      <w:tr w:rsidR="005076A0" w:rsidRPr="006F1278" w:rsidTr="004F2097">
        <w:tc>
          <w:tcPr>
            <w:tcW w:w="10636" w:type="dxa"/>
            <w:tcBorders>
              <w:bottom w:val="single" w:sz="12" w:space="0" w:color="auto"/>
            </w:tcBorders>
          </w:tcPr>
          <w:p w:rsidR="00C34E86" w:rsidRPr="00F2640F" w:rsidRDefault="005A1276" w:rsidP="005A1276">
            <w:pPr>
              <w:spacing w:after="0" w:line="360" w:lineRule="auto"/>
              <w:rPr>
                <w:rFonts w:ascii="Times New Roman" w:hAnsi="Times New Roman" w:cs="Times New Roman"/>
              </w:rPr>
            </w:pPr>
            <w:r w:rsidRPr="005A1276">
              <w:rPr>
                <w:rFonts w:ascii="Times New Roman" w:hAnsi="Times New Roman" w:cs="Times New Roman"/>
              </w:rPr>
              <w:t>Dear future engineers</w:t>
            </w:r>
            <w:proofErr w:type="gramStart"/>
            <w:r w:rsidRPr="005A1276">
              <w:rPr>
                <w:rFonts w:ascii="Times New Roman" w:hAnsi="Times New Roman" w:cs="Times New Roman"/>
              </w:rPr>
              <w:t>,</w:t>
            </w:r>
            <w:proofErr w:type="gramEnd"/>
            <w:r w:rsidRPr="005A1276">
              <w:rPr>
                <w:rFonts w:ascii="Times New Roman" w:hAnsi="Times New Roman" w:cs="Times New Roman"/>
              </w:rPr>
              <w:br/>
              <w:t>If you are talented, ene</w:t>
            </w:r>
            <w:r w:rsidR="00610E2D">
              <w:rPr>
                <w:rFonts w:ascii="Times New Roman" w:hAnsi="Times New Roman" w:cs="Times New Roman"/>
              </w:rPr>
              <w:t>rgetic and ambitious, Landscape Architecture is the</w:t>
            </w:r>
            <w:r w:rsidRPr="005A1276">
              <w:rPr>
                <w:rFonts w:ascii="Times New Roman" w:hAnsi="Times New Roman" w:cs="Times New Roman"/>
              </w:rPr>
              <w:t xml:space="preserve"> program </w:t>
            </w:r>
            <w:r w:rsidR="00610E2D">
              <w:rPr>
                <w:rFonts w:ascii="Times New Roman" w:hAnsi="Times New Roman" w:cs="Times New Roman"/>
              </w:rPr>
              <w:t>in which</w:t>
            </w:r>
            <w:r w:rsidRPr="005A1276">
              <w:rPr>
                <w:rFonts w:ascii="Times New Roman" w:hAnsi="Times New Roman" w:cs="Times New Roman"/>
              </w:rPr>
              <w:t xml:space="preserve"> you can learn, </w:t>
            </w:r>
            <w:r w:rsidR="00610E2D">
              <w:rPr>
                <w:rFonts w:ascii="Times New Roman" w:hAnsi="Times New Roman" w:cs="Times New Roman"/>
              </w:rPr>
              <w:t xml:space="preserve">to </w:t>
            </w:r>
            <w:r w:rsidRPr="005A1276">
              <w:rPr>
                <w:rFonts w:ascii="Times New Roman" w:hAnsi="Times New Roman" w:cs="Times New Roman"/>
              </w:rPr>
              <w:t xml:space="preserve">show initiative and take part in creative work. </w:t>
            </w:r>
            <w:r w:rsidR="00050F28">
              <w:rPr>
                <w:rFonts w:ascii="Times New Roman" w:hAnsi="Times New Roman" w:cs="Times New Roman"/>
              </w:rPr>
              <w:t>The study</w:t>
            </w:r>
            <w:r w:rsidR="00610E2D">
              <w:rPr>
                <w:rFonts w:ascii="Times New Roman" w:hAnsi="Times New Roman" w:cs="Times New Roman"/>
              </w:rPr>
              <w:t xml:space="preserve"> takes place in a pleasant atmosphere in accordance with the</w:t>
            </w:r>
            <w:r w:rsidRPr="005A1276">
              <w:rPr>
                <w:rFonts w:ascii="Times New Roman" w:hAnsi="Times New Roman" w:cs="Times New Roman"/>
              </w:rPr>
              <w:t xml:space="preserve"> highest European standards and </w:t>
            </w:r>
            <w:r w:rsidR="00610E2D">
              <w:rPr>
                <w:rFonts w:ascii="Times New Roman" w:hAnsi="Times New Roman" w:cs="Times New Roman"/>
              </w:rPr>
              <w:t>learning</w:t>
            </w:r>
            <w:r w:rsidRPr="005A1276">
              <w:rPr>
                <w:rFonts w:ascii="Times New Roman" w:hAnsi="Times New Roman" w:cs="Times New Roman"/>
              </w:rPr>
              <w:t xml:space="preserve"> from those who have something to say allows our students to acquire competencies that give them an advantage and enable progression. A variety of events make up our </w:t>
            </w:r>
            <w:r w:rsidR="00610E2D">
              <w:rPr>
                <w:rFonts w:ascii="Times New Roman" w:hAnsi="Times New Roman" w:cs="Times New Roman"/>
              </w:rPr>
              <w:t>Department a place</w:t>
            </w:r>
            <w:r w:rsidRPr="005A1276">
              <w:rPr>
                <w:rFonts w:ascii="Times New Roman" w:hAnsi="Times New Roman" w:cs="Times New Roman"/>
              </w:rPr>
              <w:t xml:space="preserve"> where</w:t>
            </w:r>
            <w:r w:rsidR="00610E2D">
              <w:rPr>
                <w:rFonts w:ascii="Times New Roman" w:hAnsi="Times New Roman" w:cs="Times New Roman"/>
              </w:rPr>
              <w:t xml:space="preserve"> students</w:t>
            </w:r>
            <w:r w:rsidR="004409C6">
              <w:rPr>
                <w:rFonts w:ascii="Times New Roman" w:hAnsi="Times New Roman" w:cs="Times New Roman"/>
              </w:rPr>
              <w:t xml:space="preserve"> love to stay, because that is the place</w:t>
            </w:r>
            <w:r w:rsidRPr="005A1276">
              <w:rPr>
                <w:rFonts w:ascii="Times New Roman" w:hAnsi="Times New Roman" w:cs="Times New Roman"/>
              </w:rPr>
              <w:t xml:space="preserve"> </w:t>
            </w:r>
            <w:r w:rsidR="004409C6">
              <w:rPr>
                <w:rFonts w:ascii="Times New Roman" w:hAnsi="Times New Roman" w:cs="Times New Roman"/>
              </w:rPr>
              <w:t xml:space="preserve">for the promotion of ideas, teamwork and building of </w:t>
            </w:r>
            <w:r w:rsidRPr="005A1276">
              <w:rPr>
                <w:rFonts w:ascii="Times New Roman" w:hAnsi="Times New Roman" w:cs="Times New Roman"/>
              </w:rPr>
              <w:t>a positive attitude towards the environment.</w:t>
            </w:r>
            <w:r w:rsidRPr="005A1276">
              <w:rPr>
                <w:rFonts w:ascii="Times New Roman" w:hAnsi="Times New Roman" w:cs="Times New Roman"/>
              </w:rPr>
              <w:br/>
              <w:t xml:space="preserve">If you THINK GLOBALLY </w:t>
            </w:r>
            <w:r w:rsidR="00050F28" w:rsidRPr="005A1276">
              <w:rPr>
                <w:rFonts w:ascii="Times New Roman" w:hAnsi="Times New Roman" w:cs="Times New Roman"/>
              </w:rPr>
              <w:t xml:space="preserve">due to the </w:t>
            </w:r>
            <w:r w:rsidR="00050F28">
              <w:rPr>
                <w:rFonts w:ascii="Times New Roman" w:hAnsi="Times New Roman" w:cs="Times New Roman"/>
              </w:rPr>
              <w:t>combination of science and art, our study program will</w:t>
            </w:r>
            <w:r w:rsidRPr="005A1276">
              <w:rPr>
                <w:rFonts w:ascii="Times New Roman" w:hAnsi="Times New Roman" w:cs="Times New Roman"/>
              </w:rPr>
              <w:t xml:space="preserve"> allow</w:t>
            </w:r>
            <w:r w:rsidR="004409C6">
              <w:rPr>
                <w:rFonts w:ascii="Times New Roman" w:hAnsi="Times New Roman" w:cs="Times New Roman"/>
              </w:rPr>
              <w:t xml:space="preserve"> you </w:t>
            </w:r>
            <w:r w:rsidR="00C34E86">
              <w:rPr>
                <w:rFonts w:ascii="Times New Roman" w:hAnsi="Times New Roman" w:cs="Times New Roman"/>
              </w:rPr>
              <w:t>to act LANDSCAPEWISE</w:t>
            </w:r>
            <w:r w:rsidRPr="005A1276">
              <w:rPr>
                <w:rFonts w:ascii="Times New Roman" w:hAnsi="Times New Roman" w:cs="Times New Roman"/>
              </w:rPr>
              <w:t xml:space="preserve"> and establish a dialogue between nature and human creations</w:t>
            </w:r>
            <w:r w:rsidR="00A52F4E">
              <w:rPr>
                <w:rFonts w:ascii="Times New Roman" w:hAnsi="Times New Roman" w:cs="Times New Roman"/>
              </w:rPr>
              <w:t xml:space="preserve"> where</w:t>
            </w:r>
            <w:r w:rsidRPr="005A1276">
              <w:rPr>
                <w:rFonts w:ascii="Times New Roman" w:hAnsi="Times New Roman" w:cs="Times New Roman"/>
              </w:rPr>
              <w:t xml:space="preserve"> daily reality</w:t>
            </w:r>
            <w:r w:rsidR="00A52F4E" w:rsidRPr="005A1276">
              <w:rPr>
                <w:rFonts w:ascii="Times New Roman" w:hAnsi="Times New Roman" w:cs="Times New Roman"/>
              </w:rPr>
              <w:t xml:space="preserve"> can be placed</w:t>
            </w:r>
            <w:r w:rsidRPr="005A1276">
              <w:rPr>
                <w:rFonts w:ascii="Times New Roman" w:hAnsi="Times New Roman" w:cs="Times New Roman"/>
              </w:rPr>
              <w:t>. Landscape action that takes into account the thinking on global</w:t>
            </w:r>
            <w:r w:rsidR="00050F28">
              <w:rPr>
                <w:rFonts w:ascii="Times New Roman" w:hAnsi="Times New Roman" w:cs="Times New Roman"/>
              </w:rPr>
              <w:t xml:space="preserve"> issues</w:t>
            </w:r>
            <w:r w:rsidRPr="005A1276">
              <w:rPr>
                <w:rFonts w:ascii="Times New Roman" w:hAnsi="Times New Roman" w:cs="Times New Roman"/>
              </w:rPr>
              <w:t xml:space="preserve"> </w:t>
            </w:r>
            <w:r w:rsidR="00C34E86">
              <w:rPr>
                <w:rFonts w:ascii="Times New Roman" w:hAnsi="Times New Roman" w:cs="Times New Roman"/>
              </w:rPr>
              <w:t xml:space="preserve">achieves </w:t>
            </w:r>
            <w:r w:rsidRPr="005A1276">
              <w:rPr>
                <w:rFonts w:ascii="Times New Roman" w:hAnsi="Times New Roman" w:cs="Times New Roman"/>
              </w:rPr>
              <w:t>results</w:t>
            </w:r>
            <w:r w:rsidR="00C34E86">
              <w:rPr>
                <w:rFonts w:ascii="Times New Roman" w:hAnsi="Times New Roman" w:cs="Times New Roman"/>
              </w:rPr>
              <w:t>,</w:t>
            </w:r>
            <w:r w:rsidRPr="005A1276">
              <w:rPr>
                <w:rFonts w:ascii="Times New Roman" w:hAnsi="Times New Roman" w:cs="Times New Roman"/>
              </w:rPr>
              <w:t xml:space="preserve"> because even small moves affect the global environment. </w:t>
            </w:r>
            <w:r w:rsidR="00C34E86" w:rsidRPr="005A1276">
              <w:rPr>
                <w:rFonts w:ascii="Times New Roman" w:hAnsi="Times New Roman" w:cs="Times New Roman"/>
              </w:rPr>
              <w:t>Act</w:t>
            </w:r>
            <w:r w:rsidR="00050F28">
              <w:rPr>
                <w:rFonts w:ascii="Times New Roman" w:hAnsi="Times New Roman" w:cs="Times New Roman"/>
              </w:rPr>
              <w:t>ing</w:t>
            </w:r>
            <w:r w:rsidR="00C34E86" w:rsidRPr="005A1276">
              <w:rPr>
                <w:rFonts w:ascii="Times New Roman" w:hAnsi="Times New Roman" w:cs="Times New Roman"/>
              </w:rPr>
              <w:t xml:space="preserve"> </w:t>
            </w:r>
            <w:proofErr w:type="gramStart"/>
            <w:r w:rsidRPr="005A1276">
              <w:rPr>
                <w:rFonts w:ascii="Times New Roman" w:hAnsi="Times New Roman" w:cs="Times New Roman"/>
              </w:rPr>
              <w:t>" landscape</w:t>
            </w:r>
            <w:r w:rsidR="00C34E86">
              <w:rPr>
                <w:rFonts w:ascii="Times New Roman" w:hAnsi="Times New Roman" w:cs="Times New Roman"/>
              </w:rPr>
              <w:t>wise</w:t>
            </w:r>
            <w:proofErr w:type="gramEnd"/>
            <w:r w:rsidRPr="005A1276">
              <w:rPr>
                <w:rFonts w:ascii="Times New Roman" w:hAnsi="Times New Roman" w:cs="Times New Roman"/>
              </w:rPr>
              <w:t>" indicates a skillful way of creating environments, from</w:t>
            </w:r>
            <w:r w:rsidR="00C34E86">
              <w:rPr>
                <w:rFonts w:ascii="Times New Roman" w:hAnsi="Times New Roman" w:cs="Times New Roman"/>
              </w:rPr>
              <w:t xml:space="preserve"> small domestic gardens and the</w:t>
            </w:r>
            <w:r w:rsidRPr="005A1276">
              <w:rPr>
                <w:rFonts w:ascii="Times New Roman" w:hAnsi="Times New Roman" w:cs="Times New Roman"/>
              </w:rPr>
              <w:t xml:space="preserve"> city's open spaces and parks to the areas and regions. It is</w:t>
            </w:r>
            <w:r w:rsidR="00C34E86">
              <w:rPr>
                <w:rFonts w:ascii="Times New Roman" w:hAnsi="Times New Roman" w:cs="Times New Roman"/>
              </w:rPr>
              <w:t xml:space="preserve"> an </w:t>
            </w:r>
            <w:r w:rsidRPr="005A1276">
              <w:rPr>
                <w:rFonts w:ascii="Times New Roman" w:hAnsi="Times New Roman" w:cs="Times New Roman"/>
              </w:rPr>
              <w:t>indescribable pleasure to build, but it's more satisfying to cre</w:t>
            </w:r>
            <w:r w:rsidR="00C34E86">
              <w:rPr>
                <w:rFonts w:ascii="Times New Roman" w:hAnsi="Times New Roman" w:cs="Times New Roman"/>
              </w:rPr>
              <w:t xml:space="preserve">ate something that is alive, </w:t>
            </w:r>
            <w:r w:rsidRPr="005A1276">
              <w:rPr>
                <w:rFonts w:ascii="Times New Roman" w:hAnsi="Times New Roman" w:cs="Times New Roman"/>
              </w:rPr>
              <w:t>grows and changes in space and time on a daily basis during the</w:t>
            </w:r>
            <w:r w:rsidR="00C34E86">
              <w:rPr>
                <w:rFonts w:ascii="Times New Roman" w:hAnsi="Times New Roman" w:cs="Times New Roman"/>
              </w:rPr>
              <w:t xml:space="preserve"> season and as </w:t>
            </w:r>
            <w:r w:rsidRPr="005A1276">
              <w:rPr>
                <w:rFonts w:ascii="Times New Roman" w:hAnsi="Times New Roman" w:cs="Times New Roman"/>
              </w:rPr>
              <w:t>years</w:t>
            </w:r>
            <w:r w:rsidR="00C34E86">
              <w:rPr>
                <w:rFonts w:ascii="Times New Roman" w:hAnsi="Times New Roman" w:cs="Times New Roman"/>
              </w:rPr>
              <w:t xml:space="preserve"> go by</w:t>
            </w:r>
            <w:r w:rsidRPr="005A1276">
              <w:rPr>
                <w:rFonts w:ascii="Times New Roman" w:hAnsi="Times New Roman" w:cs="Times New Roman"/>
              </w:rPr>
              <w:t>.</w:t>
            </w:r>
            <w:r w:rsidRPr="005A1276">
              <w:rPr>
                <w:rFonts w:ascii="Times New Roman" w:hAnsi="Times New Roman" w:cs="Times New Roman"/>
              </w:rPr>
              <w:br/>
              <w:t>If you want to make a mark in space and t</w:t>
            </w:r>
            <w:r w:rsidR="00C34E86">
              <w:rPr>
                <w:rFonts w:ascii="Times New Roman" w:hAnsi="Times New Roman" w:cs="Times New Roman"/>
              </w:rPr>
              <w:t xml:space="preserve">ime, influence the minds of </w:t>
            </w:r>
            <w:r w:rsidRPr="005A1276">
              <w:rPr>
                <w:rFonts w:ascii="Times New Roman" w:hAnsi="Times New Roman" w:cs="Times New Roman"/>
              </w:rPr>
              <w:t xml:space="preserve">people, the development of love </w:t>
            </w:r>
            <w:r w:rsidR="00C34E86">
              <w:rPr>
                <w:rFonts w:ascii="Times New Roman" w:hAnsi="Times New Roman" w:cs="Times New Roman"/>
              </w:rPr>
              <w:t>for beauty,</w:t>
            </w:r>
            <w:r w:rsidRPr="005A1276">
              <w:rPr>
                <w:rFonts w:ascii="Times New Roman" w:hAnsi="Times New Roman" w:cs="Times New Roman"/>
              </w:rPr>
              <w:t xml:space="preserve"> the global picture and the quality of the environment that surrounds us, become an engineer of landscape architecture.</w:t>
            </w:r>
            <w:r w:rsidRPr="005A1276">
              <w:rPr>
                <w:rFonts w:ascii="Times New Roman" w:hAnsi="Times New Roman" w:cs="Times New Roman"/>
              </w:rPr>
              <w:br/>
              <w:t>Head of Department</w:t>
            </w:r>
            <w:r w:rsidRPr="005A1276">
              <w:rPr>
                <w:rFonts w:ascii="Times New Roman" w:hAnsi="Times New Roman" w:cs="Times New Roman"/>
              </w:rPr>
              <w:br/>
            </w:r>
            <w:r w:rsidRPr="00F2640F">
              <w:rPr>
                <w:rFonts w:ascii="Times New Roman" w:hAnsi="Times New Roman" w:cs="Times New Roman"/>
                <w:b/>
              </w:rPr>
              <w:t>Prof. Dr. Mirjana Ocokoljić</w:t>
            </w:r>
          </w:p>
          <w:p w:rsidR="00C34E86" w:rsidRPr="00F2640F" w:rsidRDefault="00C34E86" w:rsidP="00C34E86">
            <w:pPr>
              <w:spacing w:after="0" w:line="360" w:lineRule="auto"/>
              <w:jc w:val="both"/>
              <w:rPr>
                <w:rFonts w:ascii="Times New Roman" w:hAnsi="Times New Roman" w:cs="Times New Roman"/>
                <w:b/>
                <w:bCs/>
              </w:rPr>
            </w:pPr>
            <w:r w:rsidRPr="00F2640F">
              <w:rPr>
                <w:rFonts w:ascii="Times New Roman" w:hAnsi="Times New Roman" w:cs="Times New Roman"/>
                <w:b/>
                <w:bCs/>
                <w:highlight w:val="yellow"/>
              </w:rPr>
              <w:t>Slika Šef Odseka Mirjana Ocokoljić.jpg</w:t>
            </w:r>
          </w:p>
          <w:p w:rsidR="00C34E86" w:rsidRPr="00F2640F" w:rsidRDefault="005A1276" w:rsidP="005A1276">
            <w:pPr>
              <w:spacing w:after="0" w:line="360" w:lineRule="auto"/>
              <w:rPr>
                <w:rFonts w:ascii="Times New Roman" w:hAnsi="Times New Roman" w:cs="Times New Roman"/>
              </w:rPr>
            </w:pPr>
            <w:r w:rsidRPr="00F2640F">
              <w:rPr>
                <w:rFonts w:ascii="Times New Roman" w:hAnsi="Times New Roman" w:cs="Times New Roman"/>
              </w:rPr>
              <w:br/>
            </w:r>
          </w:p>
          <w:p w:rsidR="005A1276" w:rsidRPr="00F2640F" w:rsidRDefault="005A1276" w:rsidP="005A1276">
            <w:pPr>
              <w:spacing w:after="0" w:line="360" w:lineRule="auto"/>
              <w:rPr>
                <w:rFonts w:ascii="Times New Roman" w:hAnsi="Times New Roman" w:cs="Times New Roman"/>
              </w:rPr>
            </w:pPr>
            <w:r w:rsidRPr="00F2640F">
              <w:rPr>
                <w:rFonts w:ascii="Times New Roman" w:hAnsi="Times New Roman" w:cs="Times New Roman"/>
                <w:i/>
              </w:rPr>
              <w:t>* In April 2010, for the exhibition "April - World Landscape Architecture Month", held in SKC in Belgrade on the occasion of the 50</w:t>
            </w:r>
            <w:r w:rsidRPr="00F2640F">
              <w:rPr>
                <w:rFonts w:ascii="Times New Roman" w:hAnsi="Times New Roman" w:cs="Times New Roman"/>
                <w:i/>
                <w:vertAlign w:val="superscript"/>
              </w:rPr>
              <w:t>th</w:t>
            </w:r>
            <w:r w:rsidRPr="00F2640F">
              <w:rPr>
                <w:rFonts w:ascii="Times New Roman" w:hAnsi="Times New Roman" w:cs="Times New Roman"/>
                <w:i/>
              </w:rPr>
              <w:t xml:space="preserve"> anniversa</w:t>
            </w:r>
            <w:r w:rsidR="00050F28">
              <w:rPr>
                <w:rFonts w:ascii="Times New Roman" w:hAnsi="Times New Roman" w:cs="Times New Roman"/>
                <w:i/>
              </w:rPr>
              <w:t>ry of the Department, the</w:t>
            </w:r>
            <w:r w:rsidRPr="00F2640F">
              <w:rPr>
                <w:rFonts w:ascii="Times New Roman" w:hAnsi="Times New Roman" w:cs="Times New Roman"/>
                <w:i/>
              </w:rPr>
              <w:t xml:space="preserve"> mes</w:t>
            </w:r>
            <w:r w:rsidR="00C34E86" w:rsidRPr="00F2640F">
              <w:rPr>
                <w:rFonts w:ascii="Times New Roman" w:hAnsi="Times New Roman" w:cs="Times New Roman"/>
                <w:i/>
              </w:rPr>
              <w:t>sage "Think globally - act</w:t>
            </w:r>
            <w:r w:rsidRPr="00F2640F">
              <w:rPr>
                <w:rFonts w:ascii="Times New Roman" w:hAnsi="Times New Roman" w:cs="Times New Roman"/>
                <w:i/>
              </w:rPr>
              <w:t xml:space="preserve"> landscape</w:t>
            </w:r>
            <w:r w:rsidR="00C34E86" w:rsidRPr="00F2640F">
              <w:rPr>
                <w:rFonts w:ascii="Times New Roman" w:hAnsi="Times New Roman" w:cs="Times New Roman"/>
                <w:i/>
              </w:rPr>
              <w:t>wise</w:t>
            </w:r>
            <w:r w:rsidRPr="00F2640F">
              <w:rPr>
                <w:rFonts w:ascii="Times New Roman" w:hAnsi="Times New Roman" w:cs="Times New Roman"/>
                <w:i/>
              </w:rPr>
              <w:t>"</w:t>
            </w:r>
            <w:r w:rsidR="00C34E86" w:rsidRPr="00F2640F">
              <w:rPr>
                <w:rFonts w:ascii="Times New Roman" w:hAnsi="Times New Roman" w:cs="Times New Roman"/>
                <w:i/>
              </w:rPr>
              <w:t xml:space="preserve"> was featured. It was d</w:t>
            </w:r>
            <w:r w:rsidR="00BC3DCA">
              <w:rPr>
                <w:rFonts w:ascii="Times New Roman" w:hAnsi="Times New Roman" w:cs="Times New Roman"/>
                <w:i/>
              </w:rPr>
              <w:t>esigned by</w:t>
            </w:r>
            <w:r w:rsidRPr="00F2640F">
              <w:rPr>
                <w:rFonts w:ascii="Times New Roman" w:hAnsi="Times New Roman" w:cs="Times New Roman"/>
                <w:i/>
              </w:rPr>
              <w:t xml:space="preserve"> students summarizing all areas of activity of the profession.</w:t>
            </w:r>
            <w:r w:rsidRPr="00F2640F">
              <w:rPr>
                <w:rFonts w:ascii="Times New Roman" w:hAnsi="Times New Roman" w:cs="Times New Roman"/>
              </w:rPr>
              <w:t xml:space="preserve"> </w:t>
            </w:r>
            <w:r w:rsidR="00F2640F" w:rsidRPr="00F2640F">
              <w:rPr>
                <w:rFonts w:ascii="Times New Roman" w:hAnsi="Times New Roman" w:cs="Times New Roman"/>
                <w:b/>
                <w:iCs/>
                <w:highlight w:val="yellow"/>
              </w:rPr>
              <w:t>(убацити слику бр. 6, JPG)</w:t>
            </w:r>
          </w:p>
          <w:p w:rsidR="005A1276" w:rsidRPr="00F2640F" w:rsidRDefault="005A1276" w:rsidP="00D5203A">
            <w:pPr>
              <w:autoSpaceDE w:val="0"/>
              <w:autoSpaceDN w:val="0"/>
              <w:adjustRightInd w:val="0"/>
              <w:spacing w:after="0" w:line="360" w:lineRule="auto"/>
              <w:jc w:val="both"/>
              <w:rPr>
                <w:rFonts w:ascii="Times New Roman" w:hAnsi="Times New Roman" w:cs="Times New Roman"/>
                <w:b/>
                <w:iCs/>
              </w:rPr>
            </w:pPr>
          </w:p>
          <w:p w:rsidR="005A1276" w:rsidRPr="00283D1A" w:rsidRDefault="005A1276" w:rsidP="00D5203A">
            <w:pPr>
              <w:autoSpaceDE w:val="0"/>
              <w:autoSpaceDN w:val="0"/>
              <w:adjustRightInd w:val="0"/>
              <w:spacing w:after="0" w:line="360" w:lineRule="auto"/>
              <w:jc w:val="both"/>
              <w:rPr>
                <w:rFonts w:ascii="Times New Roman" w:hAnsi="Times New Roman" w:cs="Times New Roman"/>
                <w:i/>
                <w:iCs/>
              </w:rPr>
            </w:pPr>
          </w:p>
        </w:tc>
      </w:tr>
      <w:tr w:rsidR="005076A0" w:rsidRPr="006F1278" w:rsidTr="004F2097">
        <w:tc>
          <w:tcPr>
            <w:tcW w:w="10636" w:type="dxa"/>
            <w:tcBorders>
              <w:top w:val="single" w:sz="12" w:space="0" w:color="auto"/>
            </w:tcBorders>
          </w:tcPr>
          <w:p w:rsidR="005076A0" w:rsidRPr="006F1278" w:rsidRDefault="00F2640F" w:rsidP="00F2640F">
            <w:pPr>
              <w:spacing w:after="0" w:line="360" w:lineRule="auto"/>
              <w:jc w:val="both"/>
              <w:rPr>
                <w:rFonts w:ascii="Times New Roman" w:hAnsi="Times New Roman" w:cs="Times New Roman"/>
                <w:b/>
                <w:bCs/>
              </w:rPr>
            </w:pPr>
            <w:r>
              <w:rPr>
                <w:rFonts w:ascii="Times New Roman" w:hAnsi="Times New Roman" w:cs="Times New Roman"/>
                <w:b/>
                <w:bCs/>
              </w:rPr>
              <w:t>A word from</w:t>
            </w:r>
            <w:r w:rsidR="007E19D2">
              <w:rPr>
                <w:rFonts w:ascii="Times New Roman" w:hAnsi="Times New Roman" w:cs="Times New Roman"/>
                <w:b/>
                <w:bCs/>
              </w:rPr>
              <w:t xml:space="preserve"> </w:t>
            </w:r>
            <w:r>
              <w:rPr>
                <w:rFonts w:ascii="Times New Roman" w:hAnsi="Times New Roman" w:cs="Times New Roman"/>
                <w:b/>
                <w:bCs/>
              </w:rPr>
              <w:t xml:space="preserve">the </w:t>
            </w:r>
            <w:r w:rsidR="007E19D2">
              <w:rPr>
                <w:rFonts w:ascii="Times New Roman" w:hAnsi="Times New Roman" w:cs="Times New Roman"/>
                <w:b/>
                <w:bCs/>
              </w:rPr>
              <w:t>students</w:t>
            </w:r>
          </w:p>
        </w:tc>
      </w:tr>
      <w:tr w:rsidR="005076A0" w:rsidRPr="006F1278" w:rsidTr="004F2097">
        <w:tc>
          <w:tcPr>
            <w:tcW w:w="10636" w:type="dxa"/>
            <w:tcBorders>
              <w:bottom w:val="single" w:sz="12" w:space="0" w:color="auto"/>
            </w:tcBorders>
          </w:tcPr>
          <w:p w:rsidR="00F5634C" w:rsidRDefault="00F2640F" w:rsidP="00BC3DCA">
            <w:pPr>
              <w:autoSpaceDE w:val="0"/>
              <w:autoSpaceDN w:val="0"/>
              <w:adjustRightInd w:val="0"/>
              <w:spacing w:after="0" w:line="360" w:lineRule="auto"/>
              <w:rPr>
                <w:rFonts w:ascii="Times New Roman" w:hAnsi="Times New Roman" w:cs="Times New Roman"/>
                <w:b/>
                <w:color w:val="0070C0"/>
              </w:rPr>
            </w:pPr>
            <w:r w:rsidRPr="00F2640F">
              <w:rPr>
                <w:rFonts w:ascii="Times New Roman" w:hAnsi="Times New Roman" w:cs="Times New Roman"/>
              </w:rPr>
              <w:t xml:space="preserve">Landscape architecture is not included in the </w:t>
            </w:r>
            <w:r>
              <w:rPr>
                <w:rFonts w:ascii="Times New Roman" w:hAnsi="Times New Roman" w:cs="Times New Roman"/>
              </w:rPr>
              <w:t>final domain of science, nor does it fully belong</w:t>
            </w:r>
            <w:r w:rsidRPr="00F2640F">
              <w:rPr>
                <w:rFonts w:ascii="Times New Roman" w:hAnsi="Times New Roman" w:cs="Times New Roman"/>
              </w:rPr>
              <w:t xml:space="preserve"> to art. In this profession science is </w:t>
            </w:r>
            <w:r w:rsidR="00BC3DCA">
              <w:rPr>
                <w:rFonts w:ascii="Times New Roman" w:hAnsi="Times New Roman" w:cs="Times New Roman"/>
              </w:rPr>
              <w:t>beautiful, and</w:t>
            </w:r>
            <w:r>
              <w:rPr>
                <w:rFonts w:ascii="Times New Roman" w:hAnsi="Times New Roman" w:cs="Times New Roman"/>
              </w:rPr>
              <w:t xml:space="preserve"> art is alive</w:t>
            </w:r>
            <w:r w:rsidRPr="00F2640F">
              <w:rPr>
                <w:rFonts w:ascii="Times New Roman" w:hAnsi="Times New Roman" w:cs="Times New Roman"/>
              </w:rPr>
              <w:t xml:space="preserve">. Studying landscape architecture is not merely learning facts, dull formula </w:t>
            </w:r>
            <w:r>
              <w:rPr>
                <w:rFonts w:ascii="Times New Roman" w:hAnsi="Times New Roman" w:cs="Times New Roman"/>
              </w:rPr>
              <w:t xml:space="preserve">learning </w:t>
            </w:r>
            <w:r w:rsidRPr="00F2640F">
              <w:rPr>
                <w:rFonts w:ascii="Times New Roman" w:hAnsi="Times New Roman" w:cs="Times New Roman"/>
              </w:rPr>
              <w:t xml:space="preserve">or just </w:t>
            </w:r>
            <w:r>
              <w:rPr>
                <w:rFonts w:ascii="Times New Roman" w:hAnsi="Times New Roman" w:cs="Times New Roman"/>
              </w:rPr>
              <w:t xml:space="preserve">a simple use </w:t>
            </w:r>
            <w:r w:rsidR="00BC3DCA">
              <w:rPr>
                <w:rFonts w:ascii="Times New Roman" w:hAnsi="Times New Roman" w:cs="Times New Roman"/>
              </w:rPr>
              <w:t>of creativity. No -</w:t>
            </w:r>
            <w:r w:rsidRPr="00F2640F">
              <w:rPr>
                <w:rFonts w:ascii="Times New Roman" w:hAnsi="Times New Roman" w:cs="Times New Roman"/>
              </w:rPr>
              <w:t xml:space="preserve"> studying landscape architecture is to understand the environment in </w:t>
            </w:r>
            <w:r>
              <w:rPr>
                <w:rFonts w:ascii="Times New Roman" w:hAnsi="Times New Roman" w:cs="Times New Roman"/>
              </w:rPr>
              <w:t>which we live</w:t>
            </w:r>
            <w:r w:rsidR="003D4C33">
              <w:rPr>
                <w:rFonts w:ascii="Times New Roman" w:hAnsi="Times New Roman" w:cs="Times New Roman"/>
              </w:rPr>
              <w:t xml:space="preserve"> and</w:t>
            </w:r>
            <w:r>
              <w:rPr>
                <w:rFonts w:ascii="Times New Roman" w:hAnsi="Times New Roman" w:cs="Times New Roman"/>
              </w:rPr>
              <w:t xml:space="preserve"> </w:t>
            </w:r>
            <w:r w:rsidRPr="00F2640F">
              <w:rPr>
                <w:rFonts w:ascii="Times New Roman" w:hAnsi="Times New Roman" w:cs="Times New Roman"/>
              </w:rPr>
              <w:t xml:space="preserve">the needs of people </w:t>
            </w:r>
            <w:r>
              <w:rPr>
                <w:rFonts w:ascii="Times New Roman" w:hAnsi="Times New Roman" w:cs="Times New Roman"/>
              </w:rPr>
              <w:t xml:space="preserve">for </w:t>
            </w:r>
            <w:r w:rsidRPr="00F2640F">
              <w:rPr>
                <w:rFonts w:ascii="Times New Roman" w:hAnsi="Times New Roman" w:cs="Times New Roman"/>
              </w:rPr>
              <w:t>the world</w:t>
            </w:r>
            <w:r>
              <w:rPr>
                <w:rFonts w:ascii="Times New Roman" w:hAnsi="Times New Roman" w:cs="Times New Roman"/>
              </w:rPr>
              <w:t xml:space="preserve"> that is being destroyed</w:t>
            </w:r>
            <w:r w:rsidRPr="00F2640F">
              <w:rPr>
                <w:rFonts w:ascii="Times New Roman" w:hAnsi="Times New Roman" w:cs="Times New Roman"/>
              </w:rPr>
              <w:t xml:space="preserve">. "If you want to change the world, start with yourself" is the phrase that marked my high school days. Landscape architecture allows me to </w:t>
            </w:r>
            <w:r w:rsidR="003D4C33">
              <w:rPr>
                <w:rFonts w:ascii="Times New Roman" w:hAnsi="Times New Roman" w:cs="Times New Roman"/>
              </w:rPr>
              <w:t>change the world by changing myself</w:t>
            </w:r>
            <w:r w:rsidR="00CF512A">
              <w:rPr>
                <w:rFonts w:ascii="Times New Roman" w:hAnsi="Times New Roman" w:cs="Times New Roman"/>
              </w:rPr>
              <w:t>, a</w:t>
            </w:r>
            <w:r w:rsidRPr="00F2640F">
              <w:rPr>
                <w:rFonts w:ascii="Times New Roman" w:hAnsi="Times New Roman" w:cs="Times New Roman"/>
              </w:rPr>
              <w:t>nd it is the task worth living</w:t>
            </w:r>
            <w:r w:rsidR="00F5634C">
              <w:rPr>
                <w:rFonts w:ascii="Times New Roman" w:hAnsi="Times New Roman" w:cs="Times New Roman"/>
              </w:rPr>
              <w:t xml:space="preserve"> for</w:t>
            </w:r>
            <w:r w:rsidRPr="00F2640F">
              <w:rPr>
                <w:rFonts w:ascii="Times New Roman" w:hAnsi="Times New Roman" w:cs="Times New Roman"/>
              </w:rPr>
              <w:t xml:space="preserve">. </w:t>
            </w:r>
            <w:r w:rsidR="00F5634C" w:rsidRPr="00CF512A">
              <w:rPr>
                <w:rFonts w:ascii="Times New Roman" w:hAnsi="Times New Roman" w:cs="Times New Roman"/>
                <w:b/>
              </w:rPr>
              <w:t>Milica Damnjanović</w:t>
            </w:r>
            <w:r w:rsidRPr="00CF512A">
              <w:rPr>
                <w:rFonts w:ascii="Times New Roman" w:hAnsi="Times New Roman" w:cs="Times New Roman"/>
                <w:b/>
              </w:rPr>
              <w:t xml:space="preserve"> </w:t>
            </w:r>
            <w:r w:rsidR="00F5634C" w:rsidRPr="00CF512A">
              <w:rPr>
                <w:rFonts w:ascii="Times New Roman" w:hAnsi="Times New Roman" w:cs="Times New Roman"/>
                <w:b/>
                <w:highlight w:val="yellow"/>
              </w:rPr>
              <w:t>(slika Milica Damnjanovic.jpg)</w:t>
            </w:r>
            <w:r w:rsidR="00F5634C" w:rsidRPr="00CF512A">
              <w:rPr>
                <w:rFonts w:ascii="Times New Roman" w:hAnsi="Times New Roman" w:cs="Times New Roman"/>
                <w:b/>
              </w:rPr>
              <w:t>.</w:t>
            </w:r>
            <w:r w:rsidR="00F5634C" w:rsidRPr="00CF512A">
              <w:rPr>
                <w:rFonts w:ascii="Times New Roman" w:hAnsi="Times New Roman" w:cs="Times New Roman"/>
                <w:b/>
                <w:color w:val="0070C0"/>
              </w:rPr>
              <w:t xml:space="preserve"> </w:t>
            </w:r>
          </w:p>
          <w:p w:rsidR="00CF512A" w:rsidRDefault="00CF512A" w:rsidP="00F5634C">
            <w:pPr>
              <w:autoSpaceDE w:val="0"/>
              <w:autoSpaceDN w:val="0"/>
              <w:adjustRightInd w:val="0"/>
              <w:spacing w:after="0" w:line="360" w:lineRule="auto"/>
              <w:jc w:val="both"/>
              <w:rPr>
                <w:rFonts w:ascii="Times New Roman" w:hAnsi="Times New Roman" w:cs="Times New Roman"/>
              </w:rPr>
            </w:pPr>
          </w:p>
          <w:p w:rsidR="00F5634C" w:rsidRDefault="00F5634C" w:rsidP="00F5634C">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rPr>
              <w:t>The dilemma of</w:t>
            </w:r>
            <w:r w:rsidR="00F2640F" w:rsidRPr="00F2640F">
              <w:rPr>
                <w:rFonts w:ascii="Times New Roman" w:hAnsi="Times New Roman" w:cs="Times New Roman"/>
              </w:rPr>
              <w:t xml:space="preserve"> the choice of the Faculty disa</w:t>
            </w:r>
            <w:r>
              <w:rPr>
                <w:rFonts w:ascii="Times New Roman" w:hAnsi="Times New Roman" w:cs="Times New Roman"/>
              </w:rPr>
              <w:t>ppeared back when I was a child and entered the</w:t>
            </w:r>
            <w:r w:rsidR="00F2640F" w:rsidRPr="00F2640F">
              <w:rPr>
                <w:rFonts w:ascii="Times New Roman" w:hAnsi="Times New Roman" w:cs="Times New Roman"/>
              </w:rPr>
              <w:t xml:space="preserve"> magical world of nature and its beauty. Love of plants </w:t>
            </w:r>
            <w:r>
              <w:rPr>
                <w:rFonts w:ascii="Times New Roman" w:hAnsi="Times New Roman" w:cs="Times New Roman"/>
              </w:rPr>
              <w:t xml:space="preserve">was </w:t>
            </w:r>
            <w:r w:rsidR="00F2640F" w:rsidRPr="00F2640F">
              <w:rPr>
                <w:rFonts w:ascii="Times New Roman" w:hAnsi="Times New Roman" w:cs="Times New Roman"/>
              </w:rPr>
              <w:t>reciprocated</w:t>
            </w:r>
            <w:r>
              <w:rPr>
                <w:rFonts w:ascii="Times New Roman" w:hAnsi="Times New Roman" w:cs="Times New Roman"/>
              </w:rPr>
              <w:t xml:space="preserve"> through the opportunity</w:t>
            </w:r>
            <w:r w:rsidR="00F2640F" w:rsidRPr="00F2640F">
              <w:rPr>
                <w:rFonts w:ascii="Times New Roman" w:hAnsi="Times New Roman" w:cs="Times New Roman"/>
              </w:rPr>
              <w:t xml:space="preserve"> </w:t>
            </w:r>
            <w:r>
              <w:rPr>
                <w:rFonts w:ascii="Times New Roman" w:hAnsi="Times New Roman" w:cs="Times New Roman"/>
              </w:rPr>
              <w:t xml:space="preserve">to be </w:t>
            </w:r>
            <w:r w:rsidR="00F2640F" w:rsidRPr="00F2640F">
              <w:rPr>
                <w:rFonts w:ascii="Times New Roman" w:hAnsi="Times New Roman" w:cs="Times New Roman"/>
              </w:rPr>
              <w:t>hired as a demonstrator</w:t>
            </w:r>
            <w:r>
              <w:rPr>
                <w:rFonts w:ascii="Times New Roman" w:hAnsi="Times New Roman" w:cs="Times New Roman"/>
              </w:rPr>
              <w:t xml:space="preserve"> in undergraduate studies</w:t>
            </w:r>
            <w:r w:rsidR="00F2640F" w:rsidRPr="00F2640F">
              <w:rPr>
                <w:rFonts w:ascii="Times New Roman" w:hAnsi="Times New Roman" w:cs="Times New Roman"/>
              </w:rPr>
              <w:t>, and then</w:t>
            </w:r>
            <w:r w:rsidR="00CF512A">
              <w:rPr>
                <w:rFonts w:ascii="Times New Roman" w:hAnsi="Times New Roman" w:cs="Times New Roman"/>
              </w:rPr>
              <w:t xml:space="preserve">, as a final year student, get </w:t>
            </w:r>
            <w:r>
              <w:rPr>
                <w:rFonts w:ascii="Times New Roman" w:hAnsi="Times New Roman" w:cs="Times New Roman"/>
              </w:rPr>
              <w:t>student</w:t>
            </w:r>
            <w:r w:rsidR="00F2640F" w:rsidRPr="00F2640F">
              <w:rPr>
                <w:rFonts w:ascii="Times New Roman" w:hAnsi="Times New Roman" w:cs="Times New Roman"/>
              </w:rPr>
              <w:t xml:space="preserve"> practice in one of the most important institutions of Belgrade, Secretariat for Enviro</w:t>
            </w:r>
            <w:r w:rsidR="00CF512A">
              <w:rPr>
                <w:rFonts w:ascii="Times New Roman" w:hAnsi="Times New Roman" w:cs="Times New Roman"/>
              </w:rPr>
              <w:t>nmental Protection, and after that</w:t>
            </w:r>
            <w:r>
              <w:rPr>
                <w:rFonts w:ascii="Times New Roman" w:hAnsi="Times New Roman" w:cs="Times New Roman"/>
              </w:rPr>
              <w:t xml:space="preserve"> a</w:t>
            </w:r>
            <w:r w:rsidR="00F2640F" w:rsidRPr="00F2640F">
              <w:rPr>
                <w:rFonts w:ascii="Times New Roman" w:hAnsi="Times New Roman" w:cs="Times New Roman"/>
              </w:rPr>
              <w:t xml:space="preserve"> job </w:t>
            </w:r>
            <w:r>
              <w:rPr>
                <w:rFonts w:ascii="Times New Roman" w:hAnsi="Times New Roman" w:cs="Times New Roman"/>
              </w:rPr>
              <w:t>as the best student of my generation, proclaimed</w:t>
            </w:r>
            <w:r w:rsidR="00F2640F" w:rsidRPr="00F2640F">
              <w:rPr>
                <w:rFonts w:ascii="Times New Roman" w:hAnsi="Times New Roman" w:cs="Times New Roman"/>
              </w:rPr>
              <w:t xml:space="preserve"> by the University of Belgrade. Another confirmation of the right choice came after two prestigious Japane</w:t>
            </w:r>
            <w:r>
              <w:rPr>
                <w:rFonts w:ascii="Times New Roman" w:hAnsi="Times New Roman" w:cs="Times New Roman"/>
              </w:rPr>
              <w:t xml:space="preserve">se universities accepted me as their guest </w:t>
            </w:r>
            <w:r w:rsidR="00F2640F" w:rsidRPr="00F2640F">
              <w:rPr>
                <w:rFonts w:ascii="Times New Roman" w:hAnsi="Times New Roman" w:cs="Times New Roman"/>
              </w:rPr>
              <w:t>PhD student / researcher, confirming once again the quality of the Department of Landscape Architecture and Horticulture. The unique combination of nature, ecol</w:t>
            </w:r>
            <w:r>
              <w:rPr>
                <w:rFonts w:ascii="Times New Roman" w:hAnsi="Times New Roman" w:cs="Times New Roman"/>
              </w:rPr>
              <w:t>ogy and creativity will keep delighting</w:t>
            </w:r>
            <w:r w:rsidR="00F2640F" w:rsidRPr="00F2640F">
              <w:rPr>
                <w:rFonts w:ascii="Times New Roman" w:hAnsi="Times New Roman" w:cs="Times New Roman"/>
              </w:rPr>
              <w:t xml:space="preserve"> you over and over again. </w:t>
            </w:r>
            <w:r w:rsidR="00F2640F" w:rsidRPr="00CF512A">
              <w:rPr>
                <w:rFonts w:ascii="Times New Roman" w:hAnsi="Times New Roman" w:cs="Times New Roman"/>
                <w:b/>
              </w:rPr>
              <w:t>Tomislav Adžić</w:t>
            </w:r>
            <w:r w:rsidR="00F2640F" w:rsidRPr="00F2640F">
              <w:rPr>
                <w:rFonts w:ascii="Times New Roman" w:hAnsi="Times New Roman" w:cs="Times New Roman"/>
              </w:rPr>
              <w:t xml:space="preserve">, PhD </w:t>
            </w:r>
            <w:r w:rsidR="00F2640F" w:rsidRPr="00F5634C">
              <w:rPr>
                <w:rFonts w:ascii="Times New Roman" w:hAnsi="Times New Roman" w:cs="Times New Roman"/>
              </w:rPr>
              <w:t>student</w:t>
            </w:r>
            <w:r w:rsidRPr="00F5634C">
              <w:rPr>
                <w:rFonts w:ascii="Times New Roman" w:hAnsi="Times New Roman" w:cs="Times New Roman"/>
              </w:rPr>
              <w:t xml:space="preserve"> </w:t>
            </w:r>
            <w:r w:rsidRPr="00F5634C">
              <w:rPr>
                <w:rFonts w:ascii="Times New Roman" w:hAnsi="Times New Roman" w:cs="Times New Roman"/>
                <w:b/>
                <w:bCs/>
                <w:highlight w:val="yellow"/>
              </w:rPr>
              <w:t>(slika Tomislav Adzic.jpg)</w:t>
            </w:r>
          </w:p>
          <w:p w:rsidR="00F5634C" w:rsidRDefault="00F5634C" w:rsidP="00F5634C">
            <w:pPr>
              <w:autoSpaceDE w:val="0"/>
              <w:autoSpaceDN w:val="0"/>
              <w:adjustRightInd w:val="0"/>
              <w:spacing w:after="0" w:line="360" w:lineRule="auto"/>
              <w:jc w:val="both"/>
              <w:rPr>
                <w:rFonts w:ascii="Times New Roman" w:hAnsi="Times New Roman" w:cs="Times New Roman"/>
                <w:b/>
                <w:bCs/>
              </w:rPr>
            </w:pPr>
          </w:p>
          <w:p w:rsidR="00F5634C" w:rsidRDefault="00F5634C" w:rsidP="001721AF">
            <w:pPr>
              <w:autoSpaceDE w:val="0"/>
              <w:autoSpaceDN w:val="0"/>
              <w:adjustRightInd w:val="0"/>
              <w:spacing w:after="0" w:line="360" w:lineRule="auto"/>
              <w:rPr>
                <w:rFonts w:ascii="Times New Roman" w:hAnsi="Times New Roman" w:cs="Times New Roman"/>
              </w:rPr>
            </w:pPr>
            <w:r w:rsidRPr="00F5634C">
              <w:rPr>
                <w:rFonts w:ascii="Times New Roman" w:hAnsi="Times New Roman" w:cs="Times New Roman"/>
              </w:rPr>
              <w:t>Department of Landscape Architecture and H</w:t>
            </w:r>
            <w:r>
              <w:rPr>
                <w:rFonts w:ascii="Times New Roman" w:hAnsi="Times New Roman" w:cs="Times New Roman"/>
              </w:rPr>
              <w:t>orticulture gave me wide</w:t>
            </w:r>
            <w:r w:rsidRPr="00F5634C">
              <w:rPr>
                <w:rFonts w:ascii="Times New Roman" w:hAnsi="Times New Roman" w:cs="Times New Roman"/>
              </w:rPr>
              <w:t xml:space="preserve"> knowledge about all the specific aspects of the p</w:t>
            </w:r>
            <w:r w:rsidR="00CF512A">
              <w:rPr>
                <w:rFonts w:ascii="Times New Roman" w:hAnsi="Times New Roman" w:cs="Times New Roman"/>
              </w:rPr>
              <w:t>rofession, which includes wide</w:t>
            </w:r>
            <w:r w:rsidRPr="00F5634C">
              <w:rPr>
                <w:rFonts w:ascii="Times New Roman" w:hAnsi="Times New Roman" w:cs="Times New Roman"/>
              </w:rPr>
              <w:t xml:space="preserve"> variety. But even more than th</w:t>
            </w:r>
            <w:r>
              <w:rPr>
                <w:rFonts w:ascii="Times New Roman" w:hAnsi="Times New Roman" w:cs="Times New Roman"/>
              </w:rPr>
              <w:t>at, with</w:t>
            </w:r>
            <w:r w:rsidRPr="00F5634C">
              <w:rPr>
                <w:rFonts w:ascii="Times New Roman" w:hAnsi="Times New Roman" w:cs="Times New Roman"/>
              </w:rPr>
              <w:t xml:space="preserve"> each new subject matter</w:t>
            </w:r>
            <w:r>
              <w:rPr>
                <w:rFonts w:ascii="Times New Roman" w:hAnsi="Times New Roman" w:cs="Times New Roman"/>
              </w:rPr>
              <w:t>, professor or</w:t>
            </w:r>
            <w:r w:rsidRPr="00F5634C">
              <w:rPr>
                <w:rFonts w:ascii="Times New Roman" w:hAnsi="Times New Roman" w:cs="Times New Roman"/>
              </w:rPr>
              <w:t xml:space="preserve"> assistant, </w:t>
            </w:r>
            <w:r>
              <w:rPr>
                <w:rFonts w:ascii="Times New Roman" w:hAnsi="Times New Roman" w:cs="Times New Roman"/>
              </w:rPr>
              <w:t>the door of a new interesting area would</w:t>
            </w:r>
            <w:r w:rsidRPr="00F5634C">
              <w:rPr>
                <w:rFonts w:ascii="Times New Roman" w:hAnsi="Times New Roman" w:cs="Times New Roman"/>
              </w:rPr>
              <w:t xml:space="preserve"> </w:t>
            </w:r>
            <w:r>
              <w:rPr>
                <w:rFonts w:ascii="Times New Roman" w:hAnsi="Times New Roman" w:cs="Times New Roman"/>
              </w:rPr>
              <w:t>open</w:t>
            </w:r>
            <w:r w:rsidRPr="00F5634C">
              <w:rPr>
                <w:rFonts w:ascii="Times New Roman" w:hAnsi="Times New Roman" w:cs="Times New Roman"/>
              </w:rPr>
              <w:t>.</w:t>
            </w:r>
            <w:r w:rsidRPr="00F5634C">
              <w:rPr>
                <w:rFonts w:ascii="Times New Roman" w:hAnsi="Times New Roman" w:cs="Times New Roman"/>
              </w:rPr>
              <w:br/>
            </w:r>
            <w:r>
              <w:rPr>
                <w:rFonts w:ascii="Times New Roman" w:hAnsi="Times New Roman" w:cs="Times New Roman"/>
              </w:rPr>
              <w:t>I graduated as the best student</w:t>
            </w:r>
            <w:r w:rsidR="00CF512A">
              <w:rPr>
                <w:rFonts w:ascii="Times New Roman" w:hAnsi="Times New Roman" w:cs="Times New Roman"/>
              </w:rPr>
              <w:t xml:space="preserve"> in my generation, not because that</w:t>
            </w:r>
            <w:r>
              <w:rPr>
                <w:rFonts w:ascii="Times New Roman" w:hAnsi="Times New Roman" w:cs="Times New Roman"/>
              </w:rPr>
              <w:t xml:space="preserve"> was my goal</w:t>
            </w:r>
            <w:r w:rsidRPr="00F5634C">
              <w:rPr>
                <w:rFonts w:ascii="Times New Roman" w:hAnsi="Times New Roman" w:cs="Times New Roman"/>
              </w:rPr>
              <w:t xml:space="preserve">, but because all </w:t>
            </w:r>
            <w:r>
              <w:rPr>
                <w:rFonts w:ascii="Times New Roman" w:hAnsi="Times New Roman" w:cs="Times New Roman"/>
              </w:rPr>
              <w:t xml:space="preserve">those </w:t>
            </w:r>
            <w:r w:rsidRPr="00F5634C">
              <w:rPr>
                <w:rFonts w:ascii="Times New Roman" w:hAnsi="Times New Roman" w:cs="Times New Roman"/>
              </w:rPr>
              <w:t>subject</w:t>
            </w:r>
            <w:r>
              <w:rPr>
                <w:rFonts w:ascii="Times New Roman" w:hAnsi="Times New Roman" w:cs="Times New Roman"/>
              </w:rPr>
              <w:t>s</w:t>
            </w:r>
            <w:r w:rsidRPr="00F5634C">
              <w:rPr>
                <w:rFonts w:ascii="Times New Roman" w:hAnsi="Times New Roman" w:cs="Times New Roman"/>
              </w:rPr>
              <w:t xml:space="preserve"> </w:t>
            </w:r>
            <w:r>
              <w:rPr>
                <w:rFonts w:ascii="Times New Roman" w:hAnsi="Times New Roman" w:cs="Times New Roman"/>
              </w:rPr>
              <w:t xml:space="preserve">and </w:t>
            </w:r>
            <w:r w:rsidRPr="00F5634C">
              <w:rPr>
                <w:rFonts w:ascii="Times New Roman" w:hAnsi="Times New Roman" w:cs="Times New Roman"/>
              </w:rPr>
              <w:t>areas</w:t>
            </w:r>
            <w:r>
              <w:rPr>
                <w:rFonts w:ascii="Times New Roman" w:hAnsi="Times New Roman" w:cs="Times New Roman"/>
              </w:rPr>
              <w:t xml:space="preserve"> were so interesting that they attracted</w:t>
            </w:r>
            <w:r w:rsidRPr="00F5634C">
              <w:rPr>
                <w:rFonts w:ascii="Times New Roman" w:hAnsi="Times New Roman" w:cs="Times New Roman"/>
              </w:rPr>
              <w:t xml:space="preserve"> me to explore them. </w:t>
            </w:r>
            <w:r>
              <w:rPr>
                <w:rFonts w:ascii="Times New Roman" w:hAnsi="Times New Roman" w:cs="Times New Roman"/>
              </w:rPr>
              <w:t>A</w:t>
            </w:r>
            <w:r w:rsidRPr="00F5634C">
              <w:rPr>
                <w:rFonts w:ascii="Times New Roman" w:hAnsi="Times New Roman" w:cs="Times New Roman"/>
              </w:rPr>
              <w:t xml:space="preserve"> va</w:t>
            </w:r>
            <w:r>
              <w:rPr>
                <w:rFonts w:ascii="Times New Roman" w:hAnsi="Times New Roman" w:cs="Times New Roman"/>
              </w:rPr>
              <w:t xml:space="preserve">riety of elective subjects </w:t>
            </w:r>
            <w:r w:rsidRPr="00F5634C">
              <w:rPr>
                <w:rFonts w:ascii="Times New Roman" w:hAnsi="Times New Roman" w:cs="Times New Roman"/>
              </w:rPr>
              <w:t>turned into a "sweet pain", but it was</w:t>
            </w:r>
            <w:r>
              <w:rPr>
                <w:rFonts w:ascii="Times New Roman" w:hAnsi="Times New Roman" w:cs="Times New Roman"/>
              </w:rPr>
              <w:t xml:space="preserve"> also not easy to decide on the direction to take</w:t>
            </w:r>
            <w:r w:rsidRPr="00F5634C">
              <w:rPr>
                <w:rFonts w:ascii="Times New Roman" w:hAnsi="Times New Roman" w:cs="Times New Roman"/>
              </w:rPr>
              <w:t xml:space="preserve"> after graduation. </w:t>
            </w:r>
            <w:r w:rsidR="008169AB">
              <w:rPr>
                <w:rFonts w:ascii="Times New Roman" w:hAnsi="Times New Roman" w:cs="Times New Roman"/>
              </w:rPr>
              <w:t>T</w:t>
            </w:r>
            <w:r w:rsidRPr="00F5634C">
              <w:rPr>
                <w:rFonts w:ascii="Times New Roman" w:hAnsi="Times New Roman" w:cs="Times New Roman"/>
              </w:rPr>
              <w:t xml:space="preserve">hat difficult decision </w:t>
            </w:r>
            <w:r w:rsidR="008169AB">
              <w:rPr>
                <w:rFonts w:ascii="Times New Roman" w:hAnsi="Times New Roman" w:cs="Times New Roman"/>
              </w:rPr>
              <w:t xml:space="preserve">was made </w:t>
            </w:r>
            <w:r w:rsidRPr="00F5634C">
              <w:rPr>
                <w:rFonts w:ascii="Times New Roman" w:hAnsi="Times New Roman" w:cs="Times New Roman"/>
              </w:rPr>
              <w:t xml:space="preserve">for me because I got the chance to work as a landscape designer. </w:t>
            </w:r>
            <w:r w:rsidR="008169AB">
              <w:rPr>
                <w:rFonts w:ascii="Times New Roman" w:hAnsi="Times New Roman" w:cs="Times New Roman"/>
              </w:rPr>
              <w:t>Working as a designer in</w:t>
            </w:r>
            <w:r w:rsidRPr="00F5634C">
              <w:rPr>
                <w:rFonts w:ascii="Times New Roman" w:hAnsi="Times New Roman" w:cs="Times New Roman"/>
              </w:rPr>
              <w:t xml:space="preserve"> landscape architecture </w:t>
            </w:r>
            <w:r w:rsidR="008169AB">
              <w:rPr>
                <w:rFonts w:ascii="Times New Roman" w:hAnsi="Times New Roman" w:cs="Times New Roman"/>
              </w:rPr>
              <w:t>I face</w:t>
            </w:r>
            <w:r w:rsidRPr="00F5634C">
              <w:rPr>
                <w:rFonts w:ascii="Times New Roman" w:hAnsi="Times New Roman" w:cs="Times New Roman"/>
              </w:rPr>
              <w:t xml:space="preserve"> various projects from private garden</w:t>
            </w:r>
            <w:r w:rsidR="008169AB">
              <w:rPr>
                <w:rFonts w:ascii="Times New Roman" w:hAnsi="Times New Roman" w:cs="Times New Roman"/>
              </w:rPr>
              <w:t>s - that require</w:t>
            </w:r>
            <w:r w:rsidRPr="00F5634C">
              <w:rPr>
                <w:rFonts w:ascii="Times New Roman" w:hAnsi="Times New Roman" w:cs="Times New Roman"/>
              </w:rPr>
              <w:t xml:space="preserve"> charm and intimacy, garden</w:t>
            </w:r>
            <w:r w:rsidR="008169AB">
              <w:rPr>
                <w:rFonts w:ascii="Times New Roman" w:hAnsi="Times New Roman" w:cs="Times New Roman"/>
              </w:rPr>
              <w:t>s of</w:t>
            </w:r>
            <w:r w:rsidRPr="00F5634C">
              <w:rPr>
                <w:rFonts w:ascii="Times New Roman" w:hAnsi="Times New Roman" w:cs="Times New Roman"/>
              </w:rPr>
              <w:t xml:space="preserve"> commercial and public buildings - seeking strict and cold aesthetics, parks and other large open spaces - that require an understanding of the various categories of users and </w:t>
            </w:r>
            <w:r w:rsidR="008169AB">
              <w:rPr>
                <w:rFonts w:ascii="Times New Roman" w:hAnsi="Times New Roman" w:cs="Times New Roman"/>
              </w:rPr>
              <w:t>a response</w:t>
            </w:r>
            <w:r w:rsidRPr="00F5634C">
              <w:rPr>
                <w:rFonts w:ascii="Times New Roman" w:hAnsi="Times New Roman" w:cs="Times New Roman"/>
              </w:rPr>
              <w:t xml:space="preserve"> to th</w:t>
            </w:r>
            <w:r w:rsidR="008169AB">
              <w:rPr>
                <w:rFonts w:ascii="Times New Roman" w:hAnsi="Times New Roman" w:cs="Times New Roman"/>
              </w:rPr>
              <w:t>eir needs by introducing different</w:t>
            </w:r>
            <w:r w:rsidRPr="00F5634C">
              <w:rPr>
                <w:rFonts w:ascii="Times New Roman" w:hAnsi="Times New Roman" w:cs="Times New Roman"/>
              </w:rPr>
              <w:t xml:space="preserve"> contents, to quite specific area such as, for example, kindergarten</w:t>
            </w:r>
            <w:r w:rsidR="008169AB">
              <w:rPr>
                <w:rFonts w:ascii="Times New Roman" w:hAnsi="Times New Roman" w:cs="Times New Roman"/>
              </w:rPr>
              <w:t>s ... In all these situations it</w:t>
            </w:r>
            <w:r w:rsidRPr="00F5634C">
              <w:rPr>
                <w:rFonts w:ascii="Times New Roman" w:hAnsi="Times New Roman" w:cs="Times New Roman"/>
              </w:rPr>
              <w:t xml:space="preserve"> is necessary to creatively respond to problems, creatin</w:t>
            </w:r>
            <w:r w:rsidR="001721AF">
              <w:rPr>
                <w:rFonts w:ascii="Times New Roman" w:hAnsi="Times New Roman" w:cs="Times New Roman"/>
              </w:rPr>
              <w:t>g new technical solutions, keeping up with new trends and introducing</w:t>
            </w:r>
            <w:r w:rsidRPr="00F5634C">
              <w:rPr>
                <w:rFonts w:ascii="Times New Roman" w:hAnsi="Times New Roman" w:cs="Times New Roman"/>
              </w:rPr>
              <w:t xml:space="preserve"> the use of new materials.</w:t>
            </w:r>
            <w:r w:rsidRPr="00F5634C">
              <w:rPr>
                <w:rFonts w:ascii="Times New Roman" w:hAnsi="Times New Roman" w:cs="Times New Roman"/>
              </w:rPr>
              <w:br/>
              <w:t xml:space="preserve">The most important thing to me is that, as a landscape designer I have the opportunity not just to brighten </w:t>
            </w:r>
            <w:r w:rsidR="001721AF">
              <w:rPr>
                <w:rFonts w:ascii="Times New Roman" w:hAnsi="Times New Roman" w:cs="Times New Roman"/>
              </w:rPr>
              <w:t>up someone’s daily living, but also to facilitate it</w:t>
            </w:r>
            <w:r w:rsidRPr="00F5634C">
              <w:rPr>
                <w:rFonts w:ascii="Times New Roman" w:hAnsi="Times New Roman" w:cs="Times New Roman"/>
              </w:rPr>
              <w:t>, using inclusive design. For all these reasons</w:t>
            </w:r>
            <w:r w:rsidR="001721AF">
              <w:rPr>
                <w:rFonts w:ascii="Times New Roman" w:hAnsi="Times New Roman" w:cs="Times New Roman"/>
              </w:rPr>
              <w:t>,</w:t>
            </w:r>
            <w:r w:rsidR="00EE6990">
              <w:rPr>
                <w:rFonts w:ascii="Times New Roman" w:hAnsi="Times New Roman" w:cs="Times New Roman"/>
              </w:rPr>
              <w:t xml:space="preserve"> I enjoy the job</w:t>
            </w:r>
            <w:r w:rsidRPr="00F5634C">
              <w:rPr>
                <w:rFonts w:ascii="Times New Roman" w:hAnsi="Times New Roman" w:cs="Times New Roman"/>
              </w:rPr>
              <w:t xml:space="preserve"> of </w:t>
            </w:r>
            <w:r w:rsidR="00EE6990">
              <w:rPr>
                <w:rFonts w:ascii="Times New Roman" w:hAnsi="Times New Roman" w:cs="Times New Roman"/>
              </w:rPr>
              <w:t xml:space="preserve">a </w:t>
            </w:r>
            <w:r w:rsidRPr="00F5634C">
              <w:rPr>
                <w:rFonts w:ascii="Times New Roman" w:hAnsi="Times New Roman" w:cs="Times New Roman"/>
              </w:rPr>
              <w:t xml:space="preserve">landscape designer. The ability to improve the living conditions of others really fulfills me. Landscape architecture continues to inspire me and constantly encourages </w:t>
            </w:r>
            <w:r w:rsidR="00EE6990">
              <w:rPr>
                <w:rFonts w:ascii="Times New Roman" w:hAnsi="Times New Roman" w:cs="Times New Roman"/>
              </w:rPr>
              <w:t xml:space="preserve">me to gain </w:t>
            </w:r>
            <w:r w:rsidRPr="00F5634C">
              <w:rPr>
                <w:rFonts w:ascii="Times New Roman" w:hAnsi="Times New Roman" w:cs="Times New Roman"/>
              </w:rPr>
              <w:t>new knowledge, which is why I</w:t>
            </w:r>
            <w:r w:rsidR="00EE6990" w:rsidRPr="00F5634C">
              <w:rPr>
                <w:rFonts w:ascii="Times New Roman" w:hAnsi="Times New Roman" w:cs="Times New Roman"/>
              </w:rPr>
              <w:t xml:space="preserve"> enrolled in doctoral studies</w:t>
            </w:r>
            <w:r w:rsidR="00EE6990">
              <w:rPr>
                <w:rFonts w:ascii="Times New Roman" w:hAnsi="Times New Roman" w:cs="Times New Roman"/>
              </w:rPr>
              <w:t xml:space="preserve"> after </w:t>
            </w:r>
            <w:r w:rsidRPr="00F5634C">
              <w:rPr>
                <w:rFonts w:ascii="Times New Roman" w:hAnsi="Times New Roman" w:cs="Times New Roman"/>
              </w:rPr>
              <w:t>five y</w:t>
            </w:r>
            <w:r w:rsidR="00EE6990">
              <w:rPr>
                <w:rFonts w:ascii="Times New Roman" w:hAnsi="Times New Roman" w:cs="Times New Roman"/>
              </w:rPr>
              <w:t>ears of professional experience</w:t>
            </w:r>
            <w:r w:rsidRPr="001F7407">
              <w:rPr>
                <w:rFonts w:ascii="Times New Roman" w:hAnsi="Times New Roman" w:cs="Times New Roman"/>
                <w:b/>
              </w:rPr>
              <w:t xml:space="preserve">. </w:t>
            </w:r>
            <w:r w:rsidR="00EE6990" w:rsidRPr="001F7407">
              <w:rPr>
                <w:rFonts w:ascii="Times New Roman" w:hAnsi="Times New Roman" w:cs="Times New Roman"/>
                <w:b/>
              </w:rPr>
              <w:t>Danka Grbac</w:t>
            </w:r>
            <w:r w:rsidR="00EE6990">
              <w:rPr>
                <w:rFonts w:ascii="Times New Roman" w:hAnsi="Times New Roman" w:cs="Times New Roman"/>
              </w:rPr>
              <w:t>, L</w:t>
            </w:r>
            <w:r w:rsidRPr="00F5634C">
              <w:rPr>
                <w:rFonts w:ascii="Times New Roman" w:hAnsi="Times New Roman" w:cs="Times New Roman"/>
              </w:rPr>
              <w:t>andscape architecture</w:t>
            </w:r>
            <w:r w:rsidR="00EE6990">
              <w:rPr>
                <w:rFonts w:ascii="Times New Roman" w:hAnsi="Times New Roman" w:cs="Times New Roman"/>
              </w:rPr>
              <w:t xml:space="preserve"> </w:t>
            </w:r>
            <w:r w:rsidR="00EE6990" w:rsidRPr="00EE6990">
              <w:rPr>
                <w:rFonts w:ascii="Times New Roman" w:hAnsi="Times New Roman" w:cs="Times New Roman"/>
              </w:rPr>
              <w:t>designer</w:t>
            </w:r>
            <w:r w:rsidRPr="00EE6990">
              <w:rPr>
                <w:rFonts w:ascii="Times New Roman" w:hAnsi="Times New Roman" w:cs="Times New Roman"/>
              </w:rPr>
              <w:t xml:space="preserve"> </w:t>
            </w:r>
            <w:r w:rsidR="00EE6990" w:rsidRPr="00EE6990">
              <w:rPr>
                <w:rFonts w:ascii="Times New Roman" w:hAnsi="Times New Roman" w:cs="Times New Roman"/>
                <w:b/>
                <w:bCs/>
                <w:highlight w:val="yellow"/>
              </w:rPr>
              <w:t>(slika Danka Grbac.jpg)</w:t>
            </w:r>
            <w:r w:rsidR="00EE6990" w:rsidRPr="00EE6990">
              <w:rPr>
                <w:rFonts w:ascii="Times New Roman" w:hAnsi="Times New Roman" w:cs="Times New Roman"/>
              </w:rPr>
              <w:t xml:space="preserve"> </w:t>
            </w:r>
          </w:p>
          <w:p w:rsidR="00EE6990" w:rsidRDefault="00EE6990" w:rsidP="001721AF">
            <w:pPr>
              <w:autoSpaceDE w:val="0"/>
              <w:autoSpaceDN w:val="0"/>
              <w:adjustRightInd w:val="0"/>
              <w:spacing w:after="0" w:line="360" w:lineRule="auto"/>
              <w:rPr>
                <w:rFonts w:ascii="Times New Roman" w:hAnsi="Times New Roman" w:cs="Times New Roman"/>
              </w:rPr>
            </w:pPr>
          </w:p>
          <w:p w:rsidR="00EE6990" w:rsidRDefault="00EE6990" w:rsidP="00EE6990">
            <w:pPr>
              <w:spacing w:after="0" w:line="360" w:lineRule="auto"/>
              <w:rPr>
                <w:rFonts w:ascii="Times New Roman" w:eastAsia="Times New Roman" w:hAnsi="Times New Roman" w:cs="Times New Roman"/>
              </w:rPr>
            </w:pPr>
            <w:r>
              <w:rPr>
                <w:rFonts w:ascii="Times New Roman" w:eastAsia="Times New Roman" w:hAnsi="Times New Roman" w:cs="Times New Roman"/>
              </w:rPr>
              <w:t>When I graduated from</w:t>
            </w:r>
            <w:r w:rsidRPr="00EE6990">
              <w:rPr>
                <w:rFonts w:ascii="Times New Roman" w:eastAsia="Times New Roman" w:hAnsi="Times New Roman" w:cs="Times New Roman"/>
              </w:rPr>
              <w:t xml:space="preserve"> undergraduate studies at the Faculty of Forestry, I realized that I managed to connect nature and art into one. Today</w:t>
            </w:r>
            <w:r>
              <w:rPr>
                <w:rFonts w:ascii="Times New Roman" w:eastAsia="Times New Roman" w:hAnsi="Times New Roman" w:cs="Times New Roman"/>
              </w:rPr>
              <w:t>,</w:t>
            </w:r>
            <w:r w:rsidRPr="00EE6990">
              <w:rPr>
                <w:rFonts w:ascii="Times New Roman" w:eastAsia="Times New Roman" w:hAnsi="Times New Roman" w:cs="Times New Roman"/>
              </w:rPr>
              <w:t xml:space="preserve"> I am a PhD student at the Department of Landscape Architecture and Horticulture and I know that every day is an opportunity to learn and d</w:t>
            </w:r>
            <w:r>
              <w:rPr>
                <w:rFonts w:ascii="Times New Roman" w:eastAsia="Times New Roman" w:hAnsi="Times New Roman" w:cs="Times New Roman"/>
              </w:rPr>
              <w:t xml:space="preserve">iscover something new. Selfless </w:t>
            </w:r>
            <w:r w:rsidRPr="00EE6990">
              <w:rPr>
                <w:rFonts w:ascii="Times New Roman" w:eastAsia="Times New Roman" w:hAnsi="Times New Roman" w:cs="Times New Roman"/>
              </w:rPr>
              <w:t xml:space="preserve">help of </w:t>
            </w:r>
            <w:r>
              <w:rPr>
                <w:rFonts w:ascii="Times New Roman" w:eastAsia="Times New Roman" w:hAnsi="Times New Roman" w:cs="Times New Roman"/>
              </w:rPr>
              <w:t xml:space="preserve">the </w:t>
            </w:r>
            <w:r w:rsidRPr="00EE6990">
              <w:rPr>
                <w:rFonts w:ascii="Times New Roman" w:eastAsia="Times New Roman" w:hAnsi="Times New Roman" w:cs="Times New Roman"/>
              </w:rPr>
              <w:t xml:space="preserve">professors and colleagues and a positive working atmosphere, help </w:t>
            </w:r>
            <w:r>
              <w:rPr>
                <w:rFonts w:ascii="Times New Roman" w:eastAsia="Times New Roman" w:hAnsi="Times New Roman" w:cs="Times New Roman"/>
              </w:rPr>
              <w:t xml:space="preserve">me </w:t>
            </w:r>
            <w:r w:rsidR="001F7407" w:rsidRPr="00EE6990">
              <w:rPr>
                <w:rFonts w:ascii="Times New Roman" w:eastAsia="Times New Roman" w:hAnsi="Times New Roman" w:cs="Times New Roman"/>
              </w:rPr>
              <w:t xml:space="preserve">greatly </w:t>
            </w:r>
            <w:r w:rsidRPr="00EE6990">
              <w:rPr>
                <w:rFonts w:ascii="Times New Roman" w:eastAsia="Times New Roman" w:hAnsi="Times New Roman" w:cs="Times New Roman"/>
              </w:rPr>
              <w:t xml:space="preserve">to feel welcome and </w:t>
            </w:r>
            <w:r>
              <w:rPr>
                <w:rFonts w:ascii="Times New Roman" w:eastAsia="Times New Roman" w:hAnsi="Times New Roman" w:cs="Times New Roman"/>
              </w:rPr>
              <w:t xml:space="preserve">get the maximum out of these studies. </w:t>
            </w:r>
            <w:r w:rsidRPr="00EE6990">
              <w:rPr>
                <w:rFonts w:ascii="Times New Roman" w:eastAsia="Times New Roman" w:hAnsi="Times New Roman" w:cs="Times New Roman"/>
                <w:b/>
              </w:rPr>
              <w:t xml:space="preserve">Marija Nešić, </w:t>
            </w:r>
            <w:r w:rsidRPr="002E59E9">
              <w:rPr>
                <w:rFonts w:ascii="Times New Roman" w:eastAsia="Times New Roman" w:hAnsi="Times New Roman" w:cs="Times New Roman"/>
              </w:rPr>
              <w:t xml:space="preserve">PhD student </w:t>
            </w:r>
            <w:r w:rsidRPr="006F1278">
              <w:rPr>
                <w:rFonts w:ascii="Times New Roman" w:hAnsi="Times New Roman" w:cs="Times New Roman"/>
                <w:b/>
                <w:bCs/>
                <w:highlight w:val="yellow"/>
              </w:rPr>
              <w:t>(slika Marija Nešić.jpg)</w:t>
            </w:r>
            <w:r w:rsidRPr="00EE6990">
              <w:rPr>
                <w:rFonts w:ascii="Times New Roman" w:eastAsia="Times New Roman" w:hAnsi="Times New Roman" w:cs="Times New Roman"/>
              </w:rPr>
              <w:t xml:space="preserve"> </w:t>
            </w:r>
            <w:r w:rsidRPr="00EE6990">
              <w:rPr>
                <w:rFonts w:ascii="Times New Roman" w:eastAsia="Times New Roman" w:hAnsi="Times New Roman" w:cs="Times New Roman"/>
              </w:rPr>
              <w:br/>
            </w:r>
            <w:r w:rsidRPr="00EE6990">
              <w:rPr>
                <w:rFonts w:ascii="Times New Roman" w:eastAsia="Times New Roman" w:hAnsi="Times New Roman" w:cs="Times New Roman"/>
              </w:rPr>
              <w:br/>
              <w:t>If you</w:t>
            </w:r>
            <w:r>
              <w:rPr>
                <w:rFonts w:ascii="Times New Roman" w:eastAsia="Times New Roman" w:hAnsi="Times New Roman" w:cs="Times New Roman"/>
              </w:rPr>
              <w:t xml:space="preserve"> have a</w:t>
            </w:r>
            <w:r w:rsidRPr="00EE6990">
              <w:rPr>
                <w:rFonts w:ascii="Times New Roman" w:eastAsia="Times New Roman" w:hAnsi="Times New Roman" w:cs="Times New Roman"/>
              </w:rPr>
              <w:t xml:space="preserve"> need to positively and significa</w:t>
            </w:r>
            <w:r>
              <w:rPr>
                <w:rFonts w:ascii="Times New Roman" w:eastAsia="Times New Roman" w:hAnsi="Times New Roman" w:cs="Times New Roman"/>
              </w:rPr>
              <w:t>ntly influence your environment and</w:t>
            </w:r>
            <w:r w:rsidRPr="00EE6990">
              <w:rPr>
                <w:rFonts w:ascii="Times New Roman" w:eastAsia="Times New Roman" w:hAnsi="Times New Roman" w:cs="Times New Roman"/>
              </w:rPr>
              <w:t xml:space="preserve"> if you are interested in the latest trends in the design of all categories of green spaces, as well as the applicable expertise in the field of landscape architecture, horticulture and landscape engineering, time spent studying landscape architecture and horti</w:t>
            </w:r>
            <w:r w:rsidR="005C01EE">
              <w:rPr>
                <w:rFonts w:ascii="Times New Roman" w:eastAsia="Times New Roman" w:hAnsi="Times New Roman" w:cs="Times New Roman"/>
              </w:rPr>
              <w:t>culture will be indispensable</w:t>
            </w:r>
            <w:r w:rsidRPr="00EE6990">
              <w:rPr>
                <w:rFonts w:ascii="Times New Roman" w:eastAsia="Times New Roman" w:hAnsi="Times New Roman" w:cs="Times New Roman"/>
              </w:rPr>
              <w:t>. Useful knowledge in the field of production, maintenance and protection of ornamental plants, as well as urban planning and landscape architectural desi</w:t>
            </w:r>
            <w:r>
              <w:rPr>
                <w:rFonts w:ascii="Times New Roman" w:eastAsia="Times New Roman" w:hAnsi="Times New Roman" w:cs="Times New Roman"/>
              </w:rPr>
              <w:t xml:space="preserve">gn are close at hand. </w:t>
            </w:r>
            <w:r w:rsidRPr="00EE6990">
              <w:rPr>
                <w:rFonts w:ascii="Times New Roman" w:eastAsia="Times New Roman" w:hAnsi="Times New Roman" w:cs="Times New Roman"/>
                <w:b/>
              </w:rPr>
              <w:t xml:space="preserve">Kristina Živković and Ervin Vukasović </w:t>
            </w:r>
            <w:r w:rsidRPr="006F1278">
              <w:rPr>
                <w:rFonts w:ascii="Times New Roman" w:hAnsi="Times New Roman" w:cs="Times New Roman"/>
                <w:b/>
                <w:bCs/>
                <w:highlight w:val="yellow"/>
              </w:rPr>
              <w:t>(slika Kristina Živanovic i Ervin Vukasovic.jpg)</w:t>
            </w:r>
            <w:r w:rsidRPr="00EE6990">
              <w:rPr>
                <w:rFonts w:ascii="Times New Roman" w:eastAsia="Times New Roman" w:hAnsi="Times New Roman" w:cs="Times New Roman"/>
              </w:rPr>
              <w:t xml:space="preserve"> </w:t>
            </w:r>
          </w:p>
          <w:p w:rsidR="00614BFA" w:rsidRDefault="00614BFA" w:rsidP="00EE6990">
            <w:pPr>
              <w:spacing w:after="0" w:line="360" w:lineRule="auto"/>
              <w:rPr>
                <w:rFonts w:ascii="Times New Roman" w:hAnsi="Times New Roman" w:cs="Times New Roman"/>
              </w:rPr>
            </w:pPr>
          </w:p>
          <w:p w:rsidR="00FE374C" w:rsidRDefault="00603556" w:rsidP="000B765E">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rPr>
              <w:t>In</w:t>
            </w:r>
            <w:r w:rsidR="005A3E73" w:rsidRPr="005A3E73">
              <w:rPr>
                <w:rFonts w:ascii="Times New Roman" w:hAnsi="Times New Roman" w:cs="Times New Roman"/>
              </w:rPr>
              <w:t xml:space="preserve"> choosing my profession </w:t>
            </w:r>
            <w:r>
              <w:rPr>
                <w:rFonts w:ascii="Times New Roman" w:hAnsi="Times New Roman" w:cs="Times New Roman"/>
              </w:rPr>
              <w:t xml:space="preserve">the elements that </w:t>
            </w:r>
            <w:r w:rsidR="005A3E73" w:rsidRPr="005A3E73">
              <w:rPr>
                <w:rFonts w:ascii="Times New Roman" w:hAnsi="Times New Roman" w:cs="Times New Roman"/>
              </w:rPr>
              <w:t xml:space="preserve">ruled </w:t>
            </w:r>
            <w:r>
              <w:rPr>
                <w:rFonts w:ascii="Times New Roman" w:hAnsi="Times New Roman" w:cs="Times New Roman"/>
              </w:rPr>
              <w:t xml:space="preserve">were </w:t>
            </w:r>
            <w:r w:rsidR="005A3E73" w:rsidRPr="005A3E73">
              <w:rPr>
                <w:rFonts w:ascii="Times New Roman" w:hAnsi="Times New Roman" w:cs="Times New Roman"/>
              </w:rPr>
              <w:t>the love of nature, flora, drawing and design, the desire to be creative and innovat</w:t>
            </w:r>
            <w:r w:rsidR="005A3E73">
              <w:rPr>
                <w:rFonts w:ascii="Times New Roman" w:hAnsi="Times New Roman" w:cs="Times New Roman"/>
              </w:rPr>
              <w:t>ive, as well as pleasure felt during</w:t>
            </w:r>
            <w:r w:rsidR="005A3E73" w:rsidRPr="005A3E73">
              <w:rPr>
                <w:rFonts w:ascii="Times New Roman" w:hAnsi="Times New Roman" w:cs="Times New Roman"/>
              </w:rPr>
              <w:t xml:space="preserve"> the creation and preservation of beauty. </w:t>
            </w:r>
            <w:r w:rsidR="005A3E73">
              <w:rPr>
                <w:rFonts w:ascii="Times New Roman" w:hAnsi="Times New Roman" w:cs="Times New Roman"/>
              </w:rPr>
              <w:t>Therefore</w:t>
            </w:r>
            <w:r w:rsidR="007B54A3">
              <w:rPr>
                <w:rFonts w:ascii="Times New Roman" w:hAnsi="Times New Roman" w:cs="Times New Roman"/>
              </w:rPr>
              <w:t>,</w:t>
            </w:r>
            <w:r w:rsidR="005A3E73">
              <w:rPr>
                <w:rFonts w:ascii="Times New Roman" w:hAnsi="Times New Roman" w:cs="Times New Roman"/>
              </w:rPr>
              <w:t xml:space="preserve"> landscape architecture</w:t>
            </w:r>
            <w:r w:rsidR="005A3E73" w:rsidRPr="005A3E73">
              <w:rPr>
                <w:rFonts w:ascii="Times New Roman" w:hAnsi="Times New Roman" w:cs="Times New Roman"/>
              </w:rPr>
              <w:t xml:space="preserve"> and horticulture was a logical choice. </w:t>
            </w:r>
            <w:r w:rsidR="00614BFA">
              <w:rPr>
                <w:rFonts w:ascii="Times New Roman" w:hAnsi="Times New Roman" w:cs="Times New Roman"/>
              </w:rPr>
              <w:t>Multidisciplinary approach in the</w:t>
            </w:r>
            <w:r w:rsidR="005A3E73" w:rsidRPr="005A3E73">
              <w:rPr>
                <w:rFonts w:ascii="Times New Roman" w:hAnsi="Times New Roman" w:cs="Times New Roman"/>
              </w:rPr>
              <w:t xml:space="preserve"> studies has enabled me to acquire know</w:t>
            </w:r>
            <w:r w:rsidR="00614BFA">
              <w:rPr>
                <w:rFonts w:ascii="Times New Roman" w:hAnsi="Times New Roman" w:cs="Times New Roman"/>
              </w:rPr>
              <w:t>ledge in various fields (establishment, tending, landscaping and design of</w:t>
            </w:r>
            <w:r w:rsidR="005A3E73" w:rsidRPr="005A3E73">
              <w:rPr>
                <w:rFonts w:ascii="Times New Roman" w:hAnsi="Times New Roman" w:cs="Times New Roman"/>
              </w:rPr>
              <w:t xml:space="preserve"> green spaces). </w:t>
            </w:r>
            <w:r w:rsidR="00E94D5D">
              <w:rPr>
                <w:rFonts w:ascii="Times New Roman" w:hAnsi="Times New Roman" w:cs="Times New Roman"/>
              </w:rPr>
              <w:t>Another beefit is</w:t>
            </w:r>
            <w:r w:rsidR="005A3E73" w:rsidRPr="005A3E73">
              <w:rPr>
                <w:rFonts w:ascii="Times New Roman" w:hAnsi="Times New Roman" w:cs="Times New Roman"/>
              </w:rPr>
              <w:t xml:space="preserve"> work</w:t>
            </w:r>
            <w:r w:rsidR="007B54A3">
              <w:rPr>
                <w:rFonts w:ascii="Times New Roman" w:hAnsi="Times New Roman" w:cs="Times New Roman"/>
              </w:rPr>
              <w:t>ing</w:t>
            </w:r>
            <w:r w:rsidR="005A3E73" w:rsidRPr="005A3E73">
              <w:rPr>
                <w:rFonts w:ascii="Times New Roman" w:hAnsi="Times New Roman" w:cs="Times New Roman"/>
              </w:rPr>
              <w:t xml:space="preserve"> in small groups, as well as the fact that we have good cooperation with profes</w:t>
            </w:r>
            <w:r w:rsidR="00E94D5D">
              <w:rPr>
                <w:rFonts w:ascii="Times New Roman" w:hAnsi="Times New Roman" w:cs="Times New Roman"/>
              </w:rPr>
              <w:t>sors and</w:t>
            </w:r>
            <w:r w:rsidR="005A3E73" w:rsidRPr="005A3E73">
              <w:rPr>
                <w:rFonts w:ascii="Times New Roman" w:hAnsi="Times New Roman" w:cs="Times New Roman"/>
              </w:rPr>
              <w:t xml:space="preserve"> a lot of practical work and practice in the field. Everything is focused on </w:t>
            </w:r>
            <w:r w:rsidR="00E94D5D">
              <w:rPr>
                <w:rFonts w:ascii="Times New Roman" w:hAnsi="Times New Roman" w:cs="Times New Roman"/>
              </w:rPr>
              <w:t xml:space="preserve">the </w:t>
            </w:r>
            <w:r w:rsidR="005A3E73" w:rsidRPr="005A3E73">
              <w:rPr>
                <w:rFonts w:ascii="Times New Roman" w:hAnsi="Times New Roman" w:cs="Times New Roman"/>
              </w:rPr>
              <w:t>ideas, progress and development of students. Participation in numerous professional workshops, competitions, conferences, work in multidisciplinary teams, brought me a new experience, meeting new people with similar professions (architects, urban planners), and the prize</w:t>
            </w:r>
            <w:r w:rsidR="006266B5">
              <w:rPr>
                <w:rFonts w:ascii="Times New Roman" w:hAnsi="Times New Roman" w:cs="Times New Roman"/>
              </w:rPr>
              <w:t>s</w:t>
            </w:r>
            <w:r w:rsidR="005A3E73" w:rsidRPr="005A3E73">
              <w:rPr>
                <w:rFonts w:ascii="Times New Roman" w:hAnsi="Times New Roman" w:cs="Times New Roman"/>
              </w:rPr>
              <w:t xml:space="preserve">, which </w:t>
            </w:r>
            <w:r w:rsidR="006266B5">
              <w:rPr>
                <w:rFonts w:ascii="Times New Roman" w:hAnsi="Times New Roman" w:cs="Times New Roman"/>
              </w:rPr>
              <w:t xml:space="preserve">were </w:t>
            </w:r>
            <w:r w:rsidR="005A3E73" w:rsidRPr="005A3E73">
              <w:rPr>
                <w:rFonts w:ascii="Times New Roman" w:hAnsi="Times New Roman" w:cs="Times New Roman"/>
              </w:rPr>
              <w:t xml:space="preserve">an incentive. </w:t>
            </w:r>
            <w:r w:rsidR="006266B5">
              <w:rPr>
                <w:rFonts w:ascii="Times New Roman" w:hAnsi="Times New Roman" w:cs="Times New Roman"/>
              </w:rPr>
              <w:t xml:space="preserve">That is why I enrolled </w:t>
            </w:r>
            <w:r w:rsidR="006266B5" w:rsidRPr="005A3E73">
              <w:rPr>
                <w:rFonts w:ascii="Times New Roman" w:hAnsi="Times New Roman" w:cs="Times New Roman"/>
              </w:rPr>
              <w:t>in master studies</w:t>
            </w:r>
            <w:r w:rsidR="006266B5">
              <w:rPr>
                <w:rFonts w:ascii="Times New Roman" w:hAnsi="Times New Roman" w:cs="Times New Roman"/>
              </w:rPr>
              <w:t xml:space="preserve"> of</w:t>
            </w:r>
            <w:r w:rsidR="005A3E73" w:rsidRPr="005A3E73">
              <w:rPr>
                <w:rFonts w:ascii="Times New Roman" w:hAnsi="Times New Roman" w:cs="Times New Roman"/>
              </w:rPr>
              <w:t xml:space="preserve"> the module Landscape Architecture</w:t>
            </w:r>
            <w:r w:rsidR="006266B5">
              <w:rPr>
                <w:rFonts w:ascii="Times New Roman" w:hAnsi="Times New Roman" w:cs="Times New Roman"/>
              </w:rPr>
              <w:t>, so that</w:t>
            </w:r>
            <w:r w:rsidR="005A3E73" w:rsidRPr="005A3E73">
              <w:rPr>
                <w:rFonts w:ascii="Times New Roman" w:hAnsi="Times New Roman" w:cs="Times New Roman"/>
              </w:rPr>
              <w:t xml:space="preserve"> along with new knowledge and skills</w:t>
            </w:r>
            <w:r w:rsidR="006266B5">
              <w:rPr>
                <w:rFonts w:ascii="Times New Roman" w:hAnsi="Times New Roman" w:cs="Times New Roman"/>
              </w:rPr>
              <w:t xml:space="preserve"> I would be able to use the</w:t>
            </w:r>
            <w:r w:rsidR="005A3E73" w:rsidRPr="005A3E73">
              <w:rPr>
                <w:rFonts w:ascii="Times New Roman" w:hAnsi="Times New Roman" w:cs="Times New Roman"/>
              </w:rPr>
              <w:t xml:space="preserve"> ideas in the field of planning, design and management of open space areas</w:t>
            </w:r>
            <w:r w:rsidR="006266B5">
              <w:rPr>
                <w:rFonts w:ascii="Times New Roman" w:hAnsi="Times New Roman" w:cs="Times New Roman"/>
              </w:rPr>
              <w:t xml:space="preserve"> in practice</w:t>
            </w:r>
            <w:r w:rsidR="005A3E73" w:rsidRPr="005A3E73">
              <w:rPr>
                <w:rFonts w:ascii="Times New Roman" w:hAnsi="Times New Roman" w:cs="Times New Roman"/>
              </w:rPr>
              <w:t xml:space="preserve">. </w:t>
            </w:r>
            <w:r w:rsidR="005A3E73" w:rsidRPr="006266B5">
              <w:rPr>
                <w:rFonts w:ascii="Times New Roman" w:hAnsi="Times New Roman" w:cs="Times New Roman"/>
                <w:b/>
              </w:rPr>
              <w:t>Dejan</w:t>
            </w:r>
            <w:r w:rsidR="006266B5">
              <w:rPr>
                <w:rFonts w:ascii="Times New Roman" w:hAnsi="Times New Roman" w:cs="Times New Roman"/>
                <w:b/>
              </w:rPr>
              <w:t>a</w:t>
            </w:r>
            <w:r w:rsidR="005A3E73" w:rsidRPr="006266B5">
              <w:rPr>
                <w:rFonts w:ascii="Times New Roman" w:hAnsi="Times New Roman" w:cs="Times New Roman"/>
                <w:b/>
              </w:rPr>
              <w:t xml:space="preserve"> Milošev</w:t>
            </w:r>
            <w:r w:rsidR="006266B5">
              <w:rPr>
                <w:rFonts w:ascii="Times New Roman" w:hAnsi="Times New Roman" w:cs="Times New Roman"/>
                <w:b/>
              </w:rPr>
              <w:t xml:space="preserve"> </w:t>
            </w:r>
            <w:r w:rsidR="006266B5" w:rsidRPr="006266B5">
              <w:rPr>
                <w:rFonts w:ascii="Times New Roman" w:hAnsi="Times New Roman" w:cs="Times New Roman"/>
                <w:b/>
                <w:bCs/>
                <w:highlight w:val="yellow"/>
              </w:rPr>
              <w:t>(slika Dejana Milosev.jpg)</w:t>
            </w:r>
          </w:p>
          <w:p w:rsidR="00FE374C" w:rsidRDefault="00FE374C" w:rsidP="000B765E">
            <w:pPr>
              <w:autoSpaceDE w:val="0"/>
              <w:autoSpaceDN w:val="0"/>
              <w:adjustRightInd w:val="0"/>
              <w:spacing w:after="0" w:line="360" w:lineRule="auto"/>
              <w:jc w:val="both"/>
              <w:rPr>
                <w:rFonts w:ascii="Times New Roman" w:hAnsi="Times New Roman" w:cs="Times New Roman"/>
                <w:b/>
                <w:bCs/>
              </w:rPr>
            </w:pPr>
          </w:p>
          <w:p w:rsidR="0036521F" w:rsidRPr="006F1278" w:rsidRDefault="006266B5" w:rsidP="0036521F">
            <w:pPr>
              <w:spacing w:after="0" w:line="360" w:lineRule="auto"/>
              <w:jc w:val="both"/>
              <w:rPr>
                <w:rFonts w:ascii="Times New Roman" w:hAnsi="Times New Roman" w:cs="Times New Roman"/>
                <w:b/>
              </w:rPr>
            </w:pPr>
            <w:r w:rsidRPr="006266B5">
              <w:rPr>
                <w:rFonts w:ascii="Times New Roman" w:hAnsi="Times New Roman" w:cs="Times New Roman"/>
              </w:rPr>
              <w:t xml:space="preserve"> </w:t>
            </w:r>
            <w:r w:rsidR="00FE374C">
              <w:rPr>
                <w:rFonts w:ascii="Times New Roman" w:hAnsi="Times New Roman" w:cs="Times New Roman"/>
              </w:rPr>
              <w:t>When I was supposed to decide on the Faculty, all I knew was</w:t>
            </w:r>
            <w:r w:rsidR="00FE374C" w:rsidRPr="00FE374C">
              <w:rPr>
                <w:rFonts w:ascii="Times New Roman" w:hAnsi="Times New Roman" w:cs="Times New Roman"/>
              </w:rPr>
              <w:t xml:space="preserve"> that I want</w:t>
            </w:r>
            <w:r w:rsidR="00FE374C">
              <w:rPr>
                <w:rFonts w:ascii="Times New Roman" w:hAnsi="Times New Roman" w:cs="Times New Roman"/>
              </w:rPr>
              <w:t>ed</w:t>
            </w:r>
            <w:r w:rsidR="00FE374C" w:rsidRPr="00FE374C">
              <w:rPr>
                <w:rFonts w:ascii="Times New Roman" w:hAnsi="Times New Roman" w:cs="Times New Roman"/>
              </w:rPr>
              <w:t xml:space="preserve"> to do something that would allow me </w:t>
            </w:r>
            <w:r w:rsidR="00FE374C">
              <w:rPr>
                <w:rFonts w:ascii="Times New Roman" w:hAnsi="Times New Roman" w:cs="Times New Roman"/>
              </w:rPr>
              <w:t>to spend time outdoors and in contact with nature</w:t>
            </w:r>
            <w:r w:rsidR="00FE374C" w:rsidRPr="00FE374C">
              <w:rPr>
                <w:rFonts w:ascii="Times New Roman" w:hAnsi="Times New Roman" w:cs="Times New Roman"/>
              </w:rPr>
              <w:t xml:space="preserve">. On the other hand, my great love was art history. </w:t>
            </w:r>
            <w:r w:rsidR="00FE374C">
              <w:rPr>
                <w:rFonts w:ascii="Times New Roman" w:hAnsi="Times New Roman" w:cs="Times New Roman"/>
              </w:rPr>
              <w:t>It seemed to me that landscape archit</w:t>
            </w:r>
            <w:r w:rsidR="007B54A3">
              <w:rPr>
                <w:rFonts w:ascii="Times New Roman" w:hAnsi="Times New Roman" w:cs="Times New Roman"/>
              </w:rPr>
              <w:t xml:space="preserve">ecture could include both. </w:t>
            </w:r>
            <w:r w:rsidR="00FE374C">
              <w:rPr>
                <w:rFonts w:ascii="Times New Roman" w:hAnsi="Times New Roman" w:cs="Times New Roman"/>
              </w:rPr>
              <w:t>A</w:t>
            </w:r>
            <w:r w:rsidR="00FE374C" w:rsidRPr="00FE374C">
              <w:rPr>
                <w:rFonts w:ascii="Times New Roman" w:hAnsi="Times New Roman" w:cs="Times New Roman"/>
              </w:rPr>
              <w:t>fter completing u</w:t>
            </w:r>
            <w:r w:rsidR="00FE374C">
              <w:rPr>
                <w:rFonts w:ascii="Times New Roman" w:hAnsi="Times New Roman" w:cs="Times New Roman"/>
              </w:rPr>
              <w:t>ndergraduate studies and entering</w:t>
            </w:r>
            <w:r w:rsidR="00FE374C" w:rsidRPr="00FE374C">
              <w:rPr>
                <w:rFonts w:ascii="Times New Roman" w:hAnsi="Times New Roman" w:cs="Times New Roman"/>
              </w:rPr>
              <w:t xml:space="preserve"> the master module</w:t>
            </w:r>
            <w:r w:rsidR="00FE374C">
              <w:rPr>
                <w:rFonts w:ascii="Times New Roman" w:hAnsi="Times New Roman" w:cs="Times New Roman"/>
              </w:rPr>
              <w:t xml:space="preserve"> of planning and design, I am</w:t>
            </w:r>
            <w:r w:rsidR="00FE374C" w:rsidRPr="00FE374C">
              <w:rPr>
                <w:rFonts w:ascii="Times New Roman" w:hAnsi="Times New Roman" w:cs="Times New Roman"/>
              </w:rPr>
              <w:t xml:space="preserve"> sure</w:t>
            </w:r>
            <w:r w:rsidR="00FE374C">
              <w:rPr>
                <w:rFonts w:ascii="Times New Roman" w:hAnsi="Times New Roman" w:cs="Times New Roman"/>
              </w:rPr>
              <w:t xml:space="preserve"> that I am</w:t>
            </w:r>
            <w:r w:rsidR="00FE374C" w:rsidRPr="00FE374C">
              <w:rPr>
                <w:rFonts w:ascii="Times New Roman" w:hAnsi="Times New Roman" w:cs="Times New Roman"/>
              </w:rPr>
              <w:t xml:space="preserve"> not mistaken. At the beginning of the study </w:t>
            </w:r>
            <w:r w:rsidR="008E1BDD">
              <w:rPr>
                <w:rFonts w:ascii="Times New Roman" w:hAnsi="Times New Roman" w:cs="Times New Roman"/>
              </w:rPr>
              <w:t xml:space="preserve">we simultaneoulsly </w:t>
            </w:r>
            <w:r w:rsidR="00FE374C" w:rsidRPr="00FE374C">
              <w:rPr>
                <w:rFonts w:ascii="Times New Roman" w:hAnsi="Times New Roman" w:cs="Times New Roman"/>
              </w:rPr>
              <w:t xml:space="preserve">worked </w:t>
            </w:r>
            <w:r w:rsidR="008E1BDD">
              <w:rPr>
                <w:rFonts w:ascii="Times New Roman" w:hAnsi="Times New Roman" w:cs="Times New Roman"/>
              </w:rPr>
              <w:t xml:space="preserve">on the </w:t>
            </w:r>
            <w:r w:rsidR="00FE374C" w:rsidRPr="00FE374C">
              <w:rPr>
                <w:rFonts w:ascii="Times New Roman" w:hAnsi="Times New Roman" w:cs="Times New Roman"/>
              </w:rPr>
              <w:t>systematics of plants and leveling,</w:t>
            </w:r>
            <w:r w:rsidR="008E1BDD">
              <w:rPr>
                <w:rFonts w:ascii="Times New Roman" w:hAnsi="Times New Roman" w:cs="Times New Roman"/>
              </w:rPr>
              <w:t xml:space="preserve"> soil science, ecoclimatology</w:t>
            </w:r>
            <w:r w:rsidR="00FE374C" w:rsidRPr="00FE374C">
              <w:rPr>
                <w:rFonts w:ascii="Times New Roman" w:hAnsi="Times New Roman" w:cs="Times New Roman"/>
              </w:rPr>
              <w:t xml:space="preserve">, history, landscape architecture, and I have often wondered if my study </w:t>
            </w:r>
            <w:r w:rsidR="008E1BDD">
              <w:rPr>
                <w:rFonts w:ascii="Times New Roman" w:hAnsi="Times New Roman" w:cs="Times New Roman"/>
              </w:rPr>
              <w:t xml:space="preserve">makes </w:t>
            </w:r>
            <w:r w:rsidR="00FE374C" w:rsidRPr="00FE374C">
              <w:rPr>
                <w:rFonts w:ascii="Times New Roman" w:hAnsi="Times New Roman" w:cs="Times New Roman"/>
              </w:rPr>
              <w:t>sense. However, at the end of the fourth yea</w:t>
            </w:r>
            <w:r w:rsidR="006F4B46">
              <w:rPr>
                <w:rFonts w:ascii="Times New Roman" w:hAnsi="Times New Roman" w:cs="Times New Roman"/>
              </w:rPr>
              <w:t xml:space="preserve">r of undergraduate studies, everything was in the right order all by itself </w:t>
            </w:r>
            <w:r w:rsidR="00FE374C" w:rsidRPr="00FE374C">
              <w:rPr>
                <w:rFonts w:ascii="Times New Roman" w:hAnsi="Times New Roman" w:cs="Times New Roman"/>
              </w:rPr>
              <w:t>and I realized that I had</w:t>
            </w:r>
            <w:r w:rsidR="0036521F">
              <w:rPr>
                <w:rFonts w:ascii="Times New Roman" w:hAnsi="Times New Roman" w:cs="Times New Roman"/>
              </w:rPr>
              <w:t xml:space="preserve"> all the knowledge acquired for</w:t>
            </w:r>
            <w:r w:rsidR="007B54A3">
              <w:rPr>
                <w:rFonts w:ascii="Times New Roman" w:hAnsi="Times New Roman" w:cs="Times New Roman"/>
              </w:rPr>
              <w:t xml:space="preserve"> </w:t>
            </w:r>
            <w:r w:rsidR="00FE374C" w:rsidRPr="00FE374C">
              <w:rPr>
                <w:rFonts w:ascii="Times New Roman" w:hAnsi="Times New Roman" w:cs="Times New Roman"/>
              </w:rPr>
              <w:t>the idea that crystallized in my mind</w:t>
            </w:r>
            <w:r w:rsidR="0036521F">
              <w:rPr>
                <w:rFonts w:ascii="Times New Roman" w:hAnsi="Times New Roman" w:cs="Times New Roman"/>
              </w:rPr>
              <w:t xml:space="preserve"> during the studies</w:t>
            </w:r>
            <w:r w:rsidR="00FE374C" w:rsidRPr="00FE374C">
              <w:rPr>
                <w:rFonts w:ascii="Times New Roman" w:hAnsi="Times New Roman" w:cs="Times New Roman"/>
              </w:rPr>
              <w:t xml:space="preserve"> - I want to </w:t>
            </w:r>
            <w:r w:rsidR="0036521F">
              <w:rPr>
                <w:rFonts w:ascii="Times New Roman" w:hAnsi="Times New Roman" w:cs="Times New Roman"/>
              </w:rPr>
              <w:t xml:space="preserve">leave a </w:t>
            </w:r>
            <w:r w:rsidR="00FE374C" w:rsidRPr="00FE374C">
              <w:rPr>
                <w:rFonts w:ascii="Times New Roman" w:hAnsi="Times New Roman" w:cs="Times New Roman"/>
              </w:rPr>
              <w:t xml:space="preserve">mark in space, in a way that will respect nature and nurture and satisfy the needs of people who live in that area. </w:t>
            </w:r>
            <w:r w:rsidR="0036521F">
              <w:rPr>
                <w:rFonts w:ascii="Times New Roman" w:hAnsi="Times New Roman" w:cs="Times New Roman"/>
              </w:rPr>
              <w:t>Landscape architecture</w:t>
            </w:r>
            <w:r w:rsidR="00FE374C" w:rsidRPr="00FE374C">
              <w:rPr>
                <w:rFonts w:ascii="Times New Roman" w:hAnsi="Times New Roman" w:cs="Times New Roman"/>
              </w:rPr>
              <w:t xml:space="preserve"> primar</w:t>
            </w:r>
            <w:r w:rsidR="0036521F">
              <w:rPr>
                <w:rFonts w:ascii="Times New Roman" w:hAnsi="Times New Roman" w:cs="Times New Roman"/>
              </w:rPr>
              <w:t xml:space="preserve">ily taught me to understand </w:t>
            </w:r>
            <w:r w:rsidR="00FE374C" w:rsidRPr="00FE374C">
              <w:rPr>
                <w:rFonts w:ascii="Times New Roman" w:hAnsi="Times New Roman" w:cs="Times New Roman"/>
              </w:rPr>
              <w:t>space and the natural proce</w:t>
            </w:r>
            <w:r w:rsidR="0036521F">
              <w:rPr>
                <w:rFonts w:ascii="Times New Roman" w:hAnsi="Times New Roman" w:cs="Times New Roman"/>
              </w:rPr>
              <w:t>sses that take place in it, giving</w:t>
            </w:r>
            <w:r w:rsidR="00FE374C" w:rsidRPr="00FE374C">
              <w:rPr>
                <w:rFonts w:ascii="Times New Roman" w:hAnsi="Times New Roman" w:cs="Times New Roman"/>
              </w:rPr>
              <w:t xml:space="preserve"> me</w:t>
            </w:r>
            <w:r w:rsidR="0036521F">
              <w:rPr>
                <w:rFonts w:ascii="Times New Roman" w:hAnsi="Times New Roman" w:cs="Times New Roman"/>
              </w:rPr>
              <w:t xml:space="preserve"> the opportunity to create my</w:t>
            </w:r>
            <w:r w:rsidR="00FE374C" w:rsidRPr="00FE374C">
              <w:rPr>
                <w:rFonts w:ascii="Times New Roman" w:hAnsi="Times New Roman" w:cs="Times New Roman"/>
              </w:rPr>
              <w:t xml:space="preserve"> own creative expression, and </w:t>
            </w:r>
            <w:r w:rsidR="0036521F">
              <w:rPr>
                <w:rFonts w:ascii="Times New Roman" w:hAnsi="Times New Roman" w:cs="Times New Roman"/>
              </w:rPr>
              <w:t>a way of understanding my</w:t>
            </w:r>
            <w:r w:rsidR="00FE374C" w:rsidRPr="00FE374C">
              <w:rPr>
                <w:rFonts w:ascii="Times New Roman" w:hAnsi="Times New Roman" w:cs="Times New Roman"/>
              </w:rPr>
              <w:t xml:space="preserve"> own </w:t>
            </w:r>
            <w:r w:rsidR="0036521F">
              <w:rPr>
                <w:rFonts w:ascii="Times New Roman" w:hAnsi="Times New Roman" w:cs="Times New Roman"/>
              </w:rPr>
              <w:t>environment, which is not offered by</w:t>
            </w:r>
            <w:r w:rsidR="00FE374C" w:rsidRPr="00FE374C">
              <w:rPr>
                <w:rFonts w:ascii="Times New Roman" w:hAnsi="Times New Roman" w:cs="Times New Roman"/>
              </w:rPr>
              <w:t xml:space="preserve"> any other discipline. </w:t>
            </w:r>
            <w:r w:rsidR="00FE374C" w:rsidRPr="0036521F">
              <w:rPr>
                <w:rFonts w:ascii="Times New Roman" w:hAnsi="Times New Roman" w:cs="Times New Roman"/>
                <w:b/>
              </w:rPr>
              <w:t>Danica Novković</w:t>
            </w:r>
            <w:r w:rsidR="0036521F" w:rsidRPr="006F1278">
              <w:rPr>
                <w:rFonts w:ascii="Times New Roman" w:hAnsi="Times New Roman" w:cs="Times New Roman"/>
                <w:b/>
              </w:rPr>
              <w:t xml:space="preserve"> </w:t>
            </w:r>
            <w:r w:rsidR="0036521F" w:rsidRPr="006F1278">
              <w:rPr>
                <w:rFonts w:ascii="Times New Roman" w:hAnsi="Times New Roman" w:cs="Times New Roman"/>
                <w:b/>
                <w:highlight w:val="yellow"/>
              </w:rPr>
              <w:t>(slika Danica Novković.jpg)</w:t>
            </w:r>
          </w:p>
          <w:p w:rsidR="0036521F" w:rsidRPr="00FE374C" w:rsidRDefault="0036521F" w:rsidP="0036521F">
            <w:pPr>
              <w:autoSpaceDE w:val="0"/>
              <w:autoSpaceDN w:val="0"/>
              <w:adjustRightInd w:val="0"/>
              <w:spacing w:after="0" w:line="360" w:lineRule="auto"/>
              <w:rPr>
                <w:rFonts w:ascii="Times New Roman" w:hAnsi="Times New Roman" w:cs="Times New Roman"/>
              </w:rPr>
            </w:pPr>
            <w:r w:rsidRPr="00FE374C">
              <w:rPr>
                <w:rFonts w:ascii="Times New Roman" w:hAnsi="Times New Roman" w:cs="Times New Roman"/>
              </w:rPr>
              <w:t xml:space="preserve"> </w:t>
            </w:r>
          </w:p>
          <w:p w:rsidR="005A3E73" w:rsidRPr="00FE374C" w:rsidRDefault="0036521F" w:rsidP="00FE374C">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rPr>
              <w:t xml:space="preserve">I enrolled in the study program of </w:t>
            </w:r>
            <w:r w:rsidR="00FE374C" w:rsidRPr="00FE374C">
              <w:rPr>
                <w:rFonts w:ascii="Times New Roman" w:hAnsi="Times New Roman" w:cs="Times New Roman"/>
              </w:rPr>
              <w:t xml:space="preserve">Landscape Architecture and Horticulture </w:t>
            </w:r>
            <w:r>
              <w:rPr>
                <w:rFonts w:ascii="Times New Roman" w:hAnsi="Times New Roman" w:cs="Times New Roman"/>
              </w:rPr>
              <w:t xml:space="preserve">hoping that it would be an </w:t>
            </w:r>
            <w:r w:rsidR="00FE374C" w:rsidRPr="00FE374C">
              <w:rPr>
                <w:rFonts w:ascii="Times New Roman" w:hAnsi="Times New Roman" w:cs="Times New Roman"/>
              </w:rPr>
              <w:t>ideal compromise between my interest</w:t>
            </w:r>
            <w:r>
              <w:rPr>
                <w:rFonts w:ascii="Times New Roman" w:hAnsi="Times New Roman" w:cs="Times New Roman"/>
              </w:rPr>
              <w:t>s</w:t>
            </w:r>
            <w:r w:rsidR="00FE374C" w:rsidRPr="00FE374C">
              <w:rPr>
                <w:rFonts w:ascii="Times New Roman" w:hAnsi="Times New Roman" w:cs="Times New Roman"/>
              </w:rPr>
              <w:t xml:space="preserve"> in drawing and biology, and now after four years of </w:t>
            </w:r>
            <w:proofErr w:type="gramStart"/>
            <w:r w:rsidR="00FE374C" w:rsidRPr="00FE374C">
              <w:rPr>
                <w:rFonts w:ascii="Times New Roman" w:hAnsi="Times New Roman" w:cs="Times New Roman"/>
              </w:rPr>
              <w:t xml:space="preserve">study </w:t>
            </w:r>
            <w:r>
              <w:rPr>
                <w:rFonts w:ascii="Times New Roman" w:hAnsi="Times New Roman" w:cs="Times New Roman"/>
              </w:rPr>
              <w:t xml:space="preserve"> I</w:t>
            </w:r>
            <w:proofErr w:type="gramEnd"/>
            <w:r>
              <w:rPr>
                <w:rFonts w:ascii="Times New Roman" w:hAnsi="Times New Roman" w:cs="Times New Roman"/>
              </w:rPr>
              <w:t xml:space="preserve"> can surely say</w:t>
            </w:r>
            <w:r w:rsidR="007B54A3">
              <w:rPr>
                <w:rFonts w:ascii="Times New Roman" w:hAnsi="Times New Roman" w:cs="Times New Roman"/>
              </w:rPr>
              <w:t xml:space="preserve"> </w:t>
            </w:r>
            <w:r w:rsidR="00FE374C" w:rsidRPr="00FE374C">
              <w:rPr>
                <w:rFonts w:ascii="Times New Roman" w:hAnsi="Times New Roman" w:cs="Times New Roman"/>
              </w:rPr>
              <w:t xml:space="preserve"> that this unpredictable journey took </w:t>
            </w:r>
            <w:r>
              <w:rPr>
                <w:rFonts w:ascii="Times New Roman" w:hAnsi="Times New Roman" w:cs="Times New Roman"/>
              </w:rPr>
              <w:t xml:space="preserve"> my </w:t>
            </w:r>
            <w:r w:rsidR="00FE374C" w:rsidRPr="00FE374C">
              <w:rPr>
                <w:rFonts w:ascii="Times New Roman" w:hAnsi="Times New Roman" w:cs="Times New Roman"/>
              </w:rPr>
              <w:t>knowledge far beyond</w:t>
            </w:r>
            <w:r w:rsidR="007B54A3">
              <w:rPr>
                <w:rFonts w:ascii="Times New Roman" w:hAnsi="Times New Roman" w:cs="Times New Roman"/>
              </w:rPr>
              <w:t xml:space="preserve"> my</w:t>
            </w:r>
            <w:r w:rsidR="00FE374C" w:rsidRPr="00FE374C">
              <w:rPr>
                <w:rFonts w:ascii="Times New Roman" w:hAnsi="Times New Roman" w:cs="Times New Roman"/>
              </w:rPr>
              <w:t xml:space="preserve"> initial expectations. The knowledge that I gained resulted in the construction of a different perception of the world and gave me a chance to understand space through the prism of landscape architecture. A wide range of scientific disciplines which are taught motivated me to continue my studies in order </w:t>
            </w:r>
            <w:r>
              <w:rPr>
                <w:rFonts w:ascii="Times New Roman" w:hAnsi="Times New Roman" w:cs="Times New Roman"/>
              </w:rPr>
              <w:t>to complete and firmly connect pieces of my</w:t>
            </w:r>
            <w:r w:rsidR="00FE374C" w:rsidRPr="00FE374C">
              <w:rPr>
                <w:rFonts w:ascii="Times New Roman" w:hAnsi="Times New Roman" w:cs="Times New Roman"/>
              </w:rPr>
              <w:t xml:space="preserve"> current knowledge. </w:t>
            </w:r>
            <w:r w:rsidR="00FE374C" w:rsidRPr="0036521F">
              <w:rPr>
                <w:rFonts w:ascii="Times New Roman" w:hAnsi="Times New Roman" w:cs="Times New Roman"/>
                <w:b/>
              </w:rPr>
              <w:t xml:space="preserve">Momir Krč </w:t>
            </w:r>
            <w:r w:rsidRPr="006F1278">
              <w:rPr>
                <w:rFonts w:ascii="Times New Roman" w:hAnsi="Times New Roman" w:cs="Times New Roman"/>
                <w:b/>
                <w:color w:val="000000"/>
                <w:highlight w:val="yellow"/>
              </w:rPr>
              <w:t>(slika Momir Krc.jpg)</w:t>
            </w:r>
          </w:p>
          <w:p w:rsidR="000B765E" w:rsidRPr="006F1278" w:rsidRDefault="000B765E" w:rsidP="000B765E">
            <w:pPr>
              <w:autoSpaceDE w:val="0"/>
              <w:autoSpaceDN w:val="0"/>
              <w:adjustRightInd w:val="0"/>
              <w:spacing w:after="0" w:line="360" w:lineRule="auto"/>
              <w:jc w:val="both"/>
              <w:rPr>
                <w:rFonts w:ascii="Times New Roman" w:hAnsi="Times New Roman" w:cs="Times New Roman"/>
                <w:b/>
                <w:bCs/>
              </w:rPr>
            </w:pPr>
          </w:p>
          <w:p w:rsidR="005076A0" w:rsidRPr="000B765E" w:rsidRDefault="000B765E" w:rsidP="0036521F">
            <w:pPr>
              <w:spacing w:after="0" w:line="360" w:lineRule="auto"/>
              <w:jc w:val="both"/>
              <w:rPr>
                <w:rFonts w:ascii="Times New Roman" w:hAnsi="Times New Roman" w:cs="Times New Roman"/>
                <w:color w:val="000000"/>
              </w:rPr>
            </w:pPr>
            <w:r w:rsidRPr="006F1278">
              <w:rPr>
                <w:rFonts w:ascii="Times New Roman" w:hAnsi="Times New Roman" w:cs="Times New Roman"/>
                <w:b/>
                <w:color w:val="000000"/>
              </w:rPr>
              <w:t xml:space="preserve"> </w:t>
            </w:r>
          </w:p>
        </w:tc>
      </w:tr>
      <w:tr w:rsidR="005076A0" w:rsidRPr="006F1278" w:rsidTr="004F2097">
        <w:tc>
          <w:tcPr>
            <w:tcW w:w="10636" w:type="dxa"/>
            <w:tcBorders>
              <w:top w:val="single" w:sz="12" w:space="0" w:color="auto"/>
            </w:tcBorders>
          </w:tcPr>
          <w:p w:rsidR="005076A0" w:rsidRPr="006F1278" w:rsidRDefault="007E19D2" w:rsidP="00750D84">
            <w:pPr>
              <w:spacing w:after="0" w:line="360" w:lineRule="auto"/>
              <w:jc w:val="both"/>
              <w:rPr>
                <w:rFonts w:ascii="Times New Roman" w:hAnsi="Times New Roman" w:cs="Times New Roman"/>
                <w:b/>
                <w:bCs/>
              </w:rPr>
            </w:pPr>
            <w:r>
              <w:rPr>
                <w:rFonts w:ascii="Times New Roman" w:hAnsi="Times New Roman" w:cs="Times New Roman"/>
                <w:b/>
                <w:bCs/>
              </w:rPr>
              <w:t>Student erollment</w:t>
            </w:r>
          </w:p>
        </w:tc>
      </w:tr>
      <w:tr w:rsidR="005076A0" w:rsidRPr="006F1278" w:rsidTr="004F2097">
        <w:tc>
          <w:tcPr>
            <w:tcW w:w="10636" w:type="dxa"/>
            <w:tcBorders>
              <w:bottom w:val="single" w:sz="12" w:space="0" w:color="auto"/>
            </w:tcBorders>
          </w:tcPr>
          <w:p w:rsidR="005A2A52" w:rsidRPr="005A2A52" w:rsidRDefault="005A2A52" w:rsidP="005A2A52">
            <w:pPr>
              <w:autoSpaceDE w:val="0"/>
              <w:autoSpaceDN w:val="0"/>
              <w:adjustRightInd w:val="0"/>
              <w:spacing w:after="0" w:line="360" w:lineRule="auto"/>
              <w:rPr>
                <w:rFonts w:ascii="Times New Roman" w:hAnsi="Times New Roman" w:cs="Times New Roman"/>
              </w:rPr>
            </w:pPr>
            <w:r w:rsidRPr="005A2A52">
              <w:rPr>
                <w:rFonts w:ascii="Times New Roman" w:hAnsi="Times New Roman" w:cs="Times New Roman"/>
              </w:rPr>
              <w:t xml:space="preserve">In the study program of undergraduate studies </w:t>
            </w:r>
            <w:r>
              <w:rPr>
                <w:rFonts w:ascii="Times New Roman" w:hAnsi="Times New Roman" w:cs="Times New Roman"/>
              </w:rPr>
              <w:t xml:space="preserve">of </w:t>
            </w:r>
            <w:r w:rsidR="00D12F5D">
              <w:rPr>
                <w:rFonts w:ascii="Times New Roman" w:hAnsi="Times New Roman" w:cs="Times New Roman"/>
              </w:rPr>
              <w:t>Landscape Architecture</w:t>
            </w:r>
            <w:r>
              <w:rPr>
                <w:rFonts w:ascii="Times New Roman" w:hAnsi="Times New Roman" w:cs="Times New Roman"/>
              </w:rPr>
              <w:t xml:space="preserve"> it </w:t>
            </w:r>
            <w:r w:rsidRPr="005A2A52">
              <w:rPr>
                <w:rFonts w:ascii="Times New Roman" w:hAnsi="Times New Roman" w:cs="Times New Roman"/>
              </w:rPr>
              <w:t>is planned to enroll</w:t>
            </w:r>
            <w:r>
              <w:rPr>
                <w:rFonts w:ascii="Times New Roman" w:hAnsi="Times New Roman" w:cs="Times New Roman"/>
              </w:rPr>
              <w:t xml:space="preserve"> up to 65 students (42 </w:t>
            </w:r>
            <w:r w:rsidRPr="005A2A52">
              <w:rPr>
                <w:rFonts w:ascii="Times New Roman" w:hAnsi="Times New Roman" w:cs="Times New Roman"/>
              </w:rPr>
              <w:t>budget</w:t>
            </w:r>
            <w:r>
              <w:rPr>
                <w:rFonts w:ascii="Times New Roman" w:hAnsi="Times New Roman" w:cs="Times New Roman"/>
              </w:rPr>
              <w:t xml:space="preserve"> financed students</w:t>
            </w:r>
            <w:r w:rsidRPr="005A2A52">
              <w:rPr>
                <w:rFonts w:ascii="Times New Roman" w:hAnsi="Times New Roman" w:cs="Times New Roman"/>
              </w:rPr>
              <w:t>) in the first year of study.</w:t>
            </w:r>
            <w:r w:rsidRPr="005A2A52">
              <w:rPr>
                <w:rFonts w:ascii="Times New Roman" w:hAnsi="Times New Roman" w:cs="Times New Roman"/>
              </w:rPr>
              <w:br/>
              <w:t xml:space="preserve">In the first year of undergraduate studies may enroll a person with </w:t>
            </w:r>
            <w:r>
              <w:rPr>
                <w:rFonts w:ascii="Times New Roman" w:hAnsi="Times New Roman" w:cs="Times New Roman"/>
              </w:rPr>
              <w:t xml:space="preserve">a </w:t>
            </w:r>
            <w:r w:rsidRPr="005A2A52">
              <w:rPr>
                <w:rFonts w:ascii="Times New Roman" w:hAnsi="Times New Roman" w:cs="Times New Roman"/>
              </w:rPr>
              <w:t>four year s</w:t>
            </w:r>
            <w:r>
              <w:rPr>
                <w:rFonts w:ascii="Times New Roman" w:hAnsi="Times New Roman" w:cs="Times New Roman"/>
              </w:rPr>
              <w:t>econdary education</w:t>
            </w:r>
            <w:r w:rsidRPr="005A2A52">
              <w:rPr>
                <w:rFonts w:ascii="Times New Roman" w:hAnsi="Times New Roman" w:cs="Times New Roman"/>
              </w:rPr>
              <w:t>.</w:t>
            </w:r>
            <w:r w:rsidRPr="005A2A52">
              <w:rPr>
                <w:rFonts w:ascii="Times New Roman" w:hAnsi="Times New Roman" w:cs="Times New Roman"/>
              </w:rPr>
              <w:br/>
              <w:t>An applicant for admission to the first year of study pass</w:t>
            </w:r>
            <w:r>
              <w:rPr>
                <w:rFonts w:ascii="Times New Roman" w:hAnsi="Times New Roman" w:cs="Times New Roman"/>
              </w:rPr>
              <w:t>es the entrance exam in</w:t>
            </w:r>
            <w:r w:rsidRPr="005A2A52">
              <w:rPr>
                <w:rFonts w:ascii="Times New Roman" w:hAnsi="Times New Roman" w:cs="Times New Roman"/>
              </w:rPr>
              <w:t xml:space="preserve"> this from</w:t>
            </w:r>
            <w:proofErr w:type="gramStart"/>
            <w:r w:rsidRPr="005A2A52">
              <w:rPr>
                <w:rFonts w:ascii="Times New Roman" w:hAnsi="Times New Roman" w:cs="Times New Roman"/>
              </w:rPr>
              <w:t>:</w:t>
            </w:r>
            <w:proofErr w:type="gramEnd"/>
            <w:r w:rsidRPr="005A2A52">
              <w:rPr>
                <w:rFonts w:ascii="Times New Roman" w:hAnsi="Times New Roman" w:cs="Times New Roman"/>
              </w:rPr>
              <w:br/>
              <w:t xml:space="preserve">- </w:t>
            </w:r>
            <w:r w:rsidR="007B54A3">
              <w:rPr>
                <w:rFonts w:ascii="Times New Roman" w:hAnsi="Times New Roman" w:cs="Times New Roman"/>
              </w:rPr>
              <w:t xml:space="preserve">the </w:t>
            </w:r>
            <w:r w:rsidRPr="005A2A52">
              <w:rPr>
                <w:rFonts w:ascii="Times New Roman" w:hAnsi="Times New Roman" w:cs="Times New Roman"/>
              </w:rPr>
              <w:t>Biology</w:t>
            </w:r>
            <w:r w:rsidR="007B54A3">
              <w:rPr>
                <w:rFonts w:ascii="Times New Roman" w:hAnsi="Times New Roman" w:cs="Times New Roman"/>
              </w:rPr>
              <w:t xml:space="preserve"> exam</w:t>
            </w:r>
            <w:r w:rsidRPr="005A2A52">
              <w:rPr>
                <w:rFonts w:ascii="Times New Roman" w:hAnsi="Times New Roman" w:cs="Times New Roman"/>
              </w:rPr>
              <w:t xml:space="preserve"> and</w:t>
            </w:r>
            <w:r w:rsidRPr="005A2A52">
              <w:rPr>
                <w:rFonts w:ascii="Times New Roman" w:hAnsi="Times New Roman" w:cs="Times New Roman"/>
              </w:rPr>
              <w:br/>
            </w:r>
            <w:r w:rsidR="003703F1">
              <w:rPr>
                <w:rFonts w:ascii="Times New Roman" w:hAnsi="Times New Roman" w:cs="Times New Roman"/>
              </w:rPr>
              <w:t xml:space="preserve">- </w:t>
            </w:r>
            <w:r w:rsidR="007B54A3">
              <w:rPr>
                <w:rFonts w:ascii="Times New Roman" w:hAnsi="Times New Roman" w:cs="Times New Roman"/>
              </w:rPr>
              <w:t xml:space="preserve">the </w:t>
            </w:r>
            <w:r w:rsidR="003703F1">
              <w:rPr>
                <w:rFonts w:ascii="Times New Roman" w:hAnsi="Times New Roman" w:cs="Times New Roman"/>
              </w:rPr>
              <w:t xml:space="preserve">EXAM </w:t>
            </w:r>
            <w:r>
              <w:rPr>
                <w:rFonts w:ascii="Times New Roman" w:hAnsi="Times New Roman" w:cs="Times New Roman"/>
              </w:rPr>
              <w:t xml:space="preserve"> APTITUDE FOR THE STUDY OF</w:t>
            </w:r>
            <w:r w:rsidRPr="005A2A52">
              <w:rPr>
                <w:rFonts w:ascii="Times New Roman" w:hAnsi="Times New Roman" w:cs="Times New Roman"/>
              </w:rPr>
              <w:t xml:space="preserve"> LANDSCAPE ARCHITECTURE (Drawing</w:t>
            </w:r>
            <w:r>
              <w:rPr>
                <w:rFonts w:ascii="Times New Roman" w:hAnsi="Times New Roman" w:cs="Times New Roman"/>
              </w:rPr>
              <w:t xml:space="preserve"> and</w:t>
            </w:r>
            <w:r w:rsidRPr="005A2A52">
              <w:rPr>
                <w:rFonts w:ascii="Times New Roman" w:hAnsi="Times New Roman" w:cs="Times New Roman"/>
              </w:rPr>
              <w:t xml:space="preserve"> </w:t>
            </w:r>
            <w:r>
              <w:rPr>
                <w:rFonts w:ascii="Times New Roman" w:hAnsi="Times New Roman" w:cs="Times New Roman"/>
              </w:rPr>
              <w:t>aptitude test</w:t>
            </w:r>
            <w:r w:rsidRPr="005A2A52">
              <w:rPr>
                <w:rFonts w:ascii="Times New Roman" w:hAnsi="Times New Roman" w:cs="Times New Roman"/>
              </w:rPr>
              <w:t>).</w:t>
            </w:r>
            <w:r w:rsidRPr="005A2A52">
              <w:rPr>
                <w:rFonts w:ascii="Times New Roman" w:hAnsi="Times New Roman" w:cs="Times New Roman"/>
              </w:rPr>
              <w:br/>
            </w:r>
            <w:r w:rsidR="003703F1">
              <w:rPr>
                <w:rFonts w:ascii="Times New Roman" w:hAnsi="Times New Roman" w:cs="Times New Roman"/>
              </w:rPr>
              <w:t>The Admission</w:t>
            </w:r>
            <w:r w:rsidRPr="005A2A52">
              <w:rPr>
                <w:rFonts w:ascii="Times New Roman" w:hAnsi="Times New Roman" w:cs="Times New Roman"/>
              </w:rPr>
              <w:t xml:space="preserve"> </w:t>
            </w:r>
            <w:r w:rsidR="00437914">
              <w:rPr>
                <w:rFonts w:ascii="Times New Roman" w:hAnsi="Times New Roman" w:cs="Times New Roman"/>
              </w:rPr>
              <w:t>Commission</w:t>
            </w:r>
            <w:r w:rsidR="003703F1">
              <w:rPr>
                <w:rFonts w:ascii="Times New Roman" w:hAnsi="Times New Roman" w:cs="Times New Roman"/>
              </w:rPr>
              <w:t xml:space="preserve"> for the ranking </w:t>
            </w:r>
            <w:r w:rsidRPr="005A2A52">
              <w:rPr>
                <w:rFonts w:ascii="Times New Roman" w:hAnsi="Times New Roman" w:cs="Times New Roman"/>
              </w:rPr>
              <w:t>of candidates</w:t>
            </w:r>
            <w:r w:rsidR="00437914">
              <w:rPr>
                <w:rFonts w:ascii="Times New Roman" w:hAnsi="Times New Roman" w:cs="Times New Roman"/>
              </w:rPr>
              <w:t xml:space="preserve"> is established at the Department level</w:t>
            </w:r>
            <w:r w:rsidR="007B54A3">
              <w:rPr>
                <w:rFonts w:ascii="Times New Roman" w:hAnsi="Times New Roman" w:cs="Times New Roman"/>
              </w:rPr>
              <w:t>, and</w:t>
            </w:r>
            <w:r w:rsidRPr="005A2A52">
              <w:rPr>
                <w:rFonts w:ascii="Times New Roman" w:hAnsi="Times New Roman" w:cs="Times New Roman"/>
              </w:rPr>
              <w:t xml:space="preserve"> special commissions</w:t>
            </w:r>
            <w:r w:rsidR="007B54A3">
              <w:rPr>
                <w:rFonts w:ascii="Times New Roman" w:hAnsi="Times New Roman" w:cs="Times New Roman"/>
              </w:rPr>
              <w:t xml:space="preserve"> are formed for each subject tested at</w:t>
            </w:r>
            <w:r w:rsidRPr="005A2A52">
              <w:rPr>
                <w:rFonts w:ascii="Times New Roman" w:hAnsi="Times New Roman" w:cs="Times New Roman"/>
              </w:rPr>
              <w:t xml:space="preserve"> the entrance exam.</w:t>
            </w:r>
            <w:r w:rsidRPr="005A2A52">
              <w:rPr>
                <w:rFonts w:ascii="Times New Roman" w:hAnsi="Times New Roman" w:cs="Times New Roman"/>
              </w:rPr>
              <w:br/>
              <w:t xml:space="preserve">Exceptionally, a candidate who is a student of the third or fourth year of high school </w:t>
            </w:r>
            <w:r w:rsidR="00437914">
              <w:rPr>
                <w:rFonts w:ascii="Times New Roman" w:hAnsi="Times New Roman" w:cs="Times New Roman"/>
              </w:rPr>
              <w:t xml:space="preserve">who </w:t>
            </w:r>
            <w:r w:rsidRPr="005A2A52">
              <w:rPr>
                <w:rFonts w:ascii="Times New Roman" w:hAnsi="Times New Roman" w:cs="Times New Roman"/>
              </w:rPr>
              <w:t>demonstrated re</w:t>
            </w:r>
            <w:r w:rsidR="00437914">
              <w:rPr>
                <w:rFonts w:ascii="Times New Roman" w:hAnsi="Times New Roman" w:cs="Times New Roman"/>
              </w:rPr>
              <w:t>markable success in a</w:t>
            </w:r>
            <w:r w:rsidRPr="005A2A52">
              <w:rPr>
                <w:rFonts w:ascii="Times New Roman" w:hAnsi="Times New Roman" w:cs="Times New Roman"/>
              </w:rPr>
              <w:t xml:space="preserve"> national competition organized by the competent Min</w:t>
            </w:r>
            <w:r w:rsidR="00437914">
              <w:rPr>
                <w:rFonts w:ascii="Times New Roman" w:hAnsi="Times New Roman" w:cs="Times New Roman"/>
              </w:rPr>
              <w:t xml:space="preserve">istry of Education, or </w:t>
            </w:r>
            <w:r w:rsidRPr="005A2A52">
              <w:rPr>
                <w:rFonts w:ascii="Times New Roman" w:hAnsi="Times New Roman" w:cs="Times New Roman"/>
              </w:rPr>
              <w:t>in federal or inte</w:t>
            </w:r>
            <w:r w:rsidR="007B54A3">
              <w:rPr>
                <w:rFonts w:ascii="Times New Roman" w:hAnsi="Times New Roman" w:cs="Times New Roman"/>
              </w:rPr>
              <w:t>rnational competition in the subject of</w:t>
            </w:r>
            <w:r w:rsidRPr="005A2A52">
              <w:rPr>
                <w:rFonts w:ascii="Times New Roman" w:hAnsi="Times New Roman" w:cs="Times New Roman"/>
              </w:rPr>
              <w:t xml:space="preserve"> the entrance examination, do</w:t>
            </w:r>
            <w:r w:rsidR="00437914">
              <w:rPr>
                <w:rFonts w:ascii="Times New Roman" w:hAnsi="Times New Roman" w:cs="Times New Roman"/>
              </w:rPr>
              <w:t>es</w:t>
            </w:r>
            <w:r w:rsidRPr="005A2A52">
              <w:rPr>
                <w:rFonts w:ascii="Times New Roman" w:hAnsi="Times New Roman" w:cs="Times New Roman"/>
              </w:rPr>
              <w:t xml:space="preserve"> not </w:t>
            </w:r>
            <w:r w:rsidR="00437914">
              <w:rPr>
                <w:rFonts w:ascii="Times New Roman" w:hAnsi="Times New Roman" w:cs="Times New Roman"/>
              </w:rPr>
              <w:t xml:space="preserve"> have to </w:t>
            </w:r>
            <w:r w:rsidRPr="005A2A52">
              <w:rPr>
                <w:rFonts w:ascii="Times New Roman" w:hAnsi="Times New Roman" w:cs="Times New Roman"/>
              </w:rPr>
              <w:t xml:space="preserve">pass the entrance exam in that subject. </w:t>
            </w:r>
            <w:r w:rsidR="00437914">
              <w:rPr>
                <w:rFonts w:ascii="Times New Roman" w:hAnsi="Times New Roman" w:cs="Times New Roman"/>
              </w:rPr>
              <w:t>I</w:t>
            </w:r>
            <w:r w:rsidR="00437914" w:rsidRPr="005A2A52">
              <w:rPr>
                <w:rFonts w:ascii="Times New Roman" w:hAnsi="Times New Roman" w:cs="Times New Roman"/>
              </w:rPr>
              <w:t xml:space="preserve">n this </w:t>
            </w:r>
            <w:r w:rsidR="00437914">
              <w:rPr>
                <w:rFonts w:ascii="Times New Roman" w:hAnsi="Times New Roman" w:cs="Times New Roman"/>
              </w:rPr>
              <w:t>case t</w:t>
            </w:r>
            <w:r w:rsidRPr="005A2A52">
              <w:rPr>
                <w:rFonts w:ascii="Times New Roman" w:hAnsi="Times New Roman" w:cs="Times New Roman"/>
              </w:rPr>
              <w:t>he candidate</w:t>
            </w:r>
            <w:r w:rsidR="00437914">
              <w:rPr>
                <w:rFonts w:ascii="Times New Roman" w:hAnsi="Times New Roman" w:cs="Times New Roman"/>
              </w:rPr>
              <w:t>'s</w:t>
            </w:r>
            <w:r w:rsidR="00437914" w:rsidRPr="005A2A52">
              <w:rPr>
                <w:rFonts w:ascii="Times New Roman" w:hAnsi="Times New Roman" w:cs="Times New Roman"/>
              </w:rPr>
              <w:t xml:space="preserve"> </w:t>
            </w:r>
            <w:r w:rsidR="00437914">
              <w:rPr>
                <w:rFonts w:ascii="Times New Roman" w:hAnsi="Times New Roman" w:cs="Times New Roman"/>
              </w:rPr>
              <w:t xml:space="preserve">entrance exam </w:t>
            </w:r>
            <w:r w:rsidRPr="005A2A52">
              <w:rPr>
                <w:rFonts w:ascii="Times New Roman" w:hAnsi="Times New Roman" w:cs="Times New Roman"/>
              </w:rPr>
              <w:t>or a part of that examination</w:t>
            </w:r>
            <w:r w:rsidR="00437914">
              <w:rPr>
                <w:rFonts w:ascii="Times New Roman" w:hAnsi="Times New Roman" w:cs="Times New Roman"/>
              </w:rPr>
              <w:t xml:space="preserve"> is</w:t>
            </w:r>
            <w:r w:rsidR="00437914" w:rsidRPr="005A2A52">
              <w:rPr>
                <w:rFonts w:ascii="Times New Roman" w:hAnsi="Times New Roman" w:cs="Times New Roman"/>
              </w:rPr>
              <w:t xml:space="preserve"> </w:t>
            </w:r>
            <w:r w:rsidR="00437914">
              <w:rPr>
                <w:rFonts w:ascii="Times New Roman" w:hAnsi="Times New Roman" w:cs="Times New Roman"/>
              </w:rPr>
              <w:t>valued</w:t>
            </w:r>
            <w:r w:rsidR="00437914" w:rsidRPr="005A2A52">
              <w:rPr>
                <w:rFonts w:ascii="Times New Roman" w:hAnsi="Times New Roman" w:cs="Times New Roman"/>
              </w:rPr>
              <w:t xml:space="preserve"> ​​</w:t>
            </w:r>
            <w:r w:rsidR="00437914">
              <w:rPr>
                <w:rFonts w:ascii="Times New Roman" w:hAnsi="Times New Roman" w:cs="Times New Roman"/>
              </w:rPr>
              <w:t>with</w:t>
            </w:r>
            <w:r w:rsidRPr="005A2A52">
              <w:rPr>
                <w:rFonts w:ascii="Times New Roman" w:hAnsi="Times New Roman" w:cs="Times New Roman"/>
              </w:rPr>
              <w:t xml:space="preserve"> the maximum number of points.</w:t>
            </w:r>
            <w:r w:rsidRPr="005A2A52">
              <w:rPr>
                <w:rFonts w:ascii="Times New Roman" w:hAnsi="Times New Roman" w:cs="Times New Roman"/>
              </w:rPr>
              <w:br/>
              <w:t xml:space="preserve">The right to be ranked for admission in the first year </w:t>
            </w:r>
            <w:r w:rsidR="00841A29">
              <w:rPr>
                <w:rFonts w:ascii="Times New Roman" w:hAnsi="Times New Roman" w:cs="Times New Roman"/>
              </w:rPr>
              <w:t>is acquired  by the</w:t>
            </w:r>
            <w:r w:rsidRPr="005A2A52">
              <w:rPr>
                <w:rFonts w:ascii="Times New Roman" w:hAnsi="Times New Roman" w:cs="Times New Roman"/>
              </w:rPr>
              <w:t xml:space="preserve"> candidat</w:t>
            </w:r>
            <w:r w:rsidR="00A32643">
              <w:rPr>
                <w:rFonts w:ascii="Times New Roman" w:hAnsi="Times New Roman" w:cs="Times New Roman"/>
              </w:rPr>
              <w:t>e who is in the sum of points in</w:t>
            </w:r>
            <w:r w:rsidRPr="005A2A52">
              <w:rPr>
                <w:rFonts w:ascii="Times New Roman" w:hAnsi="Times New Roman" w:cs="Times New Roman"/>
              </w:rPr>
              <w:t xml:space="preserve"> the entrance examination and general achievement in seconda</w:t>
            </w:r>
            <w:r w:rsidR="00D12F5D">
              <w:rPr>
                <w:rFonts w:ascii="Times New Roman" w:hAnsi="Times New Roman" w:cs="Times New Roman"/>
              </w:rPr>
              <w:t>ry education achieved</w:t>
            </w:r>
            <w:r w:rsidRPr="005A2A52">
              <w:rPr>
                <w:rFonts w:ascii="Times New Roman" w:hAnsi="Times New Roman" w:cs="Times New Roman"/>
              </w:rPr>
              <w:t xml:space="preserve"> at least 51 points (f</w:t>
            </w:r>
            <w:r w:rsidR="00A32643">
              <w:rPr>
                <w:rFonts w:ascii="Times New Roman" w:hAnsi="Times New Roman" w:cs="Times New Roman"/>
              </w:rPr>
              <w:t>or education financed</w:t>
            </w:r>
            <w:r w:rsidRPr="005A2A52">
              <w:rPr>
                <w:rFonts w:ascii="Times New Roman" w:hAnsi="Times New Roman" w:cs="Times New Roman"/>
              </w:rPr>
              <w:t xml:space="preserve"> from the budget) and 31 points (for students who pay tuition fees). </w:t>
            </w:r>
            <w:r w:rsidR="00D12F5D">
              <w:rPr>
                <w:rFonts w:ascii="Times New Roman" w:hAnsi="Times New Roman" w:cs="Times New Roman"/>
              </w:rPr>
              <w:t>The</w:t>
            </w:r>
            <w:r w:rsidRPr="005A2A52">
              <w:rPr>
                <w:rFonts w:ascii="Times New Roman" w:hAnsi="Times New Roman" w:cs="Times New Roman"/>
              </w:rPr>
              <w:t xml:space="preserve"> Department </w:t>
            </w:r>
            <w:r w:rsidR="00D12F5D">
              <w:rPr>
                <w:rFonts w:ascii="Times New Roman" w:hAnsi="Times New Roman" w:cs="Times New Roman"/>
              </w:rPr>
              <w:t>Council can introduce</w:t>
            </w:r>
            <w:r w:rsidRPr="005A2A52">
              <w:rPr>
                <w:rFonts w:ascii="Times New Roman" w:hAnsi="Times New Roman" w:cs="Times New Roman"/>
              </w:rPr>
              <w:t xml:space="preserve"> a threshold of knowledge that is the minimum number of</w:t>
            </w:r>
            <w:r w:rsidR="00D12F5D">
              <w:rPr>
                <w:rFonts w:ascii="Times New Roman" w:hAnsi="Times New Roman" w:cs="Times New Roman"/>
              </w:rPr>
              <w:t xml:space="preserve"> points i</w:t>
            </w:r>
            <w:r w:rsidRPr="005A2A52">
              <w:rPr>
                <w:rFonts w:ascii="Times New Roman" w:hAnsi="Times New Roman" w:cs="Times New Roman"/>
              </w:rPr>
              <w:t>n the entrance exam.</w:t>
            </w:r>
            <w:r w:rsidRPr="005A2A52">
              <w:rPr>
                <w:rFonts w:ascii="Times New Roman" w:hAnsi="Times New Roman" w:cs="Times New Roman"/>
              </w:rPr>
              <w:br/>
              <w:t>The list of candidates for admission to the first year of undergraduate studies shall be based o</w:t>
            </w:r>
            <w:r w:rsidR="00BD7E31">
              <w:rPr>
                <w:rFonts w:ascii="Times New Roman" w:hAnsi="Times New Roman" w:cs="Times New Roman"/>
              </w:rPr>
              <w:t xml:space="preserve">n the sum </w:t>
            </w:r>
            <w:proofErr w:type="gramStart"/>
            <w:r w:rsidR="00BD7E31">
              <w:rPr>
                <w:rFonts w:ascii="Times New Roman" w:hAnsi="Times New Roman" w:cs="Times New Roman"/>
              </w:rPr>
              <w:t xml:space="preserve">of </w:t>
            </w:r>
            <w:r w:rsidR="007C782F">
              <w:rPr>
                <w:rFonts w:ascii="Times New Roman" w:hAnsi="Times New Roman" w:cs="Times New Roman"/>
              </w:rPr>
              <w:t xml:space="preserve"> general</w:t>
            </w:r>
            <w:proofErr w:type="gramEnd"/>
            <w:r w:rsidR="007C782F">
              <w:rPr>
                <w:rFonts w:ascii="Times New Roman" w:hAnsi="Times New Roman" w:cs="Times New Roman"/>
              </w:rPr>
              <w:t xml:space="preserve"> results</w:t>
            </w:r>
            <w:r w:rsidRPr="005A2A52">
              <w:rPr>
                <w:rFonts w:ascii="Times New Roman" w:hAnsi="Times New Roman" w:cs="Times New Roman"/>
              </w:rPr>
              <w:t xml:space="preserve"> achieved in secondary education and the results achieved in the entrance examination as follows:</w:t>
            </w:r>
            <w:r w:rsidRPr="005A2A52">
              <w:rPr>
                <w:rFonts w:ascii="Times New Roman" w:hAnsi="Times New Roman" w:cs="Times New Roman"/>
              </w:rPr>
              <w:br/>
              <w:t xml:space="preserve">- A maximum of 40 points based on </w:t>
            </w:r>
            <w:r w:rsidR="007C782F">
              <w:rPr>
                <w:rFonts w:ascii="Times New Roman" w:hAnsi="Times New Roman" w:cs="Times New Roman"/>
              </w:rPr>
              <w:t xml:space="preserve">the results </w:t>
            </w:r>
            <w:r w:rsidRPr="005A2A52">
              <w:rPr>
                <w:rFonts w:ascii="Times New Roman" w:hAnsi="Times New Roman" w:cs="Times New Roman"/>
              </w:rPr>
              <w:t>achieved in secondary education and</w:t>
            </w:r>
            <w:r w:rsidRPr="005A2A52">
              <w:rPr>
                <w:rFonts w:ascii="Times New Roman" w:hAnsi="Times New Roman" w:cs="Times New Roman"/>
              </w:rPr>
              <w:br/>
            </w:r>
            <w:r w:rsidR="007C782F">
              <w:rPr>
                <w:rFonts w:ascii="Times New Roman" w:hAnsi="Times New Roman" w:cs="Times New Roman"/>
              </w:rPr>
              <w:t xml:space="preserve">- Maximum of 60 points from </w:t>
            </w:r>
            <w:r w:rsidRPr="005A2A52">
              <w:rPr>
                <w:rFonts w:ascii="Times New Roman" w:hAnsi="Times New Roman" w:cs="Times New Roman"/>
              </w:rPr>
              <w:t>the entrance examination.</w:t>
            </w:r>
            <w:r w:rsidRPr="005A2A52">
              <w:rPr>
                <w:rFonts w:ascii="Times New Roman" w:hAnsi="Times New Roman" w:cs="Times New Roman"/>
              </w:rPr>
              <w:br/>
              <w:t>Content, timing and manner of taking entrance exams, as well as the scoring of candidates shall be determined by a special decision of the Faculty. This decision is in the form of</w:t>
            </w:r>
            <w:r w:rsidR="007C782F">
              <w:rPr>
                <w:rFonts w:ascii="Times New Roman" w:hAnsi="Times New Roman" w:cs="Times New Roman"/>
              </w:rPr>
              <w:t xml:space="preserve"> detailed information (student guide book), which </w:t>
            </w:r>
            <w:r w:rsidRPr="005A2A52">
              <w:rPr>
                <w:rFonts w:ascii="Times New Roman" w:hAnsi="Times New Roman" w:cs="Times New Roman"/>
              </w:rPr>
              <w:t>is available to any interested party.</w:t>
            </w:r>
            <w:r w:rsidRPr="005A2A52">
              <w:rPr>
                <w:rFonts w:ascii="Times New Roman" w:hAnsi="Times New Roman" w:cs="Times New Roman"/>
              </w:rPr>
              <w:br/>
              <w:t>The list of candidates who met the requirements for admission to the first year of the study</w:t>
            </w:r>
            <w:r w:rsidR="007C782F">
              <w:rPr>
                <w:rFonts w:ascii="Times New Roman" w:hAnsi="Times New Roman" w:cs="Times New Roman"/>
              </w:rPr>
              <w:t xml:space="preserve"> is</w:t>
            </w:r>
            <w:r w:rsidRPr="005A2A52">
              <w:rPr>
                <w:rFonts w:ascii="Times New Roman" w:hAnsi="Times New Roman" w:cs="Times New Roman"/>
              </w:rPr>
              <w:t xml:space="preserve"> published on the website and the notice board of the Faculty.</w:t>
            </w:r>
            <w:r w:rsidRPr="005A2A52">
              <w:rPr>
                <w:rFonts w:ascii="Times New Roman" w:hAnsi="Times New Roman" w:cs="Times New Roman"/>
              </w:rPr>
              <w:br/>
              <w:t>All candidates applying for admission to the first year of study are required to strictly adhere to the propo</w:t>
            </w:r>
            <w:r w:rsidR="007C782F">
              <w:rPr>
                <w:rFonts w:ascii="Times New Roman" w:hAnsi="Times New Roman" w:cs="Times New Roman"/>
              </w:rPr>
              <w:t>sitions stated in the guide book</w:t>
            </w:r>
            <w:r w:rsidRPr="005A2A52">
              <w:rPr>
                <w:rFonts w:ascii="Times New Roman" w:hAnsi="Times New Roman" w:cs="Times New Roman"/>
              </w:rPr>
              <w:t>.</w:t>
            </w:r>
            <w:r w:rsidRPr="005A2A52">
              <w:rPr>
                <w:rFonts w:ascii="Times New Roman" w:hAnsi="Times New Roman" w:cs="Times New Roman"/>
              </w:rPr>
              <w:br/>
              <w:t xml:space="preserve">Citizens of Serbia and foreigners who have previously acquired education abroad may apply for admission to the first year of studies if they validate </w:t>
            </w:r>
            <w:r w:rsidR="007C782F">
              <w:rPr>
                <w:rFonts w:ascii="Times New Roman" w:hAnsi="Times New Roman" w:cs="Times New Roman"/>
              </w:rPr>
              <w:t xml:space="preserve">their </w:t>
            </w:r>
            <w:r w:rsidRPr="005A2A52">
              <w:rPr>
                <w:rFonts w:ascii="Times New Roman" w:hAnsi="Times New Roman" w:cs="Times New Roman"/>
              </w:rPr>
              <w:t>certificate</w:t>
            </w:r>
            <w:r w:rsidR="007C782F">
              <w:rPr>
                <w:rFonts w:ascii="Times New Roman" w:hAnsi="Times New Roman" w:cs="Times New Roman"/>
              </w:rPr>
              <w:t>s</w:t>
            </w:r>
            <w:r w:rsidRPr="005A2A52">
              <w:rPr>
                <w:rFonts w:ascii="Times New Roman" w:hAnsi="Times New Roman" w:cs="Times New Roman"/>
              </w:rPr>
              <w:t xml:space="preserve"> acquired abroad in accordance with the law.</w:t>
            </w:r>
            <w:r w:rsidRPr="005A2A52">
              <w:rPr>
                <w:rFonts w:ascii="Times New Roman" w:hAnsi="Times New Roman" w:cs="Times New Roman"/>
              </w:rPr>
              <w:br/>
            </w:r>
            <w:r w:rsidR="007C782F">
              <w:rPr>
                <w:rFonts w:ascii="Times New Roman" w:hAnsi="Times New Roman" w:cs="Times New Roman"/>
              </w:rPr>
              <w:t>A foreigner</w:t>
            </w:r>
            <w:r w:rsidRPr="005A2A52">
              <w:rPr>
                <w:rFonts w:ascii="Times New Roman" w:hAnsi="Times New Roman" w:cs="Times New Roman"/>
              </w:rPr>
              <w:t xml:space="preserve"> may apply for admission to the first year of studies if, in addition to the requirements of the preceding paragraph, </w:t>
            </w:r>
            <w:r w:rsidR="007C782F">
              <w:rPr>
                <w:rFonts w:ascii="Times New Roman" w:hAnsi="Times New Roman" w:cs="Times New Roman"/>
              </w:rPr>
              <w:t>he or she</w:t>
            </w:r>
            <w:r w:rsidR="00BD7E31">
              <w:rPr>
                <w:rFonts w:ascii="Times New Roman" w:hAnsi="Times New Roman" w:cs="Times New Roman"/>
              </w:rPr>
              <w:t xml:space="preserve"> can speak the Serbian language</w:t>
            </w:r>
            <w:r w:rsidR="007C782F">
              <w:rPr>
                <w:rFonts w:ascii="Times New Roman" w:hAnsi="Times New Roman" w:cs="Times New Roman"/>
              </w:rPr>
              <w:t xml:space="preserve"> and has valid</w:t>
            </w:r>
            <w:r w:rsidRPr="005A2A52">
              <w:rPr>
                <w:rFonts w:ascii="Times New Roman" w:hAnsi="Times New Roman" w:cs="Times New Roman"/>
              </w:rPr>
              <w:t xml:space="preserve"> health insurance.</w:t>
            </w:r>
          </w:p>
          <w:p w:rsidR="005A2A52" w:rsidRPr="006F1278" w:rsidRDefault="005A2A52" w:rsidP="007C782F">
            <w:pPr>
              <w:autoSpaceDE w:val="0"/>
              <w:autoSpaceDN w:val="0"/>
              <w:adjustRightInd w:val="0"/>
              <w:spacing w:after="0" w:line="360" w:lineRule="auto"/>
              <w:jc w:val="both"/>
              <w:rPr>
                <w:rFonts w:ascii="Times New Roman" w:hAnsi="Times New Roman" w:cs="Times New Roman"/>
              </w:rPr>
            </w:pPr>
          </w:p>
        </w:tc>
      </w:tr>
      <w:tr w:rsidR="005076A0" w:rsidRPr="006F1278" w:rsidTr="004F2097">
        <w:tc>
          <w:tcPr>
            <w:tcW w:w="10636" w:type="dxa"/>
            <w:tcBorders>
              <w:top w:val="single" w:sz="12" w:space="0" w:color="auto"/>
            </w:tcBorders>
          </w:tcPr>
          <w:p w:rsidR="009748AE" w:rsidRPr="006F1278" w:rsidRDefault="007E19D2" w:rsidP="000B765E">
            <w:pPr>
              <w:spacing w:after="0" w:line="360" w:lineRule="auto"/>
              <w:jc w:val="both"/>
              <w:rPr>
                <w:rFonts w:ascii="Times New Roman" w:hAnsi="Times New Roman" w:cs="Times New Roman"/>
                <w:b/>
                <w:bCs/>
              </w:rPr>
            </w:pPr>
            <w:r>
              <w:rPr>
                <w:rFonts w:ascii="Times New Roman" w:hAnsi="Times New Roman" w:cs="Times New Roman"/>
                <w:b/>
                <w:bCs/>
              </w:rPr>
              <w:t>Preparation</w:t>
            </w:r>
          </w:p>
        </w:tc>
      </w:tr>
      <w:tr w:rsidR="005076A0" w:rsidRPr="006F1278" w:rsidTr="004F2097">
        <w:tc>
          <w:tcPr>
            <w:tcW w:w="10636" w:type="dxa"/>
            <w:tcBorders>
              <w:bottom w:val="single" w:sz="12" w:space="0" w:color="auto"/>
            </w:tcBorders>
          </w:tcPr>
          <w:p w:rsidR="000B765E" w:rsidRDefault="0075327B" w:rsidP="000B765E">
            <w:pPr>
              <w:spacing w:after="0" w:line="360" w:lineRule="auto"/>
              <w:jc w:val="both"/>
              <w:rPr>
                <w:rFonts w:ascii="Times New Roman" w:hAnsi="Times New Roman" w:cs="Times New Roman"/>
                <w:b/>
              </w:rPr>
            </w:pPr>
            <w:r>
              <w:rPr>
                <w:rFonts w:ascii="Times New Roman" w:hAnsi="Times New Roman" w:cs="Times New Roman"/>
                <w:b/>
              </w:rPr>
              <w:t>Preparation for the b</w:t>
            </w:r>
            <w:r w:rsidR="007E19D2">
              <w:rPr>
                <w:rFonts w:ascii="Times New Roman" w:hAnsi="Times New Roman" w:cs="Times New Roman"/>
                <w:b/>
              </w:rPr>
              <w:t>iology</w:t>
            </w:r>
            <w:r>
              <w:rPr>
                <w:rFonts w:ascii="Times New Roman" w:hAnsi="Times New Roman" w:cs="Times New Roman"/>
                <w:b/>
              </w:rPr>
              <w:t xml:space="preserve"> exam</w:t>
            </w:r>
          </w:p>
          <w:p w:rsidR="0075327B" w:rsidRDefault="008123D7" w:rsidP="008123D7">
            <w:pPr>
              <w:spacing w:after="0" w:line="360" w:lineRule="auto"/>
              <w:rPr>
                <w:rFonts w:ascii="Times New Roman" w:hAnsi="Times New Roman" w:cs="Times New Roman"/>
              </w:rPr>
            </w:pPr>
            <w:r>
              <w:rPr>
                <w:rFonts w:ascii="Times New Roman" w:hAnsi="Times New Roman" w:cs="Times New Roman"/>
              </w:rPr>
              <w:t xml:space="preserve">Pursuant to the </w:t>
            </w:r>
            <w:r w:rsidRPr="0091126E">
              <w:rPr>
                <w:rFonts w:ascii="Times New Roman" w:hAnsi="Times New Roman" w:cs="Times New Roman"/>
              </w:rPr>
              <w:t>Decision of the Counc</w:t>
            </w:r>
            <w:r>
              <w:rPr>
                <w:rFonts w:ascii="Times New Roman" w:hAnsi="Times New Roman" w:cs="Times New Roman"/>
              </w:rPr>
              <w:t>il of the Faculty of Forestry from</w:t>
            </w:r>
            <w:r w:rsidRPr="0091126E">
              <w:rPr>
                <w:rFonts w:ascii="Times New Roman" w:hAnsi="Times New Roman" w:cs="Times New Roman"/>
              </w:rPr>
              <w:t xml:space="preserve"> 2014</w:t>
            </w:r>
            <w:r w:rsidR="00BD7E31">
              <w:rPr>
                <w:rFonts w:ascii="Times New Roman" w:hAnsi="Times New Roman" w:cs="Times New Roman"/>
              </w:rPr>
              <w:t>,</w:t>
            </w:r>
            <w:r w:rsidRPr="0091126E">
              <w:rPr>
                <w:rFonts w:ascii="Times New Roman" w:hAnsi="Times New Roman" w:cs="Times New Roman"/>
              </w:rPr>
              <w:t xml:space="preserve"> preparatory classes </w:t>
            </w:r>
            <w:r>
              <w:rPr>
                <w:rFonts w:ascii="Times New Roman" w:hAnsi="Times New Roman" w:cs="Times New Roman"/>
              </w:rPr>
              <w:t>of</w:t>
            </w:r>
            <w:r w:rsidRPr="0091126E">
              <w:rPr>
                <w:rFonts w:ascii="Times New Roman" w:hAnsi="Times New Roman" w:cs="Times New Roman"/>
              </w:rPr>
              <w:t xml:space="preserve"> biology </w:t>
            </w:r>
            <w:r>
              <w:rPr>
                <w:rFonts w:ascii="Times New Roman" w:hAnsi="Times New Roman" w:cs="Times New Roman"/>
              </w:rPr>
              <w:t xml:space="preserve">are </w:t>
            </w:r>
            <w:r w:rsidRPr="0091126E">
              <w:rPr>
                <w:rFonts w:ascii="Times New Roman" w:hAnsi="Times New Roman" w:cs="Times New Roman"/>
              </w:rPr>
              <w:t xml:space="preserve">organized at the Department of Landscape Architecture and Horticulture. Given </w:t>
            </w:r>
            <w:r w:rsidR="00BD7E31">
              <w:rPr>
                <w:rFonts w:ascii="Times New Roman" w:hAnsi="Times New Roman" w:cs="Times New Roman"/>
              </w:rPr>
              <w:t>that</w:t>
            </w:r>
            <w:r>
              <w:rPr>
                <w:rFonts w:ascii="Times New Roman" w:hAnsi="Times New Roman" w:cs="Times New Roman"/>
              </w:rPr>
              <w:t xml:space="preserve"> </w:t>
            </w:r>
            <w:r w:rsidRPr="0091126E">
              <w:rPr>
                <w:rFonts w:ascii="Times New Roman" w:hAnsi="Times New Roman" w:cs="Times New Roman"/>
              </w:rPr>
              <w:t>candidates</w:t>
            </w:r>
            <w:r>
              <w:rPr>
                <w:rFonts w:ascii="Times New Roman" w:hAnsi="Times New Roman" w:cs="Times New Roman"/>
              </w:rPr>
              <w:t xml:space="preserve"> who</w:t>
            </w:r>
            <w:r w:rsidRPr="0091126E">
              <w:rPr>
                <w:rFonts w:ascii="Times New Roman" w:hAnsi="Times New Roman" w:cs="Times New Roman"/>
              </w:rPr>
              <w:t xml:space="preserve"> did not have subject biology during all four years</w:t>
            </w:r>
            <w:r>
              <w:rPr>
                <w:rFonts w:ascii="Times New Roman" w:hAnsi="Times New Roman" w:cs="Times New Roman"/>
              </w:rPr>
              <w:t xml:space="preserve"> of secondary education apply for the Department</w:t>
            </w:r>
            <w:r w:rsidR="00BD7E31">
              <w:rPr>
                <w:rFonts w:ascii="Times New Roman" w:hAnsi="Times New Roman" w:cs="Times New Roman"/>
              </w:rPr>
              <w:t>,</w:t>
            </w:r>
            <w:r>
              <w:rPr>
                <w:rFonts w:ascii="Times New Roman" w:hAnsi="Times New Roman" w:cs="Times New Roman"/>
              </w:rPr>
              <w:t xml:space="preserve"> appeared the</w:t>
            </w:r>
            <w:r w:rsidRPr="0091126E">
              <w:rPr>
                <w:rFonts w:ascii="Times New Roman" w:hAnsi="Times New Roman" w:cs="Times New Roman"/>
              </w:rPr>
              <w:t xml:space="preserve"> need to organize preparatory classes. Preparatory classes are held every Saturday starting from April, according to the custom material in the subject</w:t>
            </w:r>
            <w:r>
              <w:rPr>
                <w:rFonts w:ascii="Times New Roman" w:hAnsi="Times New Roman" w:cs="Times New Roman"/>
              </w:rPr>
              <w:t xml:space="preserve"> of</w:t>
            </w:r>
            <w:r w:rsidRPr="0091126E">
              <w:rPr>
                <w:rFonts w:ascii="Times New Roman" w:hAnsi="Times New Roman" w:cs="Times New Roman"/>
              </w:rPr>
              <w:t xml:space="preserve"> biology for high school level of education. Preparatory courses are held according to the following schedule: </w:t>
            </w:r>
            <w:r w:rsidRPr="006F1278">
              <w:rPr>
                <w:rFonts w:ascii="Times New Roman" w:hAnsi="Times New Roman" w:cs="Times New Roman"/>
                <w:b/>
                <w:bCs/>
                <w:u w:val="single"/>
              </w:rPr>
              <w:t>pdf</w:t>
            </w:r>
            <w:r w:rsidRPr="006F1278">
              <w:rPr>
                <w:rFonts w:ascii="Times New Roman" w:hAnsi="Times New Roman" w:cs="Times New Roman"/>
                <w:b/>
                <w:bCs/>
              </w:rPr>
              <w:t xml:space="preserve"> </w:t>
            </w:r>
            <w:r w:rsidRPr="006F1278">
              <w:rPr>
                <w:rFonts w:ascii="Times New Roman" w:hAnsi="Times New Roman" w:cs="Times New Roman"/>
                <w:b/>
                <w:highlight w:val="yellow"/>
              </w:rPr>
              <w:t>[</w:t>
            </w:r>
            <w:r w:rsidRPr="006F1278">
              <w:rPr>
                <w:rFonts w:ascii="Times New Roman" w:hAnsi="Times New Roman" w:cs="Times New Roman"/>
                <w:b/>
                <w:iCs/>
                <w:highlight w:val="yellow"/>
              </w:rPr>
              <w:t>linkovati dokument pod nazivom План припремне наставе из биологије</w:t>
            </w:r>
            <w:r w:rsidRPr="006F1278">
              <w:rPr>
                <w:rFonts w:ascii="Times New Roman" w:hAnsi="Times New Roman" w:cs="Times New Roman"/>
                <w:b/>
                <w:highlight w:val="yellow"/>
              </w:rPr>
              <w:t>]</w:t>
            </w:r>
            <w:r>
              <w:rPr>
                <w:rFonts w:ascii="Times New Roman" w:hAnsi="Times New Roman" w:cs="Times New Roman"/>
                <w:b/>
              </w:rPr>
              <w:t>.</w:t>
            </w:r>
            <w:r w:rsidRPr="006F1278">
              <w:rPr>
                <w:rFonts w:ascii="Times New Roman" w:hAnsi="Times New Roman" w:cs="Times New Roman"/>
              </w:rPr>
              <w:t xml:space="preserve"> </w:t>
            </w:r>
            <w:r>
              <w:rPr>
                <w:rFonts w:ascii="Times New Roman" w:hAnsi="Times New Roman" w:cs="Times New Roman"/>
              </w:rPr>
              <w:t xml:space="preserve">The teachers who participate in </w:t>
            </w:r>
            <w:r w:rsidR="004644D2">
              <w:rPr>
                <w:rFonts w:ascii="Times New Roman" w:hAnsi="Times New Roman" w:cs="Times New Roman"/>
              </w:rPr>
              <w:t xml:space="preserve">the </w:t>
            </w:r>
            <w:r>
              <w:rPr>
                <w:rFonts w:ascii="Times New Roman" w:hAnsi="Times New Roman" w:cs="Times New Roman"/>
              </w:rPr>
              <w:t>p</w:t>
            </w:r>
            <w:r w:rsidRPr="0091126E">
              <w:rPr>
                <w:rFonts w:ascii="Times New Roman" w:hAnsi="Times New Roman" w:cs="Times New Roman"/>
              </w:rPr>
              <w:t>reparatory classes</w:t>
            </w:r>
            <w:r>
              <w:rPr>
                <w:rFonts w:ascii="Times New Roman" w:hAnsi="Times New Roman" w:cs="Times New Roman"/>
              </w:rPr>
              <w:t xml:space="preserve"> are</w:t>
            </w:r>
            <w:r w:rsidRPr="0091126E">
              <w:rPr>
                <w:rFonts w:ascii="Times New Roman" w:hAnsi="Times New Roman" w:cs="Times New Roman"/>
              </w:rPr>
              <w:t xml:space="preserve">: </w:t>
            </w:r>
            <w:r w:rsidRPr="0075327B">
              <w:rPr>
                <w:rFonts w:ascii="Times New Roman" w:hAnsi="Times New Roman" w:cs="Times New Roman"/>
                <w:u w:val="single"/>
              </w:rPr>
              <w:t>Dr. Dragica Obratov-Petković</w:t>
            </w:r>
            <w:r w:rsidRPr="0091126E">
              <w:rPr>
                <w:rFonts w:ascii="Times New Roman" w:hAnsi="Times New Roman" w:cs="Times New Roman"/>
              </w:rPr>
              <w:t xml:space="preserve"> (</w:t>
            </w:r>
            <w:r w:rsidRPr="0075327B">
              <w:rPr>
                <w:rFonts w:ascii="Times New Roman" w:hAnsi="Times New Roman" w:cs="Times New Roman"/>
                <w:b/>
                <w:highlight w:val="yellow"/>
              </w:rPr>
              <w:t>link),</w:t>
            </w:r>
            <w:r w:rsidR="0075327B">
              <w:rPr>
                <w:rFonts w:ascii="Times New Roman" w:hAnsi="Times New Roman" w:cs="Times New Roman"/>
              </w:rPr>
              <w:t xml:space="preserve"> full professor</w:t>
            </w:r>
            <w:r w:rsidR="0075327B" w:rsidRPr="0075327B">
              <w:rPr>
                <w:rFonts w:ascii="Times New Roman" w:hAnsi="Times New Roman" w:cs="Times New Roman"/>
                <w:u w:val="single"/>
              </w:rPr>
              <w:t>,</w:t>
            </w:r>
            <w:r w:rsidRPr="0075327B">
              <w:rPr>
                <w:rFonts w:ascii="Times New Roman" w:hAnsi="Times New Roman" w:cs="Times New Roman"/>
                <w:u w:val="single"/>
              </w:rPr>
              <w:t xml:space="preserve"> Dr. Milka Glavendekić</w:t>
            </w:r>
            <w:r w:rsidRPr="0091126E">
              <w:rPr>
                <w:rFonts w:ascii="Times New Roman" w:hAnsi="Times New Roman" w:cs="Times New Roman"/>
              </w:rPr>
              <w:t xml:space="preserve"> (</w:t>
            </w:r>
            <w:r w:rsidRPr="0075327B">
              <w:rPr>
                <w:rFonts w:ascii="Times New Roman" w:hAnsi="Times New Roman" w:cs="Times New Roman"/>
                <w:b/>
                <w:highlight w:val="yellow"/>
              </w:rPr>
              <w:t>link</w:t>
            </w:r>
            <w:r w:rsidRPr="0091126E">
              <w:rPr>
                <w:rFonts w:ascii="Times New Roman" w:hAnsi="Times New Roman" w:cs="Times New Roman"/>
              </w:rPr>
              <w:t>),</w:t>
            </w:r>
            <w:r w:rsidR="0075327B">
              <w:rPr>
                <w:rFonts w:ascii="Times New Roman" w:hAnsi="Times New Roman" w:cs="Times New Roman"/>
              </w:rPr>
              <w:t xml:space="preserve"> full </w:t>
            </w:r>
            <w:r w:rsidRPr="0091126E">
              <w:rPr>
                <w:rFonts w:ascii="Times New Roman" w:hAnsi="Times New Roman" w:cs="Times New Roman"/>
              </w:rPr>
              <w:t xml:space="preserve">and </w:t>
            </w:r>
            <w:r w:rsidR="0075327B" w:rsidRPr="0075327B">
              <w:rPr>
                <w:rFonts w:ascii="Times New Roman" w:hAnsi="Times New Roman" w:cs="Times New Roman"/>
                <w:u w:val="single"/>
              </w:rPr>
              <w:t>Dr. Danijela Đunisijević-Bojović</w:t>
            </w:r>
            <w:r w:rsidRPr="0075327B">
              <w:rPr>
                <w:rFonts w:ascii="Times New Roman" w:hAnsi="Times New Roman" w:cs="Times New Roman"/>
                <w:u w:val="single"/>
              </w:rPr>
              <w:t xml:space="preserve"> </w:t>
            </w:r>
            <w:r w:rsidRPr="0091126E">
              <w:rPr>
                <w:rFonts w:ascii="Times New Roman" w:hAnsi="Times New Roman" w:cs="Times New Roman"/>
              </w:rPr>
              <w:t>(</w:t>
            </w:r>
            <w:r w:rsidRPr="0075327B">
              <w:rPr>
                <w:rFonts w:ascii="Times New Roman" w:hAnsi="Times New Roman" w:cs="Times New Roman"/>
                <w:b/>
                <w:highlight w:val="yellow"/>
              </w:rPr>
              <w:t>link</w:t>
            </w:r>
            <w:r w:rsidR="0075327B">
              <w:rPr>
                <w:rFonts w:ascii="Times New Roman" w:hAnsi="Times New Roman" w:cs="Times New Roman"/>
              </w:rPr>
              <w:t>), assisstant professor</w:t>
            </w:r>
            <w:r w:rsidRPr="0091126E">
              <w:rPr>
                <w:rFonts w:ascii="Times New Roman" w:hAnsi="Times New Roman" w:cs="Times New Roman"/>
              </w:rPr>
              <w:t>.</w:t>
            </w:r>
          </w:p>
          <w:p w:rsidR="008123D7" w:rsidRDefault="0075327B" w:rsidP="008123D7">
            <w:pPr>
              <w:spacing w:after="0" w:line="360" w:lineRule="auto"/>
              <w:rPr>
                <w:rFonts w:ascii="Times New Roman" w:hAnsi="Times New Roman" w:cs="Times New Roman"/>
              </w:rPr>
            </w:pPr>
            <w:r w:rsidRPr="0091126E">
              <w:rPr>
                <w:rFonts w:ascii="Times New Roman" w:hAnsi="Times New Roman" w:cs="Times New Roman"/>
              </w:rPr>
              <w:t>Past experience shows that participants are very satisfied with teaching assignments. This is both a way to get acquainted with the work of the school and receive proper guidelines for the entrance exam.</w:t>
            </w:r>
          </w:p>
          <w:p w:rsidR="00BA29A5" w:rsidRDefault="00BA29A5" w:rsidP="008123D7">
            <w:pPr>
              <w:spacing w:after="0" w:line="360" w:lineRule="auto"/>
              <w:rPr>
                <w:rFonts w:ascii="Times New Roman" w:hAnsi="Times New Roman" w:cs="Times New Roman"/>
                <w:b/>
              </w:rPr>
            </w:pPr>
          </w:p>
          <w:p w:rsidR="000B765E" w:rsidRPr="006F1278" w:rsidRDefault="0075327B" w:rsidP="0075327B">
            <w:pPr>
              <w:spacing w:after="0" w:line="360" w:lineRule="auto"/>
              <w:rPr>
                <w:rFonts w:ascii="Times New Roman" w:hAnsi="Times New Roman" w:cs="Times New Roman"/>
                <w:b/>
              </w:rPr>
            </w:pPr>
            <w:r>
              <w:rPr>
                <w:rFonts w:ascii="Times New Roman" w:hAnsi="Times New Roman" w:cs="Times New Roman"/>
                <w:b/>
              </w:rPr>
              <w:t xml:space="preserve">Preparation for taking the Test of aptitude for landscape architecture </w:t>
            </w:r>
          </w:p>
          <w:p w:rsidR="005076A0" w:rsidRPr="006F1278" w:rsidRDefault="00D41A3B" w:rsidP="00D41A3B">
            <w:pPr>
              <w:spacing w:after="0" w:line="360" w:lineRule="auto"/>
              <w:rPr>
                <w:rFonts w:ascii="Times New Roman" w:hAnsi="Times New Roman" w:cs="Times New Roman"/>
              </w:rPr>
            </w:pPr>
            <w:r w:rsidRPr="0091126E">
              <w:rPr>
                <w:rFonts w:ascii="Times New Roman" w:hAnsi="Times New Roman" w:cs="Times New Roman"/>
              </w:rPr>
              <w:t xml:space="preserve">Interested candidates who are preparing for the </w:t>
            </w:r>
            <w:r>
              <w:rPr>
                <w:rFonts w:ascii="Times New Roman" w:hAnsi="Times New Roman" w:cs="Times New Roman"/>
              </w:rPr>
              <w:t>entrance examination at</w:t>
            </w:r>
            <w:r w:rsidRPr="0091126E">
              <w:rPr>
                <w:rFonts w:ascii="Times New Roman" w:hAnsi="Times New Roman" w:cs="Times New Roman"/>
              </w:rPr>
              <w:t xml:space="preserve"> the study prog</w:t>
            </w:r>
            <w:r>
              <w:rPr>
                <w:rFonts w:ascii="Times New Roman" w:hAnsi="Times New Roman" w:cs="Times New Roman"/>
              </w:rPr>
              <w:t>ram of landscape architecture of</w:t>
            </w:r>
            <w:r w:rsidRPr="0091126E">
              <w:rPr>
                <w:rFonts w:ascii="Times New Roman" w:hAnsi="Times New Roman" w:cs="Times New Roman"/>
              </w:rPr>
              <w:t xml:space="preserve"> the Faculty of Forestry can apply to attend preparatory classes f</w:t>
            </w:r>
            <w:r>
              <w:rPr>
                <w:rFonts w:ascii="Times New Roman" w:hAnsi="Times New Roman" w:cs="Times New Roman"/>
              </w:rPr>
              <w:t xml:space="preserve">or </w:t>
            </w:r>
            <w:r w:rsidR="00BA29A5">
              <w:rPr>
                <w:rFonts w:ascii="Times New Roman" w:hAnsi="Times New Roman" w:cs="Times New Roman"/>
              </w:rPr>
              <w:t xml:space="preserve">the </w:t>
            </w:r>
            <w:r>
              <w:rPr>
                <w:rFonts w:ascii="Times New Roman" w:hAnsi="Times New Roman" w:cs="Times New Roman"/>
              </w:rPr>
              <w:t>pa</w:t>
            </w:r>
            <w:r w:rsidR="00BA29A5">
              <w:rPr>
                <w:rFonts w:ascii="Times New Roman" w:hAnsi="Times New Roman" w:cs="Times New Roman"/>
              </w:rPr>
              <w:t>rt of the entrance exam called T</w:t>
            </w:r>
            <w:r>
              <w:rPr>
                <w:rFonts w:ascii="Times New Roman" w:hAnsi="Times New Roman" w:cs="Times New Roman"/>
              </w:rPr>
              <w:t xml:space="preserve">est of </w:t>
            </w:r>
            <w:r w:rsidRPr="0091126E">
              <w:rPr>
                <w:rFonts w:ascii="Times New Roman" w:hAnsi="Times New Roman" w:cs="Times New Roman"/>
              </w:rPr>
              <w:t>aptitude for landscape architecture.</w:t>
            </w:r>
            <w:r w:rsidRPr="0091126E">
              <w:rPr>
                <w:rFonts w:ascii="Times New Roman" w:hAnsi="Times New Roman" w:cs="Times New Roman"/>
              </w:rPr>
              <w:br/>
              <w:t>Classes are held in mid-June, in the premises of the Facult</w:t>
            </w:r>
            <w:r w:rsidR="00BA29A5">
              <w:rPr>
                <w:rFonts w:ascii="Times New Roman" w:hAnsi="Times New Roman" w:cs="Times New Roman"/>
              </w:rPr>
              <w:t>y of Forestry in Belgrade and</w:t>
            </w:r>
            <w:r>
              <w:rPr>
                <w:rFonts w:ascii="Times New Roman" w:hAnsi="Times New Roman" w:cs="Times New Roman"/>
              </w:rPr>
              <w:t xml:space="preserve"> last for </w:t>
            </w:r>
            <w:r w:rsidR="00BA29A5">
              <w:rPr>
                <w:rFonts w:ascii="Times New Roman" w:hAnsi="Times New Roman" w:cs="Times New Roman"/>
              </w:rPr>
              <w:t>three days (total 10 hours)</w:t>
            </w:r>
            <w:r w:rsidRPr="0091126E">
              <w:rPr>
                <w:rFonts w:ascii="Times New Roman" w:hAnsi="Times New Roman" w:cs="Times New Roman"/>
              </w:rPr>
              <w:t xml:space="preserve"> according to the following program</w:t>
            </w:r>
            <w:r w:rsidRPr="00D41A3B">
              <w:rPr>
                <w:rFonts w:ascii="Times New Roman" w:hAnsi="Times New Roman" w:cs="Times New Roman"/>
              </w:rPr>
              <w:t xml:space="preserve">: </w:t>
            </w:r>
            <w:r w:rsidRPr="00D41A3B">
              <w:rPr>
                <w:rFonts w:ascii="Times New Roman" w:hAnsi="Times New Roman" w:cs="Times New Roman"/>
                <w:b/>
                <w:bCs/>
                <w:u w:val="single"/>
              </w:rPr>
              <w:t xml:space="preserve">pdf </w:t>
            </w:r>
            <w:r w:rsidRPr="00D41A3B">
              <w:rPr>
                <w:rFonts w:ascii="Times New Roman" w:hAnsi="Times New Roman" w:cs="Times New Roman"/>
                <w:b/>
                <w:highlight w:val="yellow"/>
              </w:rPr>
              <w:t>[</w:t>
            </w:r>
            <w:r w:rsidRPr="00D41A3B">
              <w:rPr>
                <w:rFonts w:ascii="Times New Roman" w:hAnsi="Times New Roman" w:cs="Times New Roman"/>
                <w:b/>
                <w:i/>
                <w:iCs/>
                <w:highlight w:val="yellow"/>
              </w:rPr>
              <w:t>linkovati dokument pod nazivom План припремне наставе из теста склоности</w:t>
            </w:r>
            <w:r w:rsidRPr="00D41A3B">
              <w:rPr>
                <w:rFonts w:ascii="Times New Roman" w:hAnsi="Times New Roman" w:cs="Times New Roman"/>
                <w:b/>
                <w:highlight w:val="yellow"/>
              </w:rPr>
              <w:t>]</w:t>
            </w:r>
            <w:r w:rsidRPr="00D41A3B">
              <w:rPr>
                <w:rFonts w:ascii="Times New Roman" w:hAnsi="Times New Roman" w:cs="Times New Roman"/>
              </w:rPr>
              <w:t>.</w:t>
            </w:r>
            <w:r w:rsidR="0091126E" w:rsidRPr="0091126E">
              <w:rPr>
                <w:rFonts w:ascii="Times New Roman" w:hAnsi="Times New Roman" w:cs="Times New Roman"/>
              </w:rPr>
              <w:br/>
            </w:r>
          </w:p>
        </w:tc>
      </w:tr>
      <w:tr w:rsidR="005076A0" w:rsidRPr="006F1278" w:rsidTr="004F2097">
        <w:tc>
          <w:tcPr>
            <w:tcW w:w="10636" w:type="dxa"/>
            <w:tcBorders>
              <w:top w:val="single" w:sz="12" w:space="0" w:color="auto"/>
              <w:bottom w:val="single" w:sz="2" w:space="0" w:color="auto"/>
            </w:tcBorders>
          </w:tcPr>
          <w:p w:rsidR="005076A0" w:rsidRPr="006F1278" w:rsidRDefault="0036521F" w:rsidP="000B765E">
            <w:pPr>
              <w:spacing w:after="0" w:line="360" w:lineRule="auto"/>
              <w:jc w:val="both"/>
              <w:rPr>
                <w:rFonts w:ascii="Times New Roman" w:hAnsi="Times New Roman" w:cs="Times New Roman"/>
                <w:b/>
                <w:bCs/>
              </w:rPr>
            </w:pPr>
            <w:r>
              <w:rPr>
                <w:rFonts w:ascii="Times New Roman" w:hAnsi="Times New Roman" w:cs="Times New Roman"/>
                <w:b/>
                <w:bCs/>
              </w:rPr>
              <w:t>Career</w:t>
            </w:r>
          </w:p>
        </w:tc>
      </w:tr>
      <w:tr w:rsidR="005076A0" w:rsidRPr="006F1278" w:rsidTr="004F2097">
        <w:tc>
          <w:tcPr>
            <w:tcW w:w="10636" w:type="dxa"/>
            <w:tcBorders>
              <w:top w:val="single" w:sz="2" w:space="0" w:color="auto"/>
              <w:bottom w:val="single" w:sz="12" w:space="0" w:color="auto"/>
            </w:tcBorders>
          </w:tcPr>
          <w:p w:rsidR="00D41A3B" w:rsidRDefault="00D41A3B" w:rsidP="00D41A3B">
            <w:pPr>
              <w:spacing w:after="0" w:line="360" w:lineRule="auto"/>
              <w:rPr>
                <w:rFonts w:ascii="Times New Roman" w:hAnsi="Times New Roman" w:cs="Times New Roman"/>
              </w:rPr>
            </w:pPr>
            <w:r w:rsidRPr="0091126E">
              <w:rPr>
                <w:rFonts w:ascii="Times New Roman" w:hAnsi="Times New Roman" w:cs="Times New Roman"/>
              </w:rPr>
              <w:t>The purpose of our study program is to educate students for work in the field of landscape architecture for the following tasks:</w:t>
            </w:r>
            <w:r w:rsidRPr="0091126E">
              <w:rPr>
                <w:rFonts w:ascii="Times New Roman" w:hAnsi="Times New Roman" w:cs="Times New Roman"/>
              </w:rPr>
              <w:br/>
              <w:t>• Planning</w:t>
            </w:r>
            <w:r>
              <w:rPr>
                <w:rFonts w:ascii="Times New Roman" w:hAnsi="Times New Roman" w:cs="Times New Roman"/>
              </w:rPr>
              <w:t xml:space="preserve"> of</w:t>
            </w:r>
            <w:r w:rsidRPr="0091126E">
              <w:rPr>
                <w:rFonts w:ascii="Times New Roman" w:hAnsi="Times New Roman" w:cs="Times New Roman"/>
              </w:rPr>
              <w:t xml:space="preserve"> the system</w:t>
            </w:r>
            <w:r>
              <w:rPr>
                <w:rFonts w:ascii="Times New Roman" w:hAnsi="Times New Roman" w:cs="Times New Roman"/>
              </w:rPr>
              <w:t>s of</w:t>
            </w:r>
            <w:r w:rsidRPr="0091126E">
              <w:rPr>
                <w:rFonts w:ascii="Times New Roman" w:hAnsi="Times New Roman" w:cs="Times New Roman"/>
              </w:rPr>
              <w:t xml:space="preserve"> landscape</w:t>
            </w:r>
            <w:r>
              <w:rPr>
                <w:rFonts w:ascii="Times New Roman" w:hAnsi="Times New Roman" w:cs="Times New Roman"/>
              </w:rPr>
              <w:t xml:space="preserve"> architecture</w:t>
            </w:r>
            <w:r w:rsidRPr="0091126E">
              <w:rPr>
                <w:rFonts w:ascii="Times New Roman" w:hAnsi="Times New Roman" w:cs="Times New Roman"/>
              </w:rPr>
              <w:t xml:space="preserve"> and open urban spaces, recreational and tourist areas and nature conservation areas;</w:t>
            </w:r>
            <w:r w:rsidRPr="0091126E">
              <w:rPr>
                <w:rFonts w:ascii="Times New Roman" w:hAnsi="Times New Roman" w:cs="Times New Roman"/>
              </w:rPr>
              <w:br/>
              <w:t xml:space="preserve">• Development </w:t>
            </w:r>
            <w:r>
              <w:rPr>
                <w:rFonts w:ascii="Times New Roman" w:hAnsi="Times New Roman" w:cs="Times New Roman"/>
              </w:rPr>
              <w:t xml:space="preserve"> of landscape architectural </w:t>
            </w:r>
            <w:r w:rsidRPr="0091126E">
              <w:rPr>
                <w:rFonts w:ascii="Times New Roman" w:hAnsi="Times New Roman" w:cs="Times New Roman"/>
              </w:rPr>
              <w:t>projects</w:t>
            </w:r>
            <w:r>
              <w:rPr>
                <w:rFonts w:ascii="Times New Roman" w:hAnsi="Times New Roman" w:cs="Times New Roman"/>
              </w:rPr>
              <w:t xml:space="preserve"> of</w:t>
            </w:r>
            <w:r w:rsidRPr="0091126E">
              <w:rPr>
                <w:rFonts w:ascii="Times New Roman" w:hAnsi="Times New Roman" w:cs="Times New Roman"/>
              </w:rPr>
              <w:t xml:space="preserve"> gardens, parks, open spaces of the city, recreational areas and landscaping and architectural elements;</w:t>
            </w:r>
            <w:r w:rsidRPr="0091126E">
              <w:rPr>
                <w:rFonts w:ascii="Times New Roman" w:hAnsi="Times New Roman" w:cs="Times New Roman"/>
              </w:rPr>
              <w:br/>
            </w:r>
            <w:r>
              <w:rPr>
                <w:rFonts w:ascii="Times New Roman" w:hAnsi="Times New Roman" w:cs="Times New Roman"/>
              </w:rPr>
              <w:t>• landscape engineering in construction (establishment) and maintenance (tending) of</w:t>
            </w:r>
            <w:r w:rsidRPr="0091126E">
              <w:rPr>
                <w:rFonts w:ascii="Times New Roman" w:hAnsi="Times New Roman" w:cs="Times New Roman"/>
              </w:rPr>
              <w:t xml:space="preserve"> green area</w:t>
            </w:r>
            <w:r>
              <w:rPr>
                <w:rFonts w:ascii="Times New Roman" w:hAnsi="Times New Roman" w:cs="Times New Roman"/>
              </w:rPr>
              <w:t>s</w:t>
            </w:r>
            <w:r w:rsidRPr="0091126E">
              <w:rPr>
                <w:rFonts w:ascii="Times New Roman" w:hAnsi="Times New Roman" w:cs="Times New Roman"/>
              </w:rPr>
              <w:t xml:space="preserve"> (space</w:t>
            </w:r>
            <w:r>
              <w:rPr>
                <w:rFonts w:ascii="Times New Roman" w:hAnsi="Times New Roman" w:cs="Times New Roman"/>
              </w:rPr>
              <w:t>s</w:t>
            </w:r>
            <w:r w:rsidRPr="0091126E">
              <w:rPr>
                <w:rFonts w:ascii="Times New Roman" w:hAnsi="Times New Roman" w:cs="Times New Roman"/>
              </w:rPr>
              <w:t>);</w:t>
            </w:r>
            <w:r w:rsidRPr="0091126E">
              <w:rPr>
                <w:rFonts w:ascii="Times New Roman" w:hAnsi="Times New Roman" w:cs="Times New Roman"/>
              </w:rPr>
              <w:br/>
              <w:t xml:space="preserve">• production and integral protection of planting material for </w:t>
            </w:r>
            <w:r w:rsidR="00C95F1D">
              <w:rPr>
                <w:rFonts w:ascii="Times New Roman" w:hAnsi="Times New Roman" w:cs="Times New Roman"/>
              </w:rPr>
              <w:t xml:space="preserve">the </w:t>
            </w:r>
            <w:r w:rsidRPr="0091126E">
              <w:rPr>
                <w:rFonts w:ascii="Times New Roman" w:hAnsi="Times New Roman" w:cs="Times New Roman"/>
              </w:rPr>
              <w:t>landscaping</w:t>
            </w:r>
            <w:r w:rsidR="00C95F1D">
              <w:rPr>
                <w:rFonts w:ascii="Times New Roman" w:hAnsi="Times New Roman" w:cs="Times New Roman"/>
              </w:rPr>
              <w:t xml:space="preserve"> of</w:t>
            </w:r>
            <w:r w:rsidRPr="0091126E">
              <w:rPr>
                <w:rFonts w:ascii="Times New Roman" w:hAnsi="Times New Roman" w:cs="Times New Roman"/>
              </w:rPr>
              <w:t xml:space="preserve"> space</w:t>
            </w:r>
            <w:r w:rsidR="00C95F1D">
              <w:rPr>
                <w:rFonts w:ascii="Times New Roman" w:hAnsi="Times New Roman" w:cs="Times New Roman"/>
              </w:rPr>
              <w:t>s</w:t>
            </w:r>
            <w:r w:rsidRPr="0091126E">
              <w:rPr>
                <w:rFonts w:ascii="Times New Roman" w:hAnsi="Times New Roman" w:cs="Times New Roman"/>
              </w:rPr>
              <w:t>;</w:t>
            </w:r>
          </w:p>
          <w:p w:rsidR="00D41A3B" w:rsidRPr="0091126E" w:rsidRDefault="00D41A3B" w:rsidP="00D41A3B">
            <w:pPr>
              <w:autoSpaceDE w:val="0"/>
              <w:autoSpaceDN w:val="0"/>
              <w:adjustRightInd w:val="0"/>
              <w:spacing w:after="0" w:line="360" w:lineRule="auto"/>
              <w:jc w:val="both"/>
              <w:rPr>
                <w:rFonts w:ascii="Times New Roman" w:hAnsi="Times New Roman" w:cs="Times New Roman"/>
              </w:rPr>
            </w:pPr>
            <w:r w:rsidRPr="0091126E">
              <w:rPr>
                <w:rFonts w:ascii="Times New Roman" w:hAnsi="Times New Roman" w:cs="Times New Roman"/>
              </w:rPr>
              <w:t>• monitoring of the environmental situation and work on solving problems in t</w:t>
            </w:r>
            <w:r w:rsidR="00076787">
              <w:rPr>
                <w:rFonts w:ascii="Times New Roman" w:hAnsi="Times New Roman" w:cs="Times New Roman"/>
              </w:rPr>
              <w:t>he field of nature protection.</w:t>
            </w:r>
            <w:r w:rsidR="00076787">
              <w:rPr>
                <w:rFonts w:ascii="Times New Roman" w:hAnsi="Times New Roman" w:cs="Times New Roman"/>
              </w:rPr>
              <w:br/>
            </w:r>
            <w:r w:rsidRPr="0091126E">
              <w:rPr>
                <w:rFonts w:ascii="Times New Roman" w:hAnsi="Times New Roman" w:cs="Times New Roman"/>
              </w:rPr>
              <w:t>Graduates of the Department of Landscape Architecture and Horticulture are trained to work in the field of landscape architecture and horticulture and in th</w:t>
            </w:r>
            <w:r w:rsidR="00C95F1D">
              <w:rPr>
                <w:rFonts w:ascii="Times New Roman" w:hAnsi="Times New Roman" w:cs="Times New Roman"/>
              </w:rPr>
              <w:t xml:space="preserve">e public and private sector: </w:t>
            </w:r>
            <w:r w:rsidRPr="0091126E">
              <w:rPr>
                <w:rFonts w:ascii="Times New Roman" w:hAnsi="Times New Roman" w:cs="Times New Roman"/>
              </w:rPr>
              <w:t xml:space="preserve"> in the directi</w:t>
            </w:r>
            <w:r w:rsidR="00C95F1D">
              <w:rPr>
                <w:rFonts w:ascii="Times New Roman" w:hAnsi="Times New Roman" w:cs="Times New Roman"/>
              </w:rPr>
              <w:t>ons for renovation of the city, in planning and</w:t>
            </w:r>
            <w:r w:rsidRPr="0091126E">
              <w:rPr>
                <w:rFonts w:ascii="Times New Roman" w:hAnsi="Times New Roman" w:cs="Times New Roman"/>
              </w:rPr>
              <w:t xml:space="preserve"> urban</w:t>
            </w:r>
            <w:r w:rsidR="00C95F1D">
              <w:rPr>
                <w:rFonts w:ascii="Times New Roman" w:hAnsi="Times New Roman" w:cs="Times New Roman"/>
              </w:rPr>
              <w:t xml:space="preserve"> planning organizations, in</w:t>
            </w:r>
            <w:r w:rsidRPr="0091126E">
              <w:rPr>
                <w:rFonts w:ascii="Times New Roman" w:hAnsi="Times New Roman" w:cs="Times New Roman"/>
              </w:rPr>
              <w:t xml:space="preserve"> design offices, construction companies, utility companies for the maintenance of urban green areas, cemeteries, in nurseries and greenhouses, </w:t>
            </w:r>
            <w:r w:rsidR="00C95F1D">
              <w:rPr>
                <w:rFonts w:ascii="Times New Roman" w:hAnsi="Times New Roman" w:cs="Times New Roman"/>
              </w:rPr>
              <w:t xml:space="preserve">in </w:t>
            </w:r>
            <w:r w:rsidRPr="0091126E">
              <w:rPr>
                <w:rFonts w:ascii="Times New Roman" w:hAnsi="Times New Roman" w:cs="Times New Roman"/>
              </w:rPr>
              <w:t xml:space="preserve">the business of production </w:t>
            </w:r>
            <w:r w:rsidR="00C95F1D">
              <w:rPr>
                <w:rFonts w:ascii="Times New Roman" w:hAnsi="Times New Roman" w:cs="Times New Roman"/>
              </w:rPr>
              <w:t>of ornamental plant material, in</w:t>
            </w:r>
            <w:r w:rsidRPr="0091126E">
              <w:rPr>
                <w:rFonts w:ascii="Times New Roman" w:hAnsi="Times New Roman" w:cs="Times New Roman"/>
              </w:rPr>
              <w:t xml:space="preserve"> private companies for gardening</w:t>
            </w:r>
            <w:r w:rsidR="00C95F1D">
              <w:rPr>
                <w:rFonts w:ascii="Times New Roman" w:hAnsi="Times New Roman" w:cs="Times New Roman"/>
              </w:rPr>
              <w:t>,</w:t>
            </w:r>
            <w:r w:rsidRPr="0091126E">
              <w:rPr>
                <w:rFonts w:ascii="Times New Roman" w:hAnsi="Times New Roman" w:cs="Times New Roman"/>
              </w:rPr>
              <w:t xml:space="preserve"> in garden centers, institutes and departments of nature conservation and environmental protection, national parks, tourist organizations, scientific and educational institutions, inspection services and the like.</w:t>
            </w:r>
          </w:p>
          <w:p w:rsidR="005076A0" w:rsidRPr="00A6209B" w:rsidRDefault="005076A0" w:rsidP="007C4337">
            <w:pPr>
              <w:autoSpaceDE w:val="0"/>
              <w:autoSpaceDN w:val="0"/>
              <w:adjustRightInd w:val="0"/>
              <w:spacing w:after="0" w:line="360" w:lineRule="auto"/>
              <w:jc w:val="both"/>
              <w:rPr>
                <w:rFonts w:ascii="Times New Roman" w:hAnsi="Times New Roman" w:cs="Times New Roman"/>
              </w:rPr>
            </w:pPr>
          </w:p>
        </w:tc>
      </w:tr>
      <w:tr w:rsidR="005076A0" w:rsidRPr="006F1278" w:rsidTr="004F2097">
        <w:tc>
          <w:tcPr>
            <w:tcW w:w="10636" w:type="dxa"/>
            <w:tcBorders>
              <w:top w:val="single" w:sz="12" w:space="0" w:color="auto"/>
            </w:tcBorders>
          </w:tcPr>
          <w:p w:rsidR="005076A0" w:rsidRPr="006F1278" w:rsidRDefault="00126347" w:rsidP="00A6209B">
            <w:pPr>
              <w:spacing w:after="0" w:line="360" w:lineRule="auto"/>
              <w:jc w:val="both"/>
              <w:rPr>
                <w:rFonts w:ascii="Times New Roman" w:hAnsi="Times New Roman" w:cs="Times New Roman"/>
                <w:b/>
                <w:bCs/>
              </w:rPr>
            </w:pPr>
            <w:r>
              <w:rPr>
                <w:rFonts w:ascii="Times New Roman" w:hAnsi="Times New Roman" w:cs="Times New Roman"/>
                <w:b/>
                <w:bCs/>
              </w:rPr>
              <w:t>Experience and advice</w:t>
            </w:r>
          </w:p>
        </w:tc>
      </w:tr>
      <w:tr w:rsidR="005076A0" w:rsidRPr="006F1278" w:rsidTr="004F2097">
        <w:tc>
          <w:tcPr>
            <w:tcW w:w="10636" w:type="dxa"/>
            <w:tcBorders>
              <w:bottom w:val="single" w:sz="36" w:space="0" w:color="auto"/>
            </w:tcBorders>
          </w:tcPr>
          <w:p w:rsidR="00FF1435" w:rsidRPr="006F1278" w:rsidRDefault="00126347" w:rsidP="00A6209B">
            <w:pPr>
              <w:pStyle w:val="NoSpacing"/>
              <w:spacing w:line="360" w:lineRule="auto"/>
              <w:jc w:val="both"/>
              <w:rPr>
                <w:rFonts w:ascii="Times New Roman" w:hAnsi="Times New Roman"/>
                <w:b/>
              </w:rPr>
            </w:pPr>
            <w:r>
              <w:rPr>
                <w:rFonts w:ascii="Times New Roman" w:hAnsi="Times New Roman"/>
                <w:b/>
              </w:rPr>
              <w:t>ENTRANCE EXAM IN BIOLOGY</w:t>
            </w:r>
          </w:p>
          <w:p w:rsidR="00FF1435" w:rsidRPr="00FF1435" w:rsidRDefault="00FF1435" w:rsidP="00FF1435">
            <w:pPr>
              <w:spacing w:after="0" w:line="360" w:lineRule="auto"/>
              <w:rPr>
                <w:rFonts w:ascii="Times New Roman" w:hAnsi="Times New Roman" w:cs="Times New Roman"/>
              </w:rPr>
            </w:pPr>
            <w:r>
              <w:rPr>
                <w:rFonts w:ascii="Times New Roman" w:hAnsi="Times New Roman"/>
              </w:rPr>
              <w:t>Preparation for the</w:t>
            </w:r>
            <w:r w:rsidR="00EE4234" w:rsidRPr="00EE4234">
              <w:rPr>
                <w:rFonts w:ascii="Times New Roman" w:hAnsi="Times New Roman" w:cs="Times New Roman"/>
              </w:rPr>
              <w:t xml:space="preserve"> entrance examination is done through preparatory classes and the Manual</w:t>
            </w:r>
            <w:r>
              <w:rPr>
                <w:rFonts w:ascii="Times New Roman" w:hAnsi="Times New Roman"/>
              </w:rPr>
              <w:t xml:space="preserve"> for the entrance examination to the Faculty of Forestry and</w:t>
            </w:r>
            <w:r w:rsidR="00EE4234" w:rsidRPr="00EE4234">
              <w:rPr>
                <w:rFonts w:ascii="Times New Roman" w:hAnsi="Times New Roman" w:cs="Times New Roman"/>
              </w:rPr>
              <w:t xml:space="preserve"> the Department of Landscape Architecture and Horticulture and</w:t>
            </w:r>
            <w:r w:rsidR="007F660E">
              <w:rPr>
                <w:rFonts w:ascii="Times New Roman" w:hAnsi="Times New Roman" w:cs="Times New Roman"/>
              </w:rPr>
              <w:t xml:space="preserve"> the Department of Ecological</w:t>
            </w:r>
            <w:r w:rsidR="00EE4234" w:rsidRPr="00EE4234">
              <w:rPr>
                <w:rFonts w:ascii="Times New Roman" w:hAnsi="Times New Roman" w:cs="Times New Roman"/>
              </w:rPr>
              <w:t xml:space="preserve"> Engin</w:t>
            </w:r>
            <w:r w:rsidR="007F660E">
              <w:rPr>
                <w:rFonts w:ascii="Times New Roman" w:hAnsi="Times New Roman" w:cs="Times New Roman"/>
              </w:rPr>
              <w:t>eering in the protection of soil</w:t>
            </w:r>
            <w:r w:rsidR="00EE4234" w:rsidRPr="00EE4234">
              <w:rPr>
                <w:rFonts w:ascii="Times New Roman" w:hAnsi="Times New Roman" w:cs="Times New Roman"/>
              </w:rPr>
              <w:t xml:space="preserve"> and water resources by Dr. Dragi</w:t>
            </w:r>
            <w:r>
              <w:rPr>
                <w:rFonts w:ascii="Times New Roman" w:hAnsi="Times New Roman"/>
              </w:rPr>
              <w:t>ca Obratov-Petković, Dr. Matilda Đukić and Dr. Milka</w:t>
            </w:r>
            <w:r w:rsidR="00EE4234" w:rsidRPr="00EE4234">
              <w:rPr>
                <w:rFonts w:ascii="Times New Roman" w:hAnsi="Times New Roman" w:cs="Times New Roman"/>
              </w:rPr>
              <w:t xml:space="preserve"> Glavendekić. The manual is available in </w:t>
            </w:r>
            <w:r>
              <w:rPr>
                <w:rFonts w:ascii="Times New Roman" w:hAnsi="Times New Roman"/>
              </w:rPr>
              <w:t>the book shop of the F</w:t>
            </w:r>
            <w:r w:rsidR="00EE4234" w:rsidRPr="00EE4234">
              <w:rPr>
                <w:rFonts w:ascii="Times New Roman" w:hAnsi="Times New Roman" w:cs="Times New Roman"/>
              </w:rPr>
              <w:t>aculty.</w:t>
            </w:r>
            <w:r w:rsidR="00EE4234" w:rsidRPr="00EE4234">
              <w:rPr>
                <w:rFonts w:ascii="Times New Roman" w:hAnsi="Times New Roman" w:cs="Times New Roman"/>
              </w:rPr>
              <w:br/>
            </w:r>
            <w:r>
              <w:rPr>
                <w:rFonts w:ascii="Times New Roman" w:hAnsi="Times New Roman"/>
              </w:rPr>
              <w:t>Entrance exam in biology is taken</w:t>
            </w:r>
            <w:r w:rsidR="007F660E">
              <w:rPr>
                <w:rFonts w:ascii="Times New Roman" w:hAnsi="Times New Roman" w:cs="Times New Roman"/>
              </w:rPr>
              <w:t xml:space="preserve"> through a</w:t>
            </w:r>
            <w:r w:rsidR="00EE4234" w:rsidRPr="00EE4234">
              <w:rPr>
                <w:rFonts w:ascii="Times New Roman" w:hAnsi="Times New Roman" w:cs="Times New Roman"/>
              </w:rPr>
              <w:t xml:space="preserve"> test. Th</w:t>
            </w:r>
            <w:r>
              <w:rPr>
                <w:rFonts w:ascii="Times New Roman" w:hAnsi="Times New Roman"/>
              </w:rPr>
              <w:t>e test consists of 20 questions and each correct answer brings</w:t>
            </w:r>
            <w:r w:rsidR="00EE4234" w:rsidRPr="00EE4234">
              <w:rPr>
                <w:rFonts w:ascii="Times New Roman" w:hAnsi="Times New Roman" w:cs="Times New Roman"/>
              </w:rPr>
              <w:t xml:space="preserve"> 1.5 points. The </w:t>
            </w:r>
            <w:r>
              <w:rPr>
                <w:rFonts w:ascii="Times New Roman" w:hAnsi="Times New Roman"/>
              </w:rPr>
              <w:t>maximum number of points is 30.</w:t>
            </w:r>
            <w:r w:rsidR="00EE4234" w:rsidRPr="00EE4234">
              <w:rPr>
                <w:rFonts w:ascii="Times New Roman" w:hAnsi="Times New Roman" w:cs="Times New Roman"/>
              </w:rPr>
              <w:br/>
              <w:t>T</w:t>
            </w:r>
            <w:r w:rsidR="007F660E">
              <w:rPr>
                <w:rFonts w:ascii="Times New Roman" w:hAnsi="Times New Roman"/>
              </w:rPr>
              <w:t xml:space="preserve">he </w:t>
            </w:r>
            <w:r w:rsidR="007F660E">
              <w:rPr>
                <w:rFonts w:ascii="Times New Roman" w:hAnsi="Times New Roman" w:cs="Times New Roman"/>
              </w:rPr>
              <w:t>b</w:t>
            </w:r>
            <w:r w:rsidR="00EE4234" w:rsidRPr="00EE4234">
              <w:rPr>
                <w:rFonts w:ascii="Times New Roman" w:hAnsi="Times New Roman" w:cs="Times New Roman"/>
              </w:rPr>
              <w:t>iology</w:t>
            </w:r>
            <w:r w:rsidR="007F660E">
              <w:rPr>
                <w:rFonts w:ascii="Times New Roman" w:hAnsi="Times New Roman" w:cs="Times New Roman"/>
              </w:rPr>
              <w:t xml:space="preserve"> test</w:t>
            </w:r>
            <w:r w:rsidR="00EE4234" w:rsidRPr="00EE4234">
              <w:rPr>
                <w:rFonts w:ascii="Times New Roman" w:hAnsi="Times New Roman" w:cs="Times New Roman"/>
              </w:rPr>
              <w:t xml:space="preserve"> from the last entrance </w:t>
            </w:r>
            <w:r w:rsidR="00EE4234" w:rsidRPr="00FF1435">
              <w:rPr>
                <w:rFonts w:ascii="Times New Roman" w:hAnsi="Times New Roman" w:cs="Times New Roman"/>
              </w:rPr>
              <w:t xml:space="preserve">exam </w:t>
            </w:r>
            <w:r w:rsidRPr="00FF1435">
              <w:rPr>
                <w:rFonts w:ascii="Times New Roman" w:hAnsi="Times New Roman" w:cs="Times New Roman"/>
                <w:bCs/>
                <w:i/>
                <w:u w:val="single"/>
              </w:rPr>
              <w:t xml:space="preserve">pdf </w:t>
            </w:r>
            <w:r w:rsidRPr="00FF1435">
              <w:rPr>
                <w:rFonts w:ascii="Times New Roman" w:hAnsi="Times New Roman" w:cs="Times New Roman"/>
                <w:b/>
                <w:highlight w:val="yellow"/>
              </w:rPr>
              <w:t>[</w:t>
            </w:r>
            <w:r w:rsidRPr="00FF1435">
              <w:rPr>
                <w:rFonts w:ascii="Times New Roman" w:hAnsi="Times New Roman" w:cs="Times New Roman"/>
                <w:b/>
                <w:iCs/>
                <w:highlight w:val="yellow"/>
              </w:rPr>
              <w:t>linkovati dokument pod nazivom Тест из Биологије са последњег пријемног испита</w:t>
            </w:r>
            <w:r w:rsidRPr="00FF1435">
              <w:rPr>
                <w:rFonts w:ascii="Times New Roman" w:hAnsi="Times New Roman" w:cs="Times New Roman"/>
                <w:b/>
                <w:highlight w:val="yellow"/>
              </w:rPr>
              <w:t>]</w:t>
            </w:r>
          </w:p>
          <w:p w:rsidR="00EE4234" w:rsidRPr="00EE4234" w:rsidRDefault="007F660E" w:rsidP="00EE4234">
            <w:pPr>
              <w:pStyle w:val="NoSpacing"/>
              <w:spacing w:line="360" w:lineRule="auto"/>
              <w:rPr>
                <w:rFonts w:ascii="Times New Roman" w:hAnsi="Times New Roman"/>
              </w:rPr>
            </w:pPr>
            <w:r>
              <w:rPr>
                <w:rFonts w:ascii="Times New Roman" w:hAnsi="Times New Roman"/>
              </w:rPr>
              <w:t>In t</w:t>
            </w:r>
            <w:r w:rsidR="00EE4234" w:rsidRPr="00EE4234">
              <w:rPr>
                <w:rFonts w:ascii="Times New Roman" w:hAnsi="Times New Roman"/>
              </w:rPr>
              <w:t>he entrance examination</w:t>
            </w:r>
            <w:r>
              <w:rPr>
                <w:rFonts w:ascii="Times New Roman" w:hAnsi="Times New Roman"/>
              </w:rPr>
              <w:t xml:space="preserve"> the candidates are</w:t>
            </w:r>
            <w:r w:rsidR="00EE4234" w:rsidRPr="00EE4234">
              <w:rPr>
                <w:rFonts w:ascii="Times New Roman" w:hAnsi="Times New Roman"/>
              </w:rPr>
              <w:t xml:space="preserve"> anonymous, </w:t>
            </w:r>
            <w:r w:rsidR="00FF1435">
              <w:rPr>
                <w:rFonts w:ascii="Times New Roman" w:hAnsi="Times New Roman"/>
              </w:rPr>
              <w:t xml:space="preserve">and </w:t>
            </w:r>
            <w:r w:rsidR="00EE4234" w:rsidRPr="00EE4234">
              <w:rPr>
                <w:rFonts w:ascii="Times New Roman" w:hAnsi="Times New Roman"/>
              </w:rPr>
              <w:t>for each candidate</w:t>
            </w:r>
            <w:r>
              <w:rPr>
                <w:rFonts w:ascii="Times New Roman" w:hAnsi="Times New Roman"/>
              </w:rPr>
              <w:t xml:space="preserve"> the test is taken</w:t>
            </w:r>
            <w:r w:rsidR="00FF1435">
              <w:rPr>
                <w:rFonts w:ascii="Times New Roman" w:hAnsi="Times New Roman"/>
              </w:rPr>
              <w:t xml:space="preserve"> under a</w:t>
            </w:r>
            <w:r w:rsidR="00EE4234" w:rsidRPr="00EE4234">
              <w:rPr>
                <w:rFonts w:ascii="Times New Roman" w:hAnsi="Times New Roman"/>
              </w:rPr>
              <w:t xml:space="preserve"> code. </w:t>
            </w:r>
            <w:r w:rsidR="00FF1435">
              <w:rPr>
                <w:rFonts w:ascii="Times New Roman" w:hAnsi="Times New Roman"/>
              </w:rPr>
              <w:t xml:space="preserve">At the entrance exam the candidates get a </w:t>
            </w:r>
            <w:r w:rsidR="00EE4234" w:rsidRPr="00EE4234">
              <w:rPr>
                <w:rFonts w:ascii="Times New Roman" w:hAnsi="Times New Roman"/>
              </w:rPr>
              <w:t xml:space="preserve">list of questions and four answers, one of </w:t>
            </w:r>
            <w:r w:rsidR="00FF1435">
              <w:rPr>
                <w:rFonts w:ascii="Times New Roman" w:hAnsi="Times New Roman"/>
              </w:rPr>
              <w:t>which is correct, as well as a separate</w:t>
            </w:r>
            <w:r w:rsidR="00EE4234" w:rsidRPr="00EE4234">
              <w:rPr>
                <w:rFonts w:ascii="Times New Roman" w:hAnsi="Times New Roman"/>
              </w:rPr>
              <w:t xml:space="preserve"> form in which the correct answer should be rounded. Entrance exam lasts 90 minutes,</w:t>
            </w:r>
            <w:r w:rsidR="00FF1435">
              <w:rPr>
                <w:rFonts w:ascii="Times New Roman" w:hAnsi="Times New Roman"/>
              </w:rPr>
              <w:t xml:space="preserve"> and is taken in the premises of the faculty according to</w:t>
            </w:r>
            <w:r w:rsidR="00EE4234" w:rsidRPr="00EE4234">
              <w:rPr>
                <w:rFonts w:ascii="Times New Roman" w:hAnsi="Times New Roman"/>
              </w:rPr>
              <w:t xml:space="preserve"> a pre-defined schedule. </w:t>
            </w:r>
            <w:r w:rsidR="00FF1435">
              <w:rPr>
                <w:rFonts w:ascii="Times New Roman" w:hAnsi="Times New Roman"/>
              </w:rPr>
              <w:t>The use of additional means and equipment</w:t>
            </w:r>
            <w:r w:rsidR="00EE4234" w:rsidRPr="00EE4234">
              <w:rPr>
                <w:rFonts w:ascii="Times New Roman" w:hAnsi="Times New Roman"/>
              </w:rPr>
              <w:t xml:space="preserve"> is not allowed.</w:t>
            </w:r>
          </w:p>
          <w:p w:rsidR="00A6209B" w:rsidRPr="006F1278" w:rsidRDefault="00A6209B" w:rsidP="00A6209B">
            <w:pPr>
              <w:spacing w:after="0" w:line="360" w:lineRule="auto"/>
              <w:jc w:val="both"/>
              <w:rPr>
                <w:rFonts w:ascii="Times New Roman" w:hAnsi="Times New Roman" w:cs="Times New Roman"/>
                <w:b/>
              </w:rPr>
            </w:pPr>
          </w:p>
          <w:p w:rsidR="00FF1435" w:rsidRDefault="00FF1435" w:rsidP="00872AF0">
            <w:pPr>
              <w:spacing w:after="0" w:line="360" w:lineRule="auto"/>
              <w:rPr>
                <w:rFonts w:ascii="Times New Roman" w:eastAsia="Times New Roman" w:hAnsi="Times New Roman" w:cs="Times New Roman"/>
              </w:rPr>
            </w:pPr>
            <w:r>
              <w:rPr>
                <w:rFonts w:ascii="Times New Roman" w:hAnsi="Times New Roman" w:cs="Times New Roman"/>
                <w:b/>
              </w:rPr>
              <w:t>Exam – Aptitude for the studies of landscape architecture</w:t>
            </w:r>
            <w:r w:rsidR="00EE4234" w:rsidRPr="00EE4234">
              <w:rPr>
                <w:rFonts w:ascii="Times New Roman" w:eastAsia="Times New Roman" w:hAnsi="Times New Roman" w:cs="Times New Roman"/>
              </w:rPr>
              <w:br/>
              <w:t>Given that the examinati</w:t>
            </w:r>
            <w:r w:rsidR="00872AF0">
              <w:rPr>
                <w:rFonts w:ascii="Times New Roman" w:eastAsia="Times New Roman" w:hAnsi="Times New Roman" w:cs="Times New Roman"/>
              </w:rPr>
              <w:t>on of a candidate’s aptitude</w:t>
            </w:r>
            <w:r w:rsidR="00EE4234" w:rsidRPr="00EE4234">
              <w:rPr>
                <w:rFonts w:ascii="Times New Roman" w:eastAsia="Times New Roman" w:hAnsi="Times New Roman" w:cs="Times New Roman"/>
              </w:rPr>
              <w:t xml:space="preserve"> generally requires solving</w:t>
            </w:r>
            <w:r w:rsidR="00872AF0">
              <w:rPr>
                <w:rFonts w:ascii="Times New Roman" w:eastAsia="Times New Roman" w:hAnsi="Times New Roman" w:cs="Times New Roman"/>
              </w:rPr>
              <w:t xml:space="preserve"> of</w:t>
            </w:r>
            <w:r w:rsidR="00EE4234" w:rsidRPr="00EE4234">
              <w:rPr>
                <w:rFonts w:ascii="Times New Roman" w:eastAsia="Times New Roman" w:hAnsi="Times New Roman" w:cs="Times New Roman"/>
              </w:rPr>
              <w:t xml:space="preserve"> spatial-logical problems, as well as the skill of drawing, there is no manual for the preparation of this exam. Candidates should count on their talent, acquired visual experience, general knowledge and education that included some areas of primary and sec</w:t>
            </w:r>
            <w:r>
              <w:rPr>
                <w:rFonts w:ascii="Times New Roman" w:eastAsia="Times New Roman" w:hAnsi="Times New Roman" w:cs="Times New Roman"/>
              </w:rPr>
              <w:t xml:space="preserve">ondary schools, such as </w:t>
            </w:r>
            <w:r w:rsidRPr="00FF1435">
              <w:rPr>
                <w:rFonts w:ascii="Times New Roman" w:eastAsia="Times New Roman" w:hAnsi="Times New Roman" w:cs="Times New Roman"/>
                <w:i/>
              </w:rPr>
              <w:t>Art classes</w:t>
            </w:r>
            <w:r w:rsidR="00EE4234" w:rsidRPr="00EE4234">
              <w:rPr>
                <w:rFonts w:ascii="Times New Roman" w:eastAsia="Times New Roman" w:hAnsi="Times New Roman" w:cs="Times New Roman"/>
              </w:rPr>
              <w:t xml:space="preserve">, </w:t>
            </w:r>
            <w:r w:rsidR="00EE4234" w:rsidRPr="00EE4234">
              <w:rPr>
                <w:rFonts w:ascii="Times New Roman" w:eastAsia="Times New Roman" w:hAnsi="Times New Roman" w:cs="Times New Roman"/>
                <w:i/>
              </w:rPr>
              <w:t>Geometry</w:t>
            </w:r>
            <w:r w:rsidR="00EE4234" w:rsidRPr="00EE4234">
              <w:rPr>
                <w:rFonts w:ascii="Times New Roman" w:eastAsia="Times New Roman" w:hAnsi="Times New Roman" w:cs="Times New Roman"/>
              </w:rPr>
              <w:t xml:space="preserve"> and </w:t>
            </w:r>
            <w:r w:rsidR="00EE4234" w:rsidRPr="00EE4234">
              <w:rPr>
                <w:rFonts w:ascii="Times New Roman" w:eastAsia="Times New Roman" w:hAnsi="Times New Roman" w:cs="Times New Roman"/>
                <w:i/>
              </w:rPr>
              <w:t>Geography</w:t>
            </w:r>
            <w:r w:rsidR="00EE4234" w:rsidRPr="00EE4234">
              <w:rPr>
                <w:rFonts w:ascii="Times New Roman" w:eastAsia="Times New Roman" w:hAnsi="Times New Roman" w:cs="Times New Roman"/>
              </w:rPr>
              <w:t xml:space="preserve">. </w:t>
            </w:r>
            <w:r>
              <w:rPr>
                <w:rFonts w:ascii="Times New Roman" w:eastAsia="Times New Roman" w:hAnsi="Times New Roman" w:cs="Times New Roman"/>
              </w:rPr>
              <w:t>E</w:t>
            </w:r>
            <w:r w:rsidR="00EE4234" w:rsidRPr="00EE4234">
              <w:rPr>
                <w:rFonts w:ascii="Times New Roman" w:eastAsia="Times New Roman" w:hAnsi="Times New Roman" w:cs="Times New Roman"/>
              </w:rPr>
              <w:t xml:space="preserve">xamples of tests from previous years </w:t>
            </w:r>
            <w:r w:rsidR="00872AF0">
              <w:rPr>
                <w:rFonts w:ascii="Times New Roman" w:eastAsia="Times New Roman" w:hAnsi="Times New Roman" w:cs="Times New Roman"/>
              </w:rPr>
              <w:t>are available to applicants in</w:t>
            </w:r>
            <w:r w:rsidR="00EE4234" w:rsidRPr="00EE4234">
              <w:rPr>
                <w:rFonts w:ascii="Times New Roman" w:eastAsia="Times New Roman" w:hAnsi="Times New Roman" w:cs="Times New Roman"/>
              </w:rPr>
              <w:t xml:space="preserve"> preparatory classes. </w:t>
            </w:r>
            <w:r w:rsidR="00B7517B">
              <w:rPr>
                <w:rFonts w:ascii="Times New Roman" w:eastAsia="Times New Roman" w:hAnsi="Times New Roman" w:cs="Times New Roman"/>
              </w:rPr>
              <w:t>I</w:t>
            </w:r>
            <w:r w:rsidR="00EE4234" w:rsidRPr="00EE4234">
              <w:rPr>
                <w:rFonts w:ascii="Times New Roman" w:eastAsia="Times New Roman" w:hAnsi="Times New Roman" w:cs="Times New Roman"/>
              </w:rPr>
              <w:t xml:space="preserve">nformation on the </w:t>
            </w:r>
            <w:r w:rsidR="00B7517B">
              <w:rPr>
                <w:rFonts w:ascii="Times New Roman" w:eastAsia="Times New Roman" w:hAnsi="Times New Roman" w:cs="Times New Roman"/>
              </w:rPr>
              <w:t xml:space="preserve">entrance exam </w:t>
            </w:r>
            <w:r w:rsidR="00EE4234" w:rsidRPr="00EE4234">
              <w:rPr>
                <w:rFonts w:ascii="Times New Roman" w:eastAsia="Times New Roman" w:hAnsi="Times New Roman" w:cs="Times New Roman"/>
              </w:rPr>
              <w:t>with an example of a test case, and the drawing</w:t>
            </w:r>
            <w:r w:rsidR="00B7517B">
              <w:rPr>
                <w:rFonts w:ascii="Times New Roman" w:eastAsia="Times New Roman" w:hAnsi="Times New Roman" w:cs="Times New Roman"/>
              </w:rPr>
              <w:t xml:space="preserve"> of still life from </w:t>
            </w:r>
            <w:r w:rsidR="00EE4234" w:rsidRPr="00EE4234">
              <w:rPr>
                <w:rFonts w:ascii="Times New Roman" w:eastAsia="Times New Roman" w:hAnsi="Times New Roman" w:cs="Times New Roman"/>
              </w:rPr>
              <w:t>the entrance exam</w:t>
            </w:r>
            <w:r w:rsidR="00B7517B">
              <w:rPr>
                <w:rFonts w:ascii="Times New Roman" w:eastAsia="Times New Roman" w:hAnsi="Times New Roman" w:cs="Times New Roman"/>
              </w:rPr>
              <w:t xml:space="preserve"> can be obtained from the Faculty bookshop</w:t>
            </w:r>
            <w:r w:rsidR="00EE4234" w:rsidRPr="00EE4234">
              <w:rPr>
                <w:rFonts w:ascii="Times New Roman" w:eastAsia="Times New Roman" w:hAnsi="Times New Roman" w:cs="Times New Roman"/>
              </w:rPr>
              <w:t>.</w:t>
            </w:r>
            <w:r w:rsidR="00EE4234" w:rsidRPr="00EE4234">
              <w:rPr>
                <w:rFonts w:ascii="Times New Roman" w:eastAsia="Times New Roman" w:hAnsi="Times New Roman" w:cs="Times New Roman"/>
              </w:rPr>
              <w:br/>
            </w:r>
            <w:r w:rsidR="00B7517B" w:rsidRPr="00B7517B">
              <w:rPr>
                <w:rFonts w:ascii="Times New Roman" w:hAnsi="Times New Roman" w:cs="Times New Roman"/>
              </w:rPr>
              <w:t xml:space="preserve">The Exam Aptitude for the studies of landscape architecture </w:t>
            </w:r>
            <w:r w:rsidR="00EE4234" w:rsidRPr="00EE4234">
              <w:rPr>
                <w:rFonts w:ascii="Times New Roman" w:eastAsia="Times New Roman" w:hAnsi="Times New Roman" w:cs="Times New Roman"/>
              </w:rPr>
              <w:t>consists of two par</w:t>
            </w:r>
            <w:r w:rsidR="00B7517B">
              <w:rPr>
                <w:rFonts w:ascii="Times New Roman" w:eastAsia="Times New Roman" w:hAnsi="Times New Roman" w:cs="Times New Roman"/>
              </w:rPr>
              <w:t>ts: Drawing Test and Test of aptitude</w:t>
            </w:r>
          </w:p>
          <w:p w:rsidR="00797B0F" w:rsidRDefault="00EE4234" w:rsidP="00102949">
            <w:pPr>
              <w:spacing w:after="0" w:line="360" w:lineRule="auto"/>
              <w:rPr>
                <w:rFonts w:ascii="Times New Roman" w:eastAsia="Times New Roman" w:hAnsi="Times New Roman" w:cs="Times New Roman"/>
              </w:rPr>
            </w:pPr>
            <w:r w:rsidRPr="00EE4234">
              <w:rPr>
                <w:rFonts w:ascii="Times New Roman" w:eastAsia="Times New Roman" w:hAnsi="Times New Roman" w:cs="Times New Roman"/>
              </w:rPr>
              <w:br/>
            </w:r>
            <w:r w:rsidRPr="00EE4234">
              <w:rPr>
                <w:rFonts w:ascii="Times New Roman" w:eastAsia="Times New Roman" w:hAnsi="Times New Roman" w:cs="Times New Roman"/>
                <w:b/>
              </w:rPr>
              <w:t>A) Drawing</w:t>
            </w:r>
            <w:r w:rsidRPr="00EE4234">
              <w:rPr>
                <w:rFonts w:ascii="Times New Roman" w:eastAsia="Times New Roman" w:hAnsi="Times New Roman" w:cs="Times New Roman"/>
              </w:rPr>
              <w:br/>
              <w:t>This part of the exam involves freehand</w:t>
            </w:r>
            <w:r w:rsidR="00F66B93" w:rsidRPr="00EE4234">
              <w:rPr>
                <w:rFonts w:ascii="Times New Roman" w:eastAsia="Times New Roman" w:hAnsi="Times New Roman" w:cs="Times New Roman"/>
              </w:rPr>
              <w:t xml:space="preserve"> drawing</w:t>
            </w:r>
            <w:r w:rsidRPr="00EE4234">
              <w:rPr>
                <w:rFonts w:ascii="Times New Roman" w:eastAsia="Times New Roman" w:hAnsi="Times New Roman" w:cs="Times New Roman"/>
              </w:rPr>
              <w:t>. The task</w:t>
            </w:r>
            <w:r w:rsidR="00F66B93">
              <w:rPr>
                <w:rFonts w:ascii="Times New Roman" w:eastAsia="Times New Roman" w:hAnsi="Times New Roman" w:cs="Times New Roman"/>
              </w:rPr>
              <w:t xml:space="preserve"> is a</w:t>
            </w:r>
            <w:r w:rsidRPr="00EE4234">
              <w:rPr>
                <w:rFonts w:ascii="Times New Roman" w:eastAsia="Times New Roman" w:hAnsi="Times New Roman" w:cs="Times New Roman"/>
              </w:rPr>
              <w:t xml:space="preserve"> study</w:t>
            </w:r>
            <w:r w:rsidR="00F66B93">
              <w:rPr>
                <w:rFonts w:ascii="Times New Roman" w:eastAsia="Times New Roman" w:hAnsi="Times New Roman" w:cs="Times New Roman"/>
              </w:rPr>
              <w:t xml:space="preserve"> of </w:t>
            </w:r>
            <w:r w:rsidRPr="00EE4234">
              <w:rPr>
                <w:rFonts w:ascii="Times New Roman" w:eastAsia="Times New Roman" w:hAnsi="Times New Roman" w:cs="Times New Roman"/>
              </w:rPr>
              <w:t>st</w:t>
            </w:r>
            <w:r w:rsidR="00F66B93">
              <w:rPr>
                <w:rFonts w:ascii="Times New Roman" w:eastAsia="Times New Roman" w:hAnsi="Times New Roman" w:cs="Times New Roman"/>
              </w:rPr>
              <w:t xml:space="preserve">ill life (analytical work), and the </w:t>
            </w:r>
            <w:r w:rsidRPr="00EE4234">
              <w:rPr>
                <w:rFonts w:ascii="Times New Roman" w:eastAsia="Times New Roman" w:hAnsi="Times New Roman" w:cs="Times New Roman"/>
              </w:rPr>
              <w:t>art</w:t>
            </w:r>
            <w:r w:rsidR="00F66B93">
              <w:rPr>
                <w:rFonts w:ascii="Times New Roman" w:eastAsia="Times New Roman" w:hAnsi="Times New Roman" w:cs="Times New Roman"/>
              </w:rPr>
              <w:t>istic technique is drawing with a pencil</w:t>
            </w:r>
            <w:r w:rsidRPr="00EE4234">
              <w:rPr>
                <w:rFonts w:ascii="Times New Roman" w:eastAsia="Times New Roman" w:hAnsi="Times New Roman" w:cs="Times New Roman"/>
              </w:rPr>
              <w:t>.</w:t>
            </w:r>
            <w:r w:rsidRPr="00EE4234">
              <w:rPr>
                <w:rFonts w:ascii="Times New Roman" w:eastAsia="Times New Roman" w:hAnsi="Times New Roman" w:cs="Times New Roman"/>
              </w:rPr>
              <w:br/>
              <w:t>This exam lasts</w:t>
            </w:r>
            <w:r w:rsidR="00872AF0">
              <w:rPr>
                <w:rFonts w:ascii="Times New Roman" w:eastAsia="Times New Roman" w:hAnsi="Times New Roman" w:cs="Times New Roman"/>
              </w:rPr>
              <w:t xml:space="preserve"> for</w:t>
            </w:r>
            <w:r w:rsidRPr="00EE4234">
              <w:rPr>
                <w:rFonts w:ascii="Times New Roman" w:eastAsia="Times New Roman" w:hAnsi="Times New Roman" w:cs="Times New Roman"/>
              </w:rPr>
              <w:t xml:space="preserve"> up to 2 hours (120 minutes).</w:t>
            </w:r>
            <w:r w:rsidRPr="00EE4234">
              <w:rPr>
                <w:rFonts w:ascii="Times New Roman" w:eastAsia="Times New Roman" w:hAnsi="Times New Roman" w:cs="Times New Roman"/>
              </w:rPr>
              <w:br/>
              <w:t>The total number of possible points in this exam is from 0 to 15, and the work is evaluated based on two sets of criteria:</w:t>
            </w:r>
            <w:r w:rsidRPr="00EE4234">
              <w:rPr>
                <w:rFonts w:ascii="Times New Roman" w:eastAsia="Times New Roman" w:hAnsi="Times New Roman" w:cs="Times New Roman"/>
              </w:rPr>
              <w:br/>
              <w:t xml:space="preserve">1) </w:t>
            </w:r>
            <w:r w:rsidRPr="00EE4234">
              <w:rPr>
                <w:rFonts w:ascii="Times New Roman" w:eastAsia="Times New Roman" w:hAnsi="Times New Roman" w:cs="Times New Roman"/>
                <w:i/>
              </w:rPr>
              <w:t>the composition, character design, proportion, volume, texture, valer, shadow, line quality</w:t>
            </w:r>
            <w:r w:rsidRPr="00EE4234">
              <w:rPr>
                <w:rFonts w:ascii="Times New Roman" w:eastAsia="Times New Roman" w:hAnsi="Times New Roman" w:cs="Times New Roman"/>
              </w:rPr>
              <w:t xml:space="preserve"> (this group of criteria is evaluated from 0 to 10 points);</w:t>
            </w:r>
            <w:r w:rsidRPr="00EE4234">
              <w:rPr>
                <w:rFonts w:ascii="Times New Roman" w:eastAsia="Times New Roman" w:hAnsi="Times New Roman" w:cs="Times New Roman"/>
              </w:rPr>
              <w:br/>
              <w:t>2)</w:t>
            </w:r>
            <w:r w:rsidRPr="00EE4234">
              <w:rPr>
                <w:rFonts w:ascii="Times New Roman" w:eastAsia="Times New Roman" w:hAnsi="Times New Roman" w:cs="Times New Roman"/>
                <w:i/>
              </w:rPr>
              <w:t xml:space="preserve"> creativity</w:t>
            </w:r>
            <w:r w:rsidRPr="00EE4234">
              <w:rPr>
                <w:rFonts w:ascii="Times New Roman" w:eastAsia="Times New Roman" w:hAnsi="Times New Roman" w:cs="Times New Roman"/>
              </w:rPr>
              <w:t xml:space="preserve"> (</w:t>
            </w:r>
            <w:r w:rsidR="00102949">
              <w:rPr>
                <w:rFonts w:ascii="Times New Roman" w:eastAsia="Times New Roman" w:hAnsi="Times New Roman" w:cs="Times New Roman"/>
              </w:rPr>
              <w:t>is valued</w:t>
            </w:r>
            <w:r w:rsidR="0078186E">
              <w:rPr>
                <w:rFonts w:ascii="Times New Roman" w:eastAsia="Times New Roman" w:hAnsi="Times New Roman" w:cs="Times New Roman"/>
              </w:rPr>
              <w:t xml:space="preserve"> with</w:t>
            </w:r>
            <w:r w:rsidRPr="00EE4234">
              <w:rPr>
                <w:rFonts w:ascii="Times New Roman" w:eastAsia="Times New Roman" w:hAnsi="Times New Roman" w:cs="Times New Roman"/>
              </w:rPr>
              <w:t xml:space="preserve"> 0 to 5 points).</w:t>
            </w:r>
            <w:r w:rsidRPr="00EE4234">
              <w:rPr>
                <w:rFonts w:ascii="Times New Roman" w:eastAsia="Times New Roman" w:hAnsi="Times New Roman" w:cs="Times New Roman"/>
              </w:rPr>
              <w:br/>
            </w:r>
            <w:r w:rsidRPr="00EE4234">
              <w:rPr>
                <w:rFonts w:ascii="Times New Roman" w:eastAsia="Times New Roman" w:hAnsi="Times New Roman" w:cs="Times New Roman"/>
              </w:rPr>
              <w:br/>
            </w:r>
            <w:r w:rsidRPr="00EE4234">
              <w:rPr>
                <w:rFonts w:ascii="Times New Roman" w:eastAsia="Times New Roman" w:hAnsi="Times New Roman" w:cs="Times New Roman"/>
                <w:b/>
              </w:rPr>
              <w:t>B) Test of aptitude for the studies of landscape architecture</w:t>
            </w:r>
          </w:p>
          <w:p w:rsidR="005076A0" w:rsidRDefault="00EE4234" w:rsidP="004C0CD6">
            <w:pPr>
              <w:tabs>
                <w:tab w:val="num" w:pos="561"/>
              </w:tabs>
              <w:spacing w:after="0" w:line="360" w:lineRule="auto"/>
              <w:rPr>
                <w:rFonts w:ascii="Times New Roman" w:eastAsia="Times New Roman" w:hAnsi="Times New Roman" w:cs="Times New Roman"/>
              </w:rPr>
            </w:pPr>
            <w:r w:rsidRPr="00EE4234">
              <w:rPr>
                <w:rFonts w:ascii="Times New Roman" w:eastAsia="Times New Roman" w:hAnsi="Times New Roman" w:cs="Times New Roman"/>
              </w:rPr>
              <w:t xml:space="preserve">This part of the exam has 10 tasks, which are solved by circling the correct answers. </w:t>
            </w:r>
            <w:r w:rsidR="00DE7F32">
              <w:rPr>
                <w:rFonts w:ascii="Times New Roman" w:eastAsia="Times New Roman" w:hAnsi="Times New Roman" w:cs="Times New Roman"/>
              </w:rPr>
              <w:t>F</w:t>
            </w:r>
            <w:r w:rsidR="00DE7F32" w:rsidRPr="00EE4234">
              <w:rPr>
                <w:rFonts w:ascii="Times New Roman" w:eastAsia="Times New Roman" w:hAnsi="Times New Roman" w:cs="Times New Roman"/>
              </w:rPr>
              <w:t>our answers</w:t>
            </w:r>
            <w:r w:rsidR="00DE7F32">
              <w:rPr>
                <w:rFonts w:ascii="Times New Roman" w:eastAsia="Times New Roman" w:hAnsi="Times New Roman" w:cs="Times New Roman"/>
              </w:rPr>
              <w:t xml:space="preserve"> are offered f</w:t>
            </w:r>
            <w:r w:rsidRPr="00EE4234">
              <w:rPr>
                <w:rFonts w:ascii="Times New Roman" w:eastAsia="Times New Roman" w:hAnsi="Times New Roman" w:cs="Times New Roman"/>
              </w:rPr>
              <w:t>or each</w:t>
            </w:r>
            <w:r w:rsidR="00DE7F32">
              <w:rPr>
                <w:rFonts w:ascii="Times New Roman" w:eastAsia="Times New Roman" w:hAnsi="Times New Roman" w:cs="Times New Roman"/>
              </w:rPr>
              <w:t xml:space="preserve"> task</w:t>
            </w:r>
            <w:r w:rsidRPr="00EE4234">
              <w:rPr>
                <w:rFonts w:ascii="Times New Roman" w:eastAsia="Times New Roman" w:hAnsi="Times New Roman" w:cs="Times New Roman"/>
              </w:rPr>
              <w:t>. Each correct answer carries one and a half points, whic</w:t>
            </w:r>
            <w:r w:rsidR="00DE7F32">
              <w:rPr>
                <w:rFonts w:ascii="Times New Roman" w:eastAsia="Times New Roman" w:hAnsi="Times New Roman" w:cs="Times New Roman"/>
              </w:rPr>
              <w:t>h means that the test can bring</w:t>
            </w:r>
            <w:r w:rsidRPr="00EE4234">
              <w:rPr>
                <w:rFonts w:ascii="Times New Roman" w:eastAsia="Times New Roman" w:hAnsi="Times New Roman" w:cs="Times New Roman"/>
              </w:rPr>
              <w:t xml:space="preserve"> from 0 to 15 points. This exam lasts 1 hour (60 minutes)</w:t>
            </w:r>
            <w:r w:rsidR="00DE7F32">
              <w:rPr>
                <w:rFonts w:ascii="Times New Roman" w:eastAsia="Times New Roman" w:hAnsi="Times New Roman" w:cs="Times New Roman"/>
              </w:rPr>
              <w:t>.</w:t>
            </w:r>
            <w:r w:rsidR="00DE7F32">
              <w:rPr>
                <w:rFonts w:ascii="Times New Roman" w:eastAsia="Times New Roman" w:hAnsi="Times New Roman" w:cs="Times New Roman"/>
              </w:rPr>
              <w:br/>
              <w:t>Tasks of the</w:t>
            </w:r>
            <w:r w:rsidRPr="00EE4234">
              <w:rPr>
                <w:rFonts w:ascii="Times New Roman" w:eastAsia="Times New Roman" w:hAnsi="Times New Roman" w:cs="Times New Roman"/>
              </w:rPr>
              <w:t xml:space="preserve"> test </w:t>
            </w:r>
            <w:r w:rsidR="00DE7F32">
              <w:rPr>
                <w:rFonts w:ascii="Times New Roman" w:eastAsia="Times New Roman" w:hAnsi="Times New Roman" w:cs="Times New Roman"/>
              </w:rPr>
              <w:t>include</w:t>
            </w:r>
            <w:r w:rsidRPr="00EE4234">
              <w:rPr>
                <w:rFonts w:ascii="Times New Roman" w:eastAsia="Times New Roman" w:hAnsi="Times New Roman" w:cs="Times New Roman"/>
              </w:rPr>
              <w:t>several areas:</w:t>
            </w:r>
            <w:r w:rsidRPr="00EE4234">
              <w:rPr>
                <w:rFonts w:ascii="Times New Roman" w:eastAsia="Times New Roman" w:hAnsi="Times New Roman" w:cs="Times New Roman"/>
              </w:rPr>
              <w:br/>
              <w:t xml:space="preserve">1) </w:t>
            </w:r>
            <w:r w:rsidRPr="00EE4234">
              <w:rPr>
                <w:rFonts w:ascii="Times New Roman" w:eastAsia="Times New Roman" w:hAnsi="Times New Roman" w:cs="Times New Roman"/>
                <w:i/>
              </w:rPr>
              <w:t>The notion of space</w:t>
            </w:r>
            <w:r w:rsidRPr="00EE4234">
              <w:rPr>
                <w:rFonts w:ascii="Times New Roman" w:eastAsia="Times New Roman" w:hAnsi="Times New Roman" w:cs="Times New Roman"/>
              </w:rPr>
              <w:br/>
              <w:t>Involves solving spatial problems, and testing</w:t>
            </w:r>
            <w:r w:rsidR="00DE7F32">
              <w:rPr>
                <w:rFonts w:ascii="Times New Roman" w:eastAsia="Times New Roman" w:hAnsi="Times New Roman" w:cs="Times New Roman"/>
              </w:rPr>
              <w:t xml:space="preserve"> of</w:t>
            </w:r>
            <w:r w:rsidRPr="00EE4234">
              <w:rPr>
                <w:rFonts w:ascii="Times New Roman" w:eastAsia="Times New Roman" w:hAnsi="Times New Roman" w:cs="Times New Roman"/>
              </w:rPr>
              <w:t xml:space="preserve"> the aptitude of perceiving objects and subjects drawn from a variety of angles, per</w:t>
            </w:r>
            <w:r w:rsidR="00DE7F32">
              <w:rPr>
                <w:rFonts w:ascii="Times New Roman" w:eastAsia="Times New Roman" w:hAnsi="Times New Roman" w:cs="Times New Roman"/>
              </w:rPr>
              <w:t>ceiving</w:t>
            </w:r>
            <w:r w:rsidRPr="00EE4234">
              <w:rPr>
                <w:rFonts w:ascii="Times New Roman" w:eastAsia="Times New Roman" w:hAnsi="Times New Roman" w:cs="Times New Roman"/>
              </w:rPr>
              <w:t xml:space="preserve"> size</w:t>
            </w:r>
            <w:r w:rsidR="00DE7F32">
              <w:rPr>
                <w:rFonts w:ascii="Times New Roman" w:eastAsia="Times New Roman" w:hAnsi="Times New Roman" w:cs="Times New Roman"/>
              </w:rPr>
              <w:t xml:space="preserve"> ratios (bigger or smaller</w:t>
            </w:r>
            <w:r w:rsidRPr="00EE4234">
              <w:rPr>
                <w:rFonts w:ascii="Times New Roman" w:eastAsia="Times New Roman" w:hAnsi="Times New Roman" w:cs="Times New Roman"/>
              </w:rPr>
              <w:t>), a sense of</w:t>
            </w:r>
            <w:r w:rsidR="00DE7F32">
              <w:rPr>
                <w:rFonts w:ascii="Times New Roman" w:eastAsia="Times New Roman" w:hAnsi="Times New Roman" w:cs="Times New Roman"/>
              </w:rPr>
              <w:t xml:space="preserve"> proportion (proportionate diminishing</w:t>
            </w:r>
            <w:r w:rsidRPr="00EE4234">
              <w:rPr>
                <w:rFonts w:ascii="Times New Roman" w:eastAsia="Times New Roman" w:hAnsi="Times New Roman" w:cs="Times New Roman"/>
              </w:rPr>
              <w:t xml:space="preserve"> or enlarge</w:t>
            </w:r>
            <w:r w:rsidR="00DE7F32">
              <w:rPr>
                <w:rFonts w:ascii="Times New Roman" w:eastAsia="Times New Roman" w:hAnsi="Times New Roman" w:cs="Times New Roman"/>
              </w:rPr>
              <w:t>ment of</w:t>
            </w:r>
            <w:r w:rsidRPr="00EE4234">
              <w:rPr>
                <w:rFonts w:ascii="Times New Roman" w:eastAsia="Times New Roman" w:hAnsi="Times New Roman" w:cs="Times New Roman"/>
              </w:rPr>
              <w:t xml:space="preserve"> the image), testing</w:t>
            </w:r>
            <w:r w:rsidR="00B337CA">
              <w:rPr>
                <w:rFonts w:ascii="Times New Roman" w:eastAsia="Times New Roman" w:hAnsi="Times New Roman" w:cs="Times New Roman"/>
              </w:rPr>
              <w:t xml:space="preserve"> of the aptitude of a candidate for </w:t>
            </w:r>
            <w:r w:rsidR="00AD2382">
              <w:rPr>
                <w:rFonts w:ascii="Times New Roman" w:eastAsia="Times New Roman" w:hAnsi="Times New Roman" w:cs="Times New Roman"/>
              </w:rPr>
              <w:t xml:space="preserve"> the</w:t>
            </w:r>
            <w:r w:rsidRPr="00EE4234">
              <w:rPr>
                <w:rFonts w:ascii="Times New Roman" w:eastAsia="Times New Roman" w:hAnsi="Times New Roman" w:cs="Times New Roman"/>
              </w:rPr>
              <w:t xml:space="preserve"> presentation</w:t>
            </w:r>
            <w:r w:rsidR="00AD2382">
              <w:rPr>
                <w:rFonts w:ascii="Times New Roman" w:eastAsia="Times New Roman" w:hAnsi="Times New Roman" w:cs="Times New Roman"/>
              </w:rPr>
              <w:t xml:space="preserve"> of threedimensional space</w:t>
            </w:r>
            <w:r w:rsidRPr="00EE4234">
              <w:rPr>
                <w:rFonts w:ascii="Times New Roman" w:eastAsia="Times New Roman" w:hAnsi="Times New Roman" w:cs="Times New Roman"/>
              </w:rPr>
              <w:t xml:space="preserve"> </w:t>
            </w:r>
            <w:r w:rsidR="00AD2382">
              <w:rPr>
                <w:rFonts w:ascii="Times New Roman" w:eastAsia="Times New Roman" w:hAnsi="Times New Roman" w:cs="Times New Roman"/>
              </w:rPr>
              <w:t>in a drawing, etc</w:t>
            </w:r>
            <w:r w:rsidRPr="00EE4234">
              <w:rPr>
                <w:rFonts w:ascii="Times New Roman" w:eastAsia="Times New Roman" w:hAnsi="Times New Roman" w:cs="Times New Roman"/>
              </w:rPr>
              <w:t>.</w:t>
            </w:r>
            <w:r w:rsidRPr="00EE4234">
              <w:rPr>
                <w:rFonts w:ascii="Times New Roman" w:eastAsia="Times New Roman" w:hAnsi="Times New Roman" w:cs="Times New Roman"/>
              </w:rPr>
              <w:br/>
              <w:t>2</w:t>
            </w:r>
            <w:r w:rsidRPr="00EE4234">
              <w:rPr>
                <w:rFonts w:ascii="Times New Roman" w:eastAsia="Times New Roman" w:hAnsi="Times New Roman" w:cs="Times New Roman"/>
                <w:i/>
              </w:rPr>
              <w:t>) Understanding</w:t>
            </w:r>
            <w:r w:rsidR="00DE7F32" w:rsidRPr="00DE7F32">
              <w:rPr>
                <w:rFonts w:ascii="Times New Roman" w:eastAsia="Times New Roman" w:hAnsi="Times New Roman" w:cs="Times New Roman"/>
                <w:i/>
              </w:rPr>
              <w:t xml:space="preserve"> of</w:t>
            </w:r>
            <w:r w:rsidRPr="00EE4234">
              <w:rPr>
                <w:rFonts w:ascii="Times New Roman" w:eastAsia="Times New Roman" w:hAnsi="Times New Roman" w:cs="Times New Roman"/>
                <w:i/>
              </w:rPr>
              <w:t xml:space="preserve"> natural phenomena in space</w:t>
            </w:r>
            <w:r w:rsidRPr="00EE4234">
              <w:rPr>
                <w:rFonts w:ascii="Times New Roman" w:eastAsia="Times New Roman" w:hAnsi="Times New Roman" w:cs="Times New Roman"/>
              </w:rPr>
              <w:br/>
              <w:t>It includes tasks that demo</w:t>
            </w:r>
            <w:r w:rsidR="00AD2382">
              <w:rPr>
                <w:rFonts w:ascii="Times New Roman" w:eastAsia="Times New Roman" w:hAnsi="Times New Roman" w:cs="Times New Roman"/>
              </w:rPr>
              <w:t xml:space="preserve">nstrate an understanding of </w:t>
            </w:r>
            <w:r w:rsidRPr="00EE4234">
              <w:rPr>
                <w:rFonts w:ascii="Times New Roman" w:eastAsia="Times New Roman" w:hAnsi="Times New Roman" w:cs="Times New Roman"/>
              </w:rPr>
              <w:t>various natural phenomena, w</w:t>
            </w:r>
            <w:r w:rsidR="00A37144">
              <w:rPr>
                <w:rFonts w:ascii="Times New Roman" w:eastAsia="Times New Roman" w:hAnsi="Times New Roman" w:cs="Times New Roman"/>
              </w:rPr>
              <w:t xml:space="preserve">hich would be tested, among other things, </w:t>
            </w:r>
            <w:r w:rsidR="003C6E6D">
              <w:rPr>
                <w:rFonts w:ascii="Times New Roman" w:eastAsia="Times New Roman" w:hAnsi="Times New Roman" w:cs="Times New Roman"/>
              </w:rPr>
              <w:t xml:space="preserve">through: </w:t>
            </w:r>
            <w:r w:rsidRPr="00EE4234">
              <w:rPr>
                <w:rFonts w:ascii="Times New Roman" w:eastAsia="Times New Roman" w:hAnsi="Times New Roman" w:cs="Times New Roman"/>
              </w:rPr>
              <w:t xml:space="preserve">determination </w:t>
            </w:r>
            <w:r w:rsidR="00ED1C34">
              <w:rPr>
                <w:rFonts w:ascii="Times New Roman" w:eastAsia="Times New Roman" w:hAnsi="Times New Roman" w:cs="Times New Roman"/>
              </w:rPr>
              <w:t>of cardinal directions</w:t>
            </w:r>
            <w:r w:rsidRPr="00EE4234">
              <w:rPr>
                <w:rFonts w:ascii="Times New Roman" w:eastAsia="Times New Roman" w:hAnsi="Times New Roman" w:cs="Times New Roman"/>
              </w:rPr>
              <w:t xml:space="preserve"> on the</w:t>
            </w:r>
            <w:r w:rsidR="00C8339C">
              <w:rPr>
                <w:rFonts w:ascii="Times New Roman" w:eastAsia="Times New Roman" w:hAnsi="Times New Roman" w:cs="Times New Roman"/>
              </w:rPr>
              <w:t xml:space="preserve"> basis of a situation shown on a</w:t>
            </w:r>
            <w:r w:rsidR="00906CF1">
              <w:rPr>
                <w:rFonts w:ascii="Times New Roman" w:eastAsia="Times New Roman" w:hAnsi="Times New Roman" w:cs="Times New Roman"/>
              </w:rPr>
              <w:t xml:space="preserve"> map, recognition of</w:t>
            </w:r>
            <w:r w:rsidRPr="00EE4234">
              <w:rPr>
                <w:rFonts w:ascii="Times New Roman" w:eastAsia="Times New Roman" w:hAnsi="Times New Roman" w:cs="Times New Roman"/>
              </w:rPr>
              <w:t xml:space="preserve"> natural phenomena (elements of the rel</w:t>
            </w:r>
            <w:r w:rsidR="00906CF1">
              <w:rPr>
                <w:rFonts w:ascii="Times New Roman" w:eastAsia="Times New Roman" w:hAnsi="Times New Roman" w:cs="Times New Roman"/>
              </w:rPr>
              <w:t>ief and hydrography) on a part of a topographic map</w:t>
            </w:r>
            <w:r w:rsidRPr="00EE4234">
              <w:rPr>
                <w:rFonts w:ascii="Times New Roman" w:eastAsia="Times New Roman" w:hAnsi="Times New Roman" w:cs="Times New Roman"/>
              </w:rPr>
              <w:t xml:space="preserve">, logical reasoning </w:t>
            </w:r>
            <w:r w:rsidR="00906CF1">
              <w:rPr>
                <w:rFonts w:ascii="Times New Roman" w:eastAsia="Times New Roman" w:hAnsi="Times New Roman" w:cs="Times New Roman"/>
              </w:rPr>
              <w:t xml:space="preserve">about the environment </w:t>
            </w:r>
            <w:r w:rsidRPr="00EE4234">
              <w:rPr>
                <w:rFonts w:ascii="Times New Roman" w:eastAsia="Times New Roman" w:hAnsi="Times New Roman" w:cs="Times New Roman"/>
              </w:rPr>
              <w:t>based on the presented situation</w:t>
            </w:r>
            <w:r w:rsidR="00906CF1">
              <w:rPr>
                <w:rFonts w:ascii="Times New Roman" w:eastAsia="Times New Roman" w:hAnsi="Times New Roman" w:cs="Times New Roman"/>
              </w:rPr>
              <w:t>s</w:t>
            </w:r>
            <w:r w:rsidRPr="00EE4234">
              <w:rPr>
                <w:rFonts w:ascii="Times New Roman" w:eastAsia="Times New Roman" w:hAnsi="Times New Roman" w:cs="Times New Roman"/>
              </w:rPr>
              <w:t xml:space="preserve"> </w:t>
            </w:r>
            <w:r w:rsidR="00906CF1">
              <w:rPr>
                <w:rFonts w:ascii="Times New Roman" w:eastAsia="Times New Roman" w:hAnsi="Times New Roman" w:cs="Times New Roman"/>
              </w:rPr>
              <w:t xml:space="preserve">in sketches </w:t>
            </w:r>
            <w:r w:rsidRPr="00EE4234">
              <w:rPr>
                <w:rFonts w:ascii="Times New Roman" w:eastAsia="Times New Roman" w:hAnsi="Times New Roman" w:cs="Times New Roman"/>
              </w:rPr>
              <w:t>and the like.</w:t>
            </w:r>
            <w:r w:rsidRPr="00EE4234">
              <w:rPr>
                <w:rFonts w:ascii="Times New Roman" w:eastAsia="Times New Roman" w:hAnsi="Times New Roman" w:cs="Times New Roman"/>
                <w:color w:val="0070C0"/>
              </w:rPr>
              <w:br/>
            </w:r>
            <w:r w:rsidRPr="00EE4234">
              <w:rPr>
                <w:rFonts w:ascii="Times New Roman" w:eastAsia="Times New Roman" w:hAnsi="Times New Roman" w:cs="Times New Roman"/>
                <w:i/>
              </w:rPr>
              <w:t>3) Technical logic</w:t>
            </w:r>
            <w:r w:rsidR="00797B0F" w:rsidRPr="00797B0F">
              <w:rPr>
                <w:rFonts w:ascii="Times New Roman" w:eastAsia="Times New Roman" w:hAnsi="Times New Roman" w:cs="Times New Roman"/>
                <w:i/>
              </w:rPr>
              <w:t>s</w:t>
            </w:r>
            <w:r w:rsidRPr="00EE4234">
              <w:rPr>
                <w:rFonts w:ascii="Times New Roman" w:eastAsia="Times New Roman" w:hAnsi="Times New Roman" w:cs="Times New Roman"/>
              </w:rPr>
              <w:br/>
              <w:t>Tasks include knowledge and understanding of the measures of length, and volume</w:t>
            </w:r>
            <w:r w:rsidR="003C6E6D">
              <w:rPr>
                <w:rFonts w:ascii="Times New Roman" w:eastAsia="Times New Roman" w:hAnsi="Times New Roman" w:cs="Times New Roman"/>
              </w:rPr>
              <w:t xml:space="preserve">, </w:t>
            </w:r>
            <w:r w:rsidRPr="00EE4234">
              <w:rPr>
                <w:rFonts w:ascii="Times New Roman" w:eastAsia="Times New Roman" w:hAnsi="Times New Roman" w:cs="Times New Roman"/>
              </w:rPr>
              <w:t>assessment</w:t>
            </w:r>
            <w:r w:rsidR="003C6E6D">
              <w:rPr>
                <w:rFonts w:ascii="Times New Roman" w:eastAsia="Times New Roman" w:hAnsi="Times New Roman" w:cs="Times New Roman"/>
              </w:rPr>
              <w:t xml:space="preserve"> of</w:t>
            </w:r>
            <w:r w:rsidRPr="00EE4234">
              <w:rPr>
                <w:rFonts w:ascii="Times New Roman" w:eastAsia="Times New Roman" w:hAnsi="Times New Roman" w:cs="Times New Roman"/>
              </w:rPr>
              <w:t xml:space="preserve"> dimension</w:t>
            </w:r>
            <w:r w:rsidR="003C6E6D">
              <w:rPr>
                <w:rFonts w:ascii="Times New Roman" w:eastAsia="Times New Roman" w:hAnsi="Times New Roman" w:cs="Times New Roman"/>
              </w:rPr>
              <w:t>s of objects in space</w:t>
            </w:r>
            <w:r w:rsidRPr="00EE4234">
              <w:rPr>
                <w:rFonts w:ascii="Times New Roman" w:eastAsia="Times New Roman" w:hAnsi="Times New Roman" w:cs="Times New Roman"/>
              </w:rPr>
              <w:t>, understanding</w:t>
            </w:r>
            <w:r w:rsidR="003C6E6D">
              <w:rPr>
                <w:rFonts w:ascii="Times New Roman" w:eastAsia="Times New Roman" w:hAnsi="Times New Roman" w:cs="Times New Roman"/>
              </w:rPr>
              <w:t xml:space="preserve"> of</w:t>
            </w:r>
            <w:r w:rsidRPr="00EE4234">
              <w:rPr>
                <w:rFonts w:ascii="Times New Roman" w:eastAsia="Times New Roman" w:hAnsi="Times New Roman" w:cs="Times New Roman"/>
              </w:rPr>
              <w:t xml:space="preserve"> the principl</w:t>
            </w:r>
            <w:r w:rsidR="003C6E6D">
              <w:rPr>
                <w:rFonts w:ascii="Times New Roman" w:eastAsia="Times New Roman" w:hAnsi="Times New Roman" w:cs="Times New Roman"/>
              </w:rPr>
              <w:t>es of proportional relations</w:t>
            </w:r>
            <w:r w:rsidRPr="00EE4234">
              <w:rPr>
                <w:rFonts w:ascii="Times New Roman" w:eastAsia="Times New Roman" w:hAnsi="Times New Roman" w:cs="Times New Roman"/>
              </w:rPr>
              <w:t xml:space="preserve">, and understanding of the concept of </w:t>
            </w:r>
            <w:r w:rsidR="003C6E6D">
              <w:rPr>
                <w:rFonts w:ascii="Times New Roman" w:eastAsia="Times New Roman" w:hAnsi="Times New Roman" w:cs="Times New Roman"/>
              </w:rPr>
              <w:t xml:space="preserve">a </w:t>
            </w:r>
            <w:r w:rsidRPr="00EE4234">
              <w:rPr>
                <w:rFonts w:ascii="Times New Roman" w:eastAsia="Times New Roman" w:hAnsi="Times New Roman" w:cs="Times New Roman"/>
              </w:rPr>
              <w:t>situation, solving logical problems related to the stability of some elements of construction and the like.</w:t>
            </w:r>
            <w:r w:rsidRPr="00EE4234">
              <w:rPr>
                <w:rFonts w:ascii="Times New Roman" w:eastAsia="Times New Roman" w:hAnsi="Times New Roman" w:cs="Times New Roman"/>
              </w:rPr>
              <w:br/>
            </w:r>
            <w:r w:rsidRPr="00EE4234">
              <w:rPr>
                <w:rFonts w:ascii="Times New Roman" w:eastAsia="Times New Roman" w:hAnsi="Times New Roman" w:cs="Times New Roman"/>
                <w:i/>
              </w:rPr>
              <w:t>4) General culture</w:t>
            </w:r>
            <w:r w:rsidRPr="00EE4234">
              <w:rPr>
                <w:rFonts w:ascii="Times New Roman" w:eastAsia="Times New Roman" w:hAnsi="Times New Roman" w:cs="Times New Roman"/>
              </w:rPr>
              <w:br/>
              <w:t xml:space="preserve">One or two questions </w:t>
            </w:r>
            <w:r w:rsidR="002B0019">
              <w:rPr>
                <w:rFonts w:ascii="Times New Roman" w:eastAsia="Times New Roman" w:hAnsi="Times New Roman" w:cs="Times New Roman"/>
              </w:rPr>
              <w:t>may</w:t>
            </w:r>
            <w:r w:rsidR="004C0CD6">
              <w:rPr>
                <w:rFonts w:ascii="Times New Roman" w:eastAsia="Times New Roman" w:hAnsi="Times New Roman" w:cs="Times New Roman"/>
              </w:rPr>
              <w:t xml:space="preserve"> include elementary informedness</w:t>
            </w:r>
            <w:r w:rsidR="002B0019">
              <w:rPr>
                <w:rFonts w:ascii="Times New Roman" w:eastAsia="Times New Roman" w:hAnsi="Times New Roman" w:cs="Times New Roman"/>
              </w:rPr>
              <w:t xml:space="preserve"> of the candidates about</w:t>
            </w:r>
            <w:r w:rsidRPr="00EE4234">
              <w:rPr>
                <w:rFonts w:ascii="Times New Roman" w:eastAsia="Times New Roman" w:hAnsi="Times New Roman" w:cs="Times New Roman"/>
              </w:rPr>
              <w:t xml:space="preserve"> arts and other areas of general culture that are relevant to the field of landscape architecture.</w:t>
            </w:r>
          </w:p>
          <w:p w:rsidR="004C0CD6" w:rsidRPr="006F1278" w:rsidRDefault="004C0CD6" w:rsidP="004C0CD6">
            <w:pPr>
              <w:tabs>
                <w:tab w:val="num" w:pos="561"/>
              </w:tabs>
              <w:spacing w:after="0" w:line="360" w:lineRule="auto"/>
              <w:rPr>
                <w:rFonts w:ascii="Times New Roman" w:hAnsi="Times New Roman" w:cs="Times New Roman"/>
              </w:rPr>
            </w:pPr>
          </w:p>
        </w:tc>
      </w:tr>
      <w:tr w:rsidR="005076A0" w:rsidRPr="006F1278" w:rsidTr="004F2097">
        <w:tc>
          <w:tcPr>
            <w:tcW w:w="10636" w:type="dxa"/>
            <w:tcBorders>
              <w:top w:val="single" w:sz="36" w:space="0" w:color="auto"/>
            </w:tcBorders>
          </w:tcPr>
          <w:p w:rsidR="005076A0" w:rsidRPr="00ED0F8C" w:rsidRDefault="005A2A52" w:rsidP="00ED0F8C">
            <w:pPr>
              <w:spacing w:after="0" w:line="360" w:lineRule="auto"/>
              <w:jc w:val="both"/>
              <w:rPr>
                <w:rFonts w:ascii="Times New Roman" w:hAnsi="Times New Roman" w:cs="Times New Roman"/>
                <w:b/>
                <w:bCs/>
                <w:color w:val="0070C0"/>
              </w:rPr>
            </w:pPr>
            <w:r>
              <w:rPr>
                <w:rFonts w:ascii="Times New Roman" w:hAnsi="Times New Roman" w:cs="Times New Roman"/>
                <w:b/>
                <w:bCs/>
                <w:color w:val="0070C0"/>
              </w:rPr>
              <w:t>STU</w:t>
            </w:r>
            <w:r w:rsidR="002B0019">
              <w:rPr>
                <w:rFonts w:ascii="Times New Roman" w:hAnsi="Times New Roman" w:cs="Times New Roman"/>
                <w:b/>
                <w:bCs/>
                <w:color w:val="0070C0"/>
              </w:rPr>
              <w:t>DY PROGRAMS</w:t>
            </w:r>
          </w:p>
        </w:tc>
      </w:tr>
      <w:tr w:rsidR="005076A0" w:rsidRPr="006F1278" w:rsidTr="004F2097">
        <w:tc>
          <w:tcPr>
            <w:tcW w:w="10636" w:type="dxa"/>
            <w:tcBorders>
              <w:bottom w:val="single" w:sz="12" w:space="0" w:color="auto"/>
            </w:tcBorders>
          </w:tcPr>
          <w:p w:rsidR="0074476C" w:rsidRPr="0074476C" w:rsidRDefault="0074476C" w:rsidP="00641C13">
            <w:pPr>
              <w:autoSpaceDE w:val="0"/>
              <w:autoSpaceDN w:val="0"/>
              <w:adjustRightInd w:val="0"/>
              <w:spacing w:after="0" w:line="360" w:lineRule="auto"/>
              <w:rPr>
                <w:rFonts w:ascii="Times New Roman" w:hAnsi="Times New Roman" w:cs="Times New Roman"/>
                <w:b/>
                <w:bCs/>
                <w:i/>
              </w:rPr>
            </w:pPr>
            <w:r>
              <w:rPr>
                <w:rFonts w:ascii="Times New Roman" w:hAnsi="Times New Roman" w:cs="Times New Roman"/>
                <w:lang/>
              </w:rPr>
              <w:t>T</w:t>
            </w:r>
            <w:r w:rsidRPr="0074476C">
              <w:rPr>
                <w:rFonts w:ascii="Times New Roman" w:hAnsi="Times New Roman" w:cs="Times New Roman"/>
                <w:lang/>
              </w:rPr>
              <w:t xml:space="preserve">he European model of study programs based on the Bologna Process </w:t>
            </w:r>
            <w:r>
              <w:rPr>
                <w:rFonts w:ascii="Times New Roman" w:hAnsi="Times New Roman" w:cs="Times New Roman"/>
                <w:lang/>
              </w:rPr>
              <w:t>is applied a</w:t>
            </w:r>
            <w:r w:rsidRPr="0074476C">
              <w:rPr>
                <w:rFonts w:ascii="Times New Roman" w:hAnsi="Times New Roman" w:cs="Times New Roman"/>
                <w:lang/>
              </w:rPr>
              <w:t>t the Department of Landscape Archite</w:t>
            </w:r>
            <w:r>
              <w:rPr>
                <w:rFonts w:ascii="Times New Roman" w:hAnsi="Times New Roman" w:cs="Times New Roman"/>
                <w:lang/>
              </w:rPr>
              <w:t xml:space="preserve">cture and Horticulture. </w:t>
            </w:r>
            <w:r w:rsidR="00641C13">
              <w:rPr>
                <w:rFonts w:ascii="Times New Roman" w:hAnsi="Times New Roman" w:cs="Times New Roman"/>
                <w:lang/>
              </w:rPr>
              <w:t>It is a</w:t>
            </w:r>
            <w:r w:rsidR="00DC74DE">
              <w:rPr>
                <w:rFonts w:ascii="Times New Roman" w:hAnsi="Times New Roman" w:cs="Times New Roman"/>
                <w:lang/>
              </w:rPr>
              <w:t xml:space="preserve"> three-level</w:t>
            </w:r>
            <w:r>
              <w:rPr>
                <w:rFonts w:ascii="Times New Roman" w:hAnsi="Times New Roman" w:cs="Times New Roman"/>
                <w:lang/>
              </w:rPr>
              <w:t xml:space="preserve"> model</w:t>
            </w:r>
            <w:r w:rsidR="00DC74DE">
              <w:rPr>
                <w:rFonts w:ascii="Times New Roman" w:hAnsi="Times New Roman" w:cs="Times New Roman"/>
                <w:lang/>
              </w:rPr>
              <w:t xml:space="preserve"> of education</w:t>
            </w:r>
            <w:r>
              <w:rPr>
                <w:rFonts w:ascii="Times New Roman" w:hAnsi="Times New Roman" w:cs="Times New Roman"/>
                <w:lang/>
              </w:rPr>
              <w:t xml:space="preserve"> </w:t>
            </w:r>
            <w:r w:rsidRPr="0074476C">
              <w:rPr>
                <w:rFonts w:ascii="Times New Roman" w:hAnsi="Times New Roman" w:cs="Times New Roman"/>
                <w:lang/>
              </w:rPr>
              <w:t>4 + 1 + 3.</w:t>
            </w:r>
            <w:r w:rsidRPr="0074476C">
              <w:rPr>
                <w:rFonts w:ascii="Times New Roman" w:hAnsi="Times New Roman" w:cs="Times New Roman"/>
                <w:lang/>
              </w:rPr>
              <w:br/>
            </w:r>
            <w:r w:rsidRPr="00572C9C">
              <w:rPr>
                <w:rFonts w:ascii="Times New Roman" w:hAnsi="Times New Roman" w:cs="Times New Roman"/>
                <w:b/>
                <w:lang/>
              </w:rPr>
              <w:t>Study programs at the Department of Landscape Architecture and Horticulture are</w:t>
            </w:r>
            <w:proofErr w:type="gramStart"/>
            <w:r w:rsidRPr="00572C9C">
              <w:rPr>
                <w:rFonts w:ascii="Times New Roman" w:hAnsi="Times New Roman" w:cs="Times New Roman"/>
                <w:b/>
                <w:lang/>
              </w:rPr>
              <w:t>:</w:t>
            </w:r>
            <w:proofErr w:type="gramEnd"/>
            <w:r w:rsidRPr="00572C9C">
              <w:rPr>
                <w:rFonts w:ascii="Times New Roman" w:hAnsi="Times New Roman" w:cs="Times New Roman"/>
                <w:b/>
                <w:lang/>
              </w:rPr>
              <w:br/>
            </w:r>
            <w:r w:rsidRPr="0074476C">
              <w:rPr>
                <w:rFonts w:ascii="Times New Roman" w:hAnsi="Times New Roman" w:cs="Times New Roman"/>
                <w:lang/>
              </w:rPr>
              <w:t>• Undergraduate studies - 4 years (240 ECTS);</w:t>
            </w:r>
            <w:r w:rsidRPr="0074476C">
              <w:rPr>
                <w:rFonts w:ascii="Times New Roman" w:hAnsi="Times New Roman" w:cs="Times New Roman"/>
                <w:lang/>
              </w:rPr>
              <w:br/>
            </w:r>
            <w:r>
              <w:rPr>
                <w:rFonts w:ascii="Times New Roman" w:hAnsi="Times New Roman" w:cs="Times New Roman"/>
                <w:lang/>
              </w:rPr>
              <w:t xml:space="preserve">• Master’s degree </w:t>
            </w:r>
            <w:r w:rsidRPr="0074476C">
              <w:rPr>
                <w:rFonts w:ascii="Times New Roman" w:hAnsi="Times New Roman" w:cs="Times New Roman"/>
                <w:lang/>
              </w:rPr>
              <w:t>studies - 1 year (60 ECTS);</w:t>
            </w:r>
            <w:r w:rsidRPr="0074476C">
              <w:rPr>
                <w:rFonts w:ascii="Times New Roman" w:hAnsi="Times New Roman" w:cs="Times New Roman"/>
                <w:lang/>
              </w:rPr>
              <w:br/>
              <w:t>• PhD studies - 3 years (180 ECTS).</w:t>
            </w:r>
            <w:r w:rsidRPr="0074476C">
              <w:rPr>
                <w:rFonts w:ascii="Times New Roman" w:hAnsi="Times New Roman" w:cs="Times New Roman"/>
                <w:lang/>
              </w:rPr>
              <w:br/>
            </w:r>
            <w:r w:rsidRPr="00572C9C">
              <w:rPr>
                <w:rFonts w:ascii="Times New Roman" w:hAnsi="Times New Roman" w:cs="Times New Roman"/>
                <w:b/>
                <w:lang/>
              </w:rPr>
              <w:t>Study programs</w:t>
            </w:r>
            <w:r w:rsidRPr="0074476C">
              <w:rPr>
                <w:rFonts w:ascii="Times New Roman" w:hAnsi="Times New Roman" w:cs="Times New Roman"/>
                <w:lang/>
              </w:rPr>
              <w:t xml:space="preserve"> meet the standard framework of European content</w:t>
            </w:r>
            <w:r>
              <w:rPr>
                <w:rFonts w:ascii="Times New Roman" w:hAnsi="Times New Roman" w:cs="Times New Roman"/>
                <w:lang/>
              </w:rPr>
              <w:t xml:space="preserve"> of </w:t>
            </w:r>
            <w:r w:rsidR="00641C13">
              <w:rPr>
                <w:rFonts w:ascii="Times New Roman" w:hAnsi="Times New Roman" w:cs="Times New Roman"/>
                <w:lang/>
              </w:rPr>
              <w:t>studies and include several sub</w:t>
            </w:r>
            <w:r>
              <w:rPr>
                <w:rFonts w:ascii="Times New Roman" w:hAnsi="Times New Roman" w:cs="Times New Roman"/>
                <w:lang/>
              </w:rPr>
              <w:t>jects</w:t>
            </w:r>
            <w:r w:rsidRPr="0074476C">
              <w:rPr>
                <w:rFonts w:ascii="Times New Roman" w:hAnsi="Times New Roman" w:cs="Times New Roman"/>
                <w:lang/>
              </w:rPr>
              <w:t xml:space="preserve"> from four profile areas </w:t>
            </w:r>
            <w:r>
              <w:rPr>
                <w:rFonts w:ascii="Times New Roman" w:hAnsi="Times New Roman" w:cs="Times New Roman"/>
                <w:lang/>
              </w:rPr>
              <w:t xml:space="preserve">that must be represented in </w:t>
            </w:r>
            <w:r w:rsidRPr="0074476C">
              <w:rPr>
                <w:rFonts w:ascii="Times New Roman" w:hAnsi="Times New Roman" w:cs="Times New Roman"/>
                <w:lang/>
              </w:rPr>
              <w:t>schools of landscape architecture as follows</w:t>
            </w:r>
            <w:proofErr w:type="gramStart"/>
            <w:r w:rsidRPr="0074476C">
              <w:rPr>
                <w:rFonts w:ascii="Times New Roman" w:hAnsi="Times New Roman" w:cs="Times New Roman"/>
                <w:lang/>
              </w:rPr>
              <w:t>:</w:t>
            </w:r>
            <w:proofErr w:type="gramEnd"/>
            <w:r w:rsidRPr="0074476C">
              <w:rPr>
                <w:rFonts w:ascii="Times New Roman" w:hAnsi="Times New Roman" w:cs="Times New Roman"/>
                <w:lang/>
              </w:rPr>
              <w:br/>
              <w:t>1. landscape planning and landscape design (design)</w:t>
            </w:r>
            <w:r w:rsidRPr="0074476C">
              <w:rPr>
                <w:rFonts w:ascii="Times New Roman" w:hAnsi="Times New Roman" w:cs="Times New Roman"/>
                <w:lang/>
              </w:rPr>
              <w:br/>
              <w:t>2. The knowledge of man, society and the environment (sociology, history of garden art and history of landscape architecture, urb</w:t>
            </w:r>
            <w:r w:rsidR="00641C13">
              <w:rPr>
                <w:rFonts w:ascii="Times New Roman" w:hAnsi="Times New Roman" w:cs="Times New Roman"/>
                <w:lang/>
              </w:rPr>
              <w:t>anism, etc.)</w:t>
            </w:r>
            <w:r w:rsidR="00641C13">
              <w:rPr>
                <w:rFonts w:ascii="Times New Roman" w:hAnsi="Times New Roman" w:cs="Times New Roman"/>
                <w:lang/>
              </w:rPr>
              <w:br/>
              <w:t>3. Knowledge of</w:t>
            </w:r>
            <w:r w:rsidRPr="0074476C">
              <w:rPr>
                <w:rFonts w:ascii="Times New Roman" w:hAnsi="Times New Roman" w:cs="Times New Roman"/>
                <w:lang/>
              </w:rPr>
              <w:t xml:space="preserve"> natural and functional aspects of landscape</w:t>
            </w:r>
            <w:r w:rsidR="00DC74DE">
              <w:rPr>
                <w:rFonts w:ascii="Times New Roman" w:hAnsi="Times New Roman" w:cs="Times New Roman"/>
                <w:lang/>
              </w:rPr>
              <w:t>s</w:t>
            </w:r>
            <w:proofErr w:type="gramStart"/>
            <w:r w:rsidRPr="0074476C">
              <w:rPr>
                <w:rFonts w:ascii="Times New Roman" w:hAnsi="Times New Roman" w:cs="Times New Roman"/>
                <w:lang/>
              </w:rPr>
              <w:t>,</w:t>
            </w:r>
            <w:proofErr w:type="gramEnd"/>
            <w:r w:rsidRPr="0074476C">
              <w:rPr>
                <w:rFonts w:ascii="Times New Roman" w:hAnsi="Times New Roman" w:cs="Times New Roman"/>
                <w:lang/>
              </w:rPr>
              <w:br/>
              <w:t>4. Knowledge of techniques and management (landscape engineering, management a</w:t>
            </w:r>
            <w:r w:rsidR="00641C13">
              <w:rPr>
                <w:rFonts w:ascii="Times New Roman" w:hAnsi="Times New Roman" w:cs="Times New Roman"/>
                <w:lang/>
              </w:rPr>
              <w:t>reas).</w:t>
            </w:r>
            <w:r w:rsidR="00641C13">
              <w:rPr>
                <w:rFonts w:ascii="Times New Roman" w:hAnsi="Times New Roman" w:cs="Times New Roman"/>
                <w:lang/>
              </w:rPr>
              <w:br/>
              <w:t>Types of active teaching are</w:t>
            </w:r>
            <w:r w:rsidRPr="0074476C">
              <w:rPr>
                <w:rFonts w:ascii="Times New Roman" w:hAnsi="Times New Roman" w:cs="Times New Roman"/>
                <w:lang/>
              </w:rPr>
              <w:t xml:space="preserve"> lectures, exercises and other </w:t>
            </w:r>
            <w:r w:rsidR="00DC74DE">
              <w:rPr>
                <w:rFonts w:ascii="Times New Roman" w:hAnsi="Times New Roman" w:cs="Times New Roman"/>
                <w:lang/>
              </w:rPr>
              <w:t>forms of instruction - DON (laboratory work</w:t>
            </w:r>
            <w:r w:rsidR="00572C9C">
              <w:rPr>
                <w:rFonts w:ascii="Times New Roman" w:hAnsi="Times New Roman" w:cs="Times New Roman"/>
                <w:lang/>
              </w:rPr>
              <w:t>, studio work, etc.), f</w:t>
            </w:r>
            <w:r w:rsidRPr="0074476C">
              <w:rPr>
                <w:rFonts w:ascii="Times New Roman" w:hAnsi="Times New Roman" w:cs="Times New Roman"/>
                <w:lang/>
              </w:rPr>
              <w:t>ield work, practical work, professional practice and professional excursion</w:t>
            </w:r>
            <w:r>
              <w:rPr>
                <w:rFonts w:ascii="Times New Roman" w:hAnsi="Times New Roman" w:cs="Times New Roman"/>
                <w:lang/>
              </w:rPr>
              <w:t>s</w:t>
            </w:r>
            <w:r w:rsidRPr="0074476C">
              <w:rPr>
                <w:rFonts w:ascii="Times New Roman" w:hAnsi="Times New Roman" w:cs="Times New Roman"/>
                <w:lang/>
              </w:rPr>
              <w:t>.</w:t>
            </w:r>
            <w:r>
              <w:rPr>
                <w:rFonts w:ascii="Times New Roman" w:hAnsi="Times New Roman" w:cs="Times New Roman"/>
                <w:lang/>
              </w:rPr>
              <w:t xml:space="preserve"> </w:t>
            </w:r>
            <w:r w:rsidR="00DC74DE">
              <w:rPr>
                <w:rFonts w:ascii="Times New Roman" w:hAnsi="Times New Roman" w:cs="Times New Roman"/>
                <w:lang/>
              </w:rPr>
              <w:t>It is common to w</w:t>
            </w:r>
            <w:r w:rsidR="00641C13">
              <w:rPr>
                <w:rFonts w:ascii="Times New Roman" w:hAnsi="Times New Roman" w:cs="Times New Roman"/>
                <w:lang/>
              </w:rPr>
              <w:t>ork</w:t>
            </w:r>
            <w:r w:rsidRPr="0074476C">
              <w:rPr>
                <w:rFonts w:ascii="Times New Roman" w:hAnsi="Times New Roman" w:cs="Times New Roman"/>
                <w:lang/>
              </w:rPr>
              <w:t xml:space="preserve"> with mentors and in small groups, which contributes to the quality of teaching.</w:t>
            </w:r>
            <w:r w:rsidR="00DC74DE" w:rsidRPr="0074476C">
              <w:rPr>
                <w:rFonts w:ascii="Times New Roman" w:hAnsi="Times New Roman" w:cs="Times New Roman"/>
                <w:b/>
                <w:highlight w:val="yellow"/>
              </w:rPr>
              <w:t xml:space="preserve"> (убацити слике бр. 7, 8,9 и 10, JPG)</w:t>
            </w:r>
            <w:r w:rsidR="00DC74DE" w:rsidRPr="0074476C">
              <w:rPr>
                <w:rFonts w:ascii="Times New Roman" w:hAnsi="Times New Roman" w:cs="Times New Roman"/>
                <w:lang/>
              </w:rPr>
              <w:t xml:space="preserve"> </w:t>
            </w:r>
            <w:r w:rsidRPr="0074476C">
              <w:rPr>
                <w:rFonts w:ascii="Times New Roman" w:hAnsi="Times New Roman" w:cs="Times New Roman"/>
                <w:lang/>
              </w:rPr>
              <w:t xml:space="preserve"> </w:t>
            </w:r>
            <w:r w:rsidRPr="0074476C">
              <w:rPr>
                <w:rFonts w:ascii="Times New Roman" w:hAnsi="Times New Roman" w:cs="Times New Roman"/>
                <w:lang/>
              </w:rPr>
              <w:br/>
            </w:r>
          </w:p>
        </w:tc>
      </w:tr>
      <w:tr w:rsidR="005076A0" w:rsidRPr="006F1278" w:rsidTr="004F2097">
        <w:tc>
          <w:tcPr>
            <w:tcW w:w="10636" w:type="dxa"/>
            <w:tcBorders>
              <w:top w:val="single" w:sz="12" w:space="0" w:color="auto"/>
            </w:tcBorders>
          </w:tcPr>
          <w:p w:rsidR="005076A0" w:rsidRPr="0074476C" w:rsidRDefault="005A2A52" w:rsidP="00750D84">
            <w:pPr>
              <w:spacing w:after="0" w:line="360" w:lineRule="auto"/>
              <w:jc w:val="both"/>
              <w:rPr>
                <w:rFonts w:ascii="Times New Roman" w:hAnsi="Times New Roman" w:cs="Times New Roman"/>
                <w:b/>
                <w:bCs/>
              </w:rPr>
            </w:pPr>
            <w:r w:rsidRPr="0074476C">
              <w:rPr>
                <w:rFonts w:ascii="Times New Roman" w:hAnsi="Times New Roman" w:cs="Times New Roman"/>
                <w:b/>
                <w:bCs/>
              </w:rPr>
              <w:t>Undergraduate studies</w:t>
            </w:r>
            <w:r w:rsidR="00ED0F8C" w:rsidRPr="0074476C">
              <w:rPr>
                <w:rFonts w:ascii="Times New Roman" w:hAnsi="Times New Roman" w:cs="Times New Roman"/>
                <w:b/>
                <w:bCs/>
              </w:rPr>
              <w:t xml:space="preserve"> (Bachelor)</w:t>
            </w:r>
          </w:p>
        </w:tc>
      </w:tr>
      <w:tr w:rsidR="005076A0" w:rsidRPr="006F1278" w:rsidTr="004F2097">
        <w:tc>
          <w:tcPr>
            <w:tcW w:w="10636" w:type="dxa"/>
            <w:tcBorders>
              <w:bottom w:val="single" w:sz="12" w:space="0" w:color="auto"/>
            </w:tcBorders>
          </w:tcPr>
          <w:p w:rsidR="00572C9C" w:rsidRPr="0074476C" w:rsidRDefault="00682059" w:rsidP="00641C13">
            <w:pPr>
              <w:autoSpaceDE w:val="0"/>
              <w:autoSpaceDN w:val="0"/>
              <w:adjustRightInd w:val="0"/>
              <w:spacing w:after="0" w:line="360" w:lineRule="auto"/>
              <w:rPr>
                <w:rFonts w:ascii="Times New Roman" w:hAnsi="Times New Roman" w:cs="Times New Roman"/>
              </w:rPr>
            </w:pPr>
            <w:r w:rsidRPr="0074476C">
              <w:rPr>
                <w:rFonts w:ascii="Times New Roman" w:hAnsi="Times New Roman" w:cs="Times New Roman"/>
                <w:lang/>
              </w:rPr>
              <w:t>The outcomes of the learning process within the study program Landscape Architecture are based on the descriptors</w:t>
            </w:r>
            <w:r>
              <w:rPr>
                <w:rFonts w:ascii="Times New Roman" w:hAnsi="Times New Roman" w:cs="Times New Roman"/>
                <w:lang/>
              </w:rPr>
              <w:t xml:space="preserve"> of</w:t>
            </w:r>
            <w:r w:rsidRPr="0074476C">
              <w:rPr>
                <w:rFonts w:ascii="Times New Roman" w:hAnsi="Times New Roman" w:cs="Times New Roman"/>
                <w:lang/>
              </w:rPr>
              <w:t xml:space="preserve"> qualifications, and the requirements and recommendations of the European Federation of Landscape Architects (EFLA) </w:t>
            </w:r>
            <w:r w:rsidRPr="0074476C">
              <w:rPr>
                <w:rFonts w:ascii="Times New Roman" w:hAnsi="Times New Roman" w:cs="Times New Roman"/>
                <w:b/>
                <w:highlight w:val="yellow"/>
              </w:rPr>
              <w:t>[</w:t>
            </w:r>
            <w:r w:rsidRPr="0074476C">
              <w:rPr>
                <w:rFonts w:ascii="Times New Roman" w:hAnsi="Times New Roman" w:cs="Times New Roman"/>
                <w:b/>
                <w:i/>
                <w:iCs/>
                <w:highlight w:val="yellow"/>
              </w:rPr>
              <w:t>link http://iflaeurope.eu/education/</w:t>
            </w:r>
            <w:r w:rsidRPr="0074476C">
              <w:rPr>
                <w:rFonts w:ascii="Times New Roman" w:hAnsi="Times New Roman" w:cs="Times New Roman"/>
                <w:b/>
                <w:highlight w:val="yellow"/>
              </w:rPr>
              <w:t>]</w:t>
            </w:r>
            <w:r w:rsidRPr="0074476C">
              <w:rPr>
                <w:rFonts w:ascii="Times New Roman" w:hAnsi="Times New Roman" w:cs="Times New Roman"/>
                <w:lang/>
              </w:rPr>
              <w:t xml:space="preserve">, the European Association School of Landscape Architecture (ECLAS) </w:t>
            </w:r>
            <w:r w:rsidRPr="0074476C">
              <w:rPr>
                <w:rFonts w:ascii="Times New Roman" w:hAnsi="Times New Roman" w:cs="Times New Roman"/>
                <w:b/>
                <w:highlight w:val="yellow"/>
              </w:rPr>
              <w:t>[</w:t>
            </w:r>
            <w:r w:rsidRPr="0074476C">
              <w:rPr>
                <w:rFonts w:ascii="Times New Roman" w:hAnsi="Times New Roman" w:cs="Times New Roman"/>
                <w:b/>
                <w:i/>
                <w:iCs/>
                <w:highlight w:val="yellow"/>
              </w:rPr>
              <w:t>link http://www.eclas.org/</w:t>
            </w:r>
            <w:r w:rsidRPr="0074476C">
              <w:rPr>
                <w:rFonts w:ascii="Times New Roman" w:hAnsi="Times New Roman" w:cs="Times New Roman"/>
                <w:b/>
                <w:highlight w:val="yellow"/>
              </w:rPr>
              <w:t>]</w:t>
            </w:r>
            <w:r w:rsidRPr="0074476C">
              <w:rPr>
                <w:rFonts w:ascii="Times New Roman" w:hAnsi="Times New Roman" w:cs="Times New Roman"/>
                <w:lang/>
              </w:rPr>
              <w:t>, as well as the appropriate European qualifications framework and the requirements of international and national profe</w:t>
            </w:r>
            <w:r w:rsidR="00BF3D3B">
              <w:rPr>
                <w:rFonts w:ascii="Times New Roman" w:hAnsi="Times New Roman" w:cs="Times New Roman"/>
                <w:lang/>
              </w:rPr>
              <w:t>ssional associations.</w:t>
            </w:r>
            <w:r w:rsidR="00BF3D3B">
              <w:rPr>
                <w:rFonts w:ascii="Times New Roman" w:hAnsi="Times New Roman" w:cs="Times New Roman"/>
                <w:lang/>
              </w:rPr>
              <w:br/>
              <w:t>I</w:t>
            </w:r>
            <w:r w:rsidRPr="0074476C">
              <w:rPr>
                <w:rFonts w:ascii="Times New Roman" w:hAnsi="Times New Roman" w:cs="Times New Roman"/>
                <w:lang/>
              </w:rPr>
              <w:t>n the course of study</w:t>
            </w:r>
            <w:r w:rsidR="00BF3D3B">
              <w:rPr>
                <w:rFonts w:ascii="Times New Roman" w:hAnsi="Times New Roman" w:cs="Times New Roman"/>
                <w:lang/>
              </w:rPr>
              <w:t>, students do not write a final paper but they produce synt</w:t>
            </w:r>
            <w:r w:rsidR="00572C9C">
              <w:rPr>
                <w:rFonts w:ascii="Times New Roman" w:hAnsi="Times New Roman" w:cs="Times New Roman"/>
                <w:lang/>
              </w:rPr>
              <w:t>hesized work</w:t>
            </w:r>
            <w:r w:rsidR="00BF3D3B">
              <w:rPr>
                <w:rFonts w:ascii="Times New Roman" w:hAnsi="Times New Roman" w:cs="Times New Roman"/>
                <w:lang/>
              </w:rPr>
              <w:t xml:space="preserve"> in a</w:t>
            </w:r>
            <w:r w:rsidRPr="0074476C">
              <w:rPr>
                <w:rFonts w:ascii="Times New Roman" w:hAnsi="Times New Roman" w:cs="Times New Roman"/>
                <w:lang/>
              </w:rPr>
              <w:t xml:space="preserve"> profile field in the form of professional practice defined as a study activity.</w:t>
            </w:r>
            <w:r w:rsidRPr="0074476C">
              <w:rPr>
                <w:rFonts w:ascii="Times New Roman" w:hAnsi="Times New Roman" w:cs="Times New Roman"/>
                <w:lang/>
              </w:rPr>
              <w:br/>
              <w:t xml:space="preserve">Timetable by semesters and years of study in the study program of undergraduate studies </w:t>
            </w:r>
            <w:r w:rsidRPr="00572C9C">
              <w:rPr>
                <w:rFonts w:ascii="Times New Roman" w:hAnsi="Times New Roman" w:cs="Times New Roman"/>
                <w:b/>
                <w:u w:val="single"/>
                <w:lang/>
              </w:rPr>
              <w:t xml:space="preserve">Landscape Architecture </w:t>
            </w:r>
            <w:r w:rsidR="00572C9C" w:rsidRPr="0074476C">
              <w:rPr>
                <w:rFonts w:ascii="Times New Roman" w:hAnsi="Times New Roman" w:cs="Times New Roman"/>
                <w:b/>
                <w:highlight w:val="yellow"/>
              </w:rPr>
              <w:t>[</w:t>
            </w:r>
            <w:r w:rsidR="00572C9C" w:rsidRPr="0074476C">
              <w:rPr>
                <w:rFonts w:ascii="Times New Roman" w:hAnsi="Times New Roman" w:cs="Times New Roman"/>
                <w:b/>
                <w:iCs/>
                <w:highlight w:val="yellow"/>
              </w:rPr>
              <w:t>linkovati dokument pod nazivom: програм основних академских студија Пејзажна архитектура</w:t>
            </w:r>
            <w:r w:rsidR="00572C9C" w:rsidRPr="0074476C">
              <w:rPr>
                <w:rFonts w:ascii="Times New Roman" w:hAnsi="Times New Roman" w:cs="Times New Roman"/>
                <w:b/>
                <w:highlight w:val="yellow"/>
              </w:rPr>
              <w:t>]</w:t>
            </w:r>
          </w:p>
          <w:p w:rsidR="00094599" w:rsidRPr="0074476C" w:rsidRDefault="00572C9C" w:rsidP="00572C9C">
            <w:pPr>
              <w:autoSpaceDE w:val="0"/>
              <w:autoSpaceDN w:val="0"/>
              <w:adjustRightInd w:val="0"/>
              <w:spacing w:after="0" w:line="360" w:lineRule="auto"/>
              <w:rPr>
                <w:rFonts w:ascii="Times New Roman" w:hAnsi="Times New Roman" w:cs="Times New Roman"/>
              </w:rPr>
            </w:pPr>
            <w:r w:rsidRPr="00572C9C">
              <w:rPr>
                <w:rFonts w:ascii="Times New Roman" w:hAnsi="Times New Roman" w:cs="Times New Roman"/>
                <w:b/>
                <w:u w:val="single"/>
                <w:lang/>
              </w:rPr>
              <w:t xml:space="preserve"> </w:t>
            </w:r>
            <w:r>
              <w:rPr>
                <w:rFonts w:ascii="Times New Roman" w:hAnsi="Times New Roman" w:cs="Times New Roman"/>
                <w:lang/>
              </w:rPr>
              <w:t>Number of exams</w:t>
            </w:r>
            <w:r w:rsidR="00682059" w:rsidRPr="0074476C">
              <w:rPr>
                <w:rFonts w:ascii="Times New Roman" w:hAnsi="Times New Roman" w:cs="Times New Roman"/>
                <w:lang/>
              </w:rPr>
              <w:t>: 40 (31</w:t>
            </w:r>
            <w:r>
              <w:rPr>
                <w:rFonts w:ascii="Times New Roman" w:hAnsi="Times New Roman" w:cs="Times New Roman"/>
                <w:lang/>
              </w:rPr>
              <w:t xml:space="preserve"> compulsory + 9 elective</w:t>
            </w:r>
            <w:proofErr w:type="gramStart"/>
            <w:r>
              <w:rPr>
                <w:rFonts w:ascii="Times New Roman" w:hAnsi="Times New Roman" w:cs="Times New Roman"/>
                <w:lang/>
              </w:rPr>
              <w:t>)</w:t>
            </w:r>
            <w:proofErr w:type="gramEnd"/>
            <w:r>
              <w:rPr>
                <w:rFonts w:ascii="Times New Roman" w:hAnsi="Times New Roman" w:cs="Times New Roman"/>
                <w:lang/>
              </w:rPr>
              <w:br/>
              <w:t>Academic title: Graduate e</w:t>
            </w:r>
            <w:r w:rsidR="00682059" w:rsidRPr="0074476C">
              <w:rPr>
                <w:rFonts w:ascii="Times New Roman" w:hAnsi="Times New Roman" w:cs="Times New Roman"/>
                <w:lang/>
              </w:rPr>
              <w:t>ngineer of landscape architecture (a</w:t>
            </w:r>
            <w:r w:rsidR="00641C13">
              <w:rPr>
                <w:rFonts w:ascii="Times New Roman" w:hAnsi="Times New Roman" w:cs="Times New Roman"/>
                <w:lang/>
              </w:rPr>
              <w:t>bbreviated: Grad. Eng. L</w:t>
            </w:r>
            <w:r>
              <w:rPr>
                <w:rFonts w:ascii="Times New Roman" w:hAnsi="Times New Roman" w:cs="Times New Roman"/>
                <w:lang/>
              </w:rPr>
              <w:t>andscape</w:t>
            </w:r>
            <w:r w:rsidR="00682059" w:rsidRPr="0074476C">
              <w:rPr>
                <w:rFonts w:ascii="Times New Roman" w:hAnsi="Times New Roman" w:cs="Times New Roman"/>
                <w:lang/>
              </w:rPr>
              <w:t>. Arch.).</w:t>
            </w:r>
          </w:p>
          <w:p w:rsidR="00094599" w:rsidRPr="0074476C" w:rsidRDefault="00094599" w:rsidP="00750D84">
            <w:pPr>
              <w:autoSpaceDE w:val="0"/>
              <w:autoSpaceDN w:val="0"/>
              <w:adjustRightInd w:val="0"/>
              <w:spacing w:after="0" w:line="360" w:lineRule="auto"/>
              <w:jc w:val="both"/>
              <w:rPr>
                <w:rFonts w:ascii="Times New Roman" w:hAnsi="Times New Roman" w:cs="Times New Roman"/>
                <w:bCs/>
              </w:rPr>
            </w:pPr>
          </w:p>
        </w:tc>
      </w:tr>
      <w:tr w:rsidR="005076A0" w:rsidRPr="006F1278" w:rsidTr="004F2097">
        <w:tc>
          <w:tcPr>
            <w:tcW w:w="10636" w:type="dxa"/>
            <w:tcBorders>
              <w:top w:val="single" w:sz="12" w:space="0" w:color="auto"/>
            </w:tcBorders>
          </w:tcPr>
          <w:p w:rsidR="00AD5E8E" w:rsidRPr="0074476C" w:rsidRDefault="005A2A52" w:rsidP="00ED0F8C">
            <w:pPr>
              <w:autoSpaceDE w:val="0"/>
              <w:autoSpaceDN w:val="0"/>
              <w:adjustRightInd w:val="0"/>
              <w:spacing w:after="0" w:line="360" w:lineRule="auto"/>
              <w:jc w:val="both"/>
              <w:rPr>
                <w:rFonts w:ascii="Times New Roman" w:hAnsi="Times New Roman" w:cs="Times New Roman"/>
                <w:b/>
                <w:bCs/>
              </w:rPr>
            </w:pPr>
            <w:r w:rsidRPr="0074476C">
              <w:rPr>
                <w:rFonts w:ascii="Times New Roman" w:hAnsi="Times New Roman" w:cs="Times New Roman"/>
                <w:b/>
                <w:bCs/>
              </w:rPr>
              <w:t>Master’s degree studies</w:t>
            </w:r>
            <w:r w:rsidR="0010623B" w:rsidRPr="0074476C">
              <w:rPr>
                <w:rFonts w:ascii="Times New Roman" w:hAnsi="Times New Roman" w:cs="Times New Roman"/>
                <w:b/>
                <w:bCs/>
              </w:rPr>
              <w:t xml:space="preserve"> </w:t>
            </w:r>
            <w:r w:rsidR="00ED0F8C" w:rsidRPr="0074476C">
              <w:rPr>
                <w:rFonts w:ascii="Times New Roman" w:hAnsi="Times New Roman" w:cs="Times New Roman"/>
                <w:b/>
                <w:bCs/>
              </w:rPr>
              <w:t>(Master)</w:t>
            </w:r>
          </w:p>
        </w:tc>
      </w:tr>
      <w:tr w:rsidR="005076A0" w:rsidRPr="006F1278" w:rsidTr="004F2097">
        <w:tc>
          <w:tcPr>
            <w:tcW w:w="10636" w:type="dxa"/>
            <w:tcBorders>
              <w:bottom w:val="single" w:sz="12" w:space="0" w:color="auto"/>
            </w:tcBorders>
          </w:tcPr>
          <w:p w:rsidR="00F26397" w:rsidRPr="005F3CC3" w:rsidRDefault="00572C9C" w:rsidP="00572C9C">
            <w:pPr>
              <w:autoSpaceDE w:val="0"/>
              <w:autoSpaceDN w:val="0"/>
              <w:adjustRightInd w:val="0"/>
              <w:spacing w:after="0" w:line="360" w:lineRule="auto"/>
              <w:rPr>
                <w:rFonts w:ascii="Times New Roman" w:hAnsi="Times New Roman" w:cs="Times New Roman"/>
                <w:lang/>
              </w:rPr>
            </w:pPr>
            <w:r w:rsidRPr="005F3CC3">
              <w:rPr>
                <w:rFonts w:ascii="Times New Roman" w:hAnsi="Times New Roman" w:cs="Times New Roman"/>
                <w:lang/>
              </w:rPr>
              <w:t>Conditions for ente</w:t>
            </w:r>
            <w:r w:rsidR="00585362" w:rsidRPr="005F3CC3">
              <w:rPr>
                <w:rFonts w:ascii="Times New Roman" w:hAnsi="Times New Roman" w:cs="Times New Roman"/>
                <w:lang/>
              </w:rPr>
              <w:t>ring the study program are</w:t>
            </w:r>
            <w:r w:rsidRPr="005F3CC3">
              <w:rPr>
                <w:rFonts w:ascii="Times New Roman" w:hAnsi="Times New Roman" w:cs="Times New Roman"/>
                <w:lang/>
              </w:rPr>
              <w:t xml:space="preserve"> completed undergraduate studies (240 ECTS) in landscape architecture and related fields in accordance with the Regulations.</w:t>
            </w:r>
            <w:r w:rsidRPr="005F3CC3">
              <w:rPr>
                <w:rFonts w:ascii="Times New Roman" w:hAnsi="Times New Roman" w:cs="Times New Roman"/>
                <w:lang/>
              </w:rPr>
              <w:br/>
            </w:r>
            <w:r w:rsidRPr="005F3CC3">
              <w:rPr>
                <w:rFonts w:ascii="Times New Roman" w:hAnsi="Times New Roman" w:cs="Times New Roman"/>
                <w:b/>
                <w:lang/>
              </w:rPr>
              <w:t>The number of student places</w:t>
            </w:r>
            <w:r w:rsidR="00585362" w:rsidRPr="005F3CC3">
              <w:rPr>
                <w:rFonts w:ascii="Times New Roman" w:hAnsi="Times New Roman" w:cs="Times New Roman"/>
                <w:b/>
                <w:lang/>
              </w:rPr>
              <w:t>:</w:t>
            </w:r>
            <w:r w:rsidR="00585362" w:rsidRPr="005F3CC3">
              <w:rPr>
                <w:rFonts w:ascii="Times New Roman" w:hAnsi="Times New Roman" w:cs="Times New Roman"/>
                <w:lang/>
              </w:rPr>
              <w:t xml:space="preserve"> 44 (27 </w:t>
            </w:r>
            <w:r w:rsidRPr="005F3CC3">
              <w:rPr>
                <w:rFonts w:ascii="Times New Roman" w:hAnsi="Times New Roman" w:cs="Times New Roman"/>
                <w:lang/>
              </w:rPr>
              <w:t>budget</w:t>
            </w:r>
            <w:r w:rsidR="00585362" w:rsidRPr="005F3CC3">
              <w:rPr>
                <w:rFonts w:ascii="Times New Roman" w:hAnsi="Times New Roman" w:cs="Times New Roman"/>
                <w:lang/>
              </w:rPr>
              <w:t xml:space="preserve"> financed</w:t>
            </w:r>
            <w:r w:rsidRPr="005F3CC3">
              <w:rPr>
                <w:rFonts w:ascii="Times New Roman" w:hAnsi="Times New Roman" w:cs="Times New Roman"/>
                <w:lang/>
              </w:rPr>
              <w:t>).</w:t>
            </w:r>
            <w:r w:rsidRPr="005F3CC3">
              <w:rPr>
                <w:rFonts w:ascii="Times New Roman" w:hAnsi="Times New Roman" w:cs="Times New Roman"/>
                <w:lang/>
              </w:rPr>
              <w:br/>
            </w:r>
            <w:r w:rsidRPr="005F3CC3">
              <w:rPr>
                <w:rFonts w:ascii="Times New Roman" w:hAnsi="Times New Roman" w:cs="Times New Roman"/>
                <w:b/>
                <w:lang/>
              </w:rPr>
              <w:t>Length of program:</w:t>
            </w:r>
            <w:r w:rsidR="00BD2A22">
              <w:rPr>
                <w:rFonts w:ascii="Times New Roman" w:hAnsi="Times New Roman" w:cs="Times New Roman"/>
                <w:b/>
                <w:lang/>
              </w:rPr>
              <w:t xml:space="preserve"> </w:t>
            </w:r>
            <w:r w:rsidRPr="005F3CC3">
              <w:rPr>
                <w:rFonts w:ascii="Times New Roman" w:hAnsi="Times New Roman" w:cs="Times New Roman"/>
                <w:lang/>
              </w:rPr>
              <w:t>1 year - 60 ECTS.</w:t>
            </w:r>
          </w:p>
          <w:p w:rsidR="00D66A47" w:rsidRDefault="00585362" w:rsidP="005D7D10">
            <w:pPr>
              <w:autoSpaceDE w:val="0"/>
              <w:autoSpaceDN w:val="0"/>
              <w:adjustRightInd w:val="0"/>
              <w:spacing w:after="0" w:line="360" w:lineRule="auto"/>
              <w:rPr>
                <w:lang/>
              </w:rPr>
            </w:pPr>
            <w:r w:rsidRPr="005F3CC3">
              <w:rPr>
                <w:rFonts w:ascii="Times New Roman" w:hAnsi="Times New Roman" w:cs="Times New Roman"/>
                <w:lang/>
              </w:rPr>
              <w:t>Study program of master’s degree</w:t>
            </w:r>
            <w:r w:rsidR="00572C9C" w:rsidRPr="005F3CC3">
              <w:rPr>
                <w:rFonts w:ascii="Times New Roman" w:hAnsi="Times New Roman" w:cs="Times New Roman"/>
                <w:lang/>
              </w:rPr>
              <w:t xml:space="preserve"> studies in Landscape Architecture is a comprehensive</w:t>
            </w:r>
            <w:r w:rsidRPr="005F3CC3">
              <w:rPr>
                <w:rFonts w:ascii="Times New Roman" w:hAnsi="Times New Roman" w:cs="Times New Roman"/>
                <w:lang/>
              </w:rPr>
              <w:t xml:space="preserve"> and interdisciplinary educational program with the aim to educate</w:t>
            </w:r>
            <w:r w:rsidR="00572C9C" w:rsidRPr="005F3CC3">
              <w:rPr>
                <w:rFonts w:ascii="Times New Roman" w:hAnsi="Times New Roman" w:cs="Times New Roman"/>
                <w:lang/>
              </w:rPr>
              <w:t xml:space="preserve"> students to work in the field o</w:t>
            </w:r>
            <w:r w:rsidRPr="005F3CC3">
              <w:rPr>
                <w:rFonts w:ascii="Times New Roman" w:hAnsi="Times New Roman" w:cs="Times New Roman"/>
                <w:lang/>
              </w:rPr>
              <w:t>f landscape architecture</w:t>
            </w:r>
            <w:r w:rsidR="00572C9C" w:rsidRPr="005F3CC3">
              <w:rPr>
                <w:rFonts w:ascii="Times New Roman" w:hAnsi="Times New Roman" w:cs="Times New Roman"/>
                <w:lang/>
              </w:rPr>
              <w:t xml:space="preserve">: </w:t>
            </w:r>
            <w:r w:rsidRPr="005F3CC3">
              <w:rPr>
                <w:rFonts w:ascii="Times New Roman" w:hAnsi="Times New Roman" w:cs="Times New Roman"/>
                <w:lang/>
              </w:rPr>
              <w:t xml:space="preserve">as managers in </w:t>
            </w:r>
            <w:r w:rsidR="00F26397" w:rsidRPr="005F3CC3">
              <w:rPr>
                <w:rFonts w:ascii="Times New Roman" w:hAnsi="Times New Roman" w:cs="Times New Roman"/>
                <w:lang/>
              </w:rPr>
              <w:t xml:space="preserve">the </w:t>
            </w:r>
            <w:r w:rsidRPr="005F3CC3">
              <w:rPr>
                <w:rFonts w:ascii="Times New Roman" w:hAnsi="Times New Roman" w:cs="Times New Roman"/>
                <w:lang/>
              </w:rPr>
              <w:t>practice of</w:t>
            </w:r>
            <w:r w:rsidR="00F26397" w:rsidRPr="005F3CC3">
              <w:rPr>
                <w:rFonts w:ascii="Times New Roman" w:hAnsi="Times New Roman" w:cs="Times New Roman"/>
                <w:lang/>
              </w:rPr>
              <w:t xml:space="preserve"> urban planning, </w:t>
            </w:r>
            <w:r w:rsidR="00572C9C" w:rsidRPr="005F3CC3">
              <w:rPr>
                <w:rFonts w:ascii="Times New Roman" w:hAnsi="Times New Roman" w:cs="Times New Roman"/>
                <w:lang/>
              </w:rPr>
              <w:t>landscape</w:t>
            </w:r>
            <w:r w:rsidR="00F26397" w:rsidRPr="005F3CC3">
              <w:rPr>
                <w:rFonts w:ascii="Times New Roman" w:hAnsi="Times New Roman" w:cs="Times New Roman"/>
                <w:lang/>
              </w:rPr>
              <w:t xml:space="preserve"> architectural design </w:t>
            </w:r>
            <w:r w:rsidR="00572C9C" w:rsidRPr="005F3CC3">
              <w:rPr>
                <w:rFonts w:ascii="Times New Roman" w:hAnsi="Times New Roman" w:cs="Times New Roman"/>
                <w:lang/>
              </w:rPr>
              <w:t>and la</w:t>
            </w:r>
            <w:r w:rsidR="00F26397" w:rsidRPr="005F3CC3">
              <w:rPr>
                <w:rFonts w:ascii="Times New Roman" w:hAnsi="Times New Roman" w:cs="Times New Roman"/>
                <w:lang/>
              </w:rPr>
              <w:t>ndscape engineering, management of urban greenery</w:t>
            </w:r>
            <w:r w:rsidR="00572C9C" w:rsidRPr="005F3CC3">
              <w:rPr>
                <w:rFonts w:ascii="Times New Roman" w:hAnsi="Times New Roman" w:cs="Times New Roman"/>
                <w:lang/>
              </w:rPr>
              <w:t xml:space="preserve">, nature protection and environmental protection, </w:t>
            </w:r>
            <w:r w:rsidR="00F26397" w:rsidRPr="005F3CC3">
              <w:rPr>
                <w:rFonts w:ascii="Times New Roman" w:hAnsi="Times New Roman" w:cs="Times New Roman"/>
                <w:lang/>
              </w:rPr>
              <w:t xml:space="preserve">protection of </w:t>
            </w:r>
            <w:r w:rsidR="00572C9C" w:rsidRPr="005F3CC3">
              <w:rPr>
                <w:rFonts w:ascii="Times New Roman" w:hAnsi="Times New Roman" w:cs="Times New Roman"/>
                <w:lang/>
              </w:rPr>
              <w:t>biodiversity and ornamental plants.</w:t>
            </w:r>
            <w:r w:rsidR="00572C9C" w:rsidRPr="005F3CC3">
              <w:rPr>
                <w:rFonts w:ascii="Times New Roman" w:hAnsi="Times New Roman" w:cs="Times New Roman"/>
                <w:lang/>
              </w:rPr>
              <w:br/>
              <w:t xml:space="preserve">The outcome of the learning process is </w:t>
            </w:r>
            <w:r w:rsidR="005F3CC3" w:rsidRPr="005F3CC3">
              <w:rPr>
                <w:rFonts w:ascii="Times New Roman" w:hAnsi="Times New Roman" w:cs="Times New Roman"/>
                <w:lang/>
              </w:rPr>
              <w:t xml:space="preserve">a </w:t>
            </w:r>
            <w:r w:rsidR="00572C9C" w:rsidRPr="005F3CC3">
              <w:rPr>
                <w:rFonts w:ascii="Times New Roman" w:hAnsi="Times New Roman" w:cs="Times New Roman"/>
                <w:lang/>
              </w:rPr>
              <w:t xml:space="preserve">qualified master expert with gained knowledge, skills and competences needed to work in the practice of landscape architecture. </w:t>
            </w:r>
            <w:r w:rsidR="005F3CC3" w:rsidRPr="005F3CC3">
              <w:rPr>
                <w:rFonts w:ascii="Times New Roman" w:hAnsi="Times New Roman" w:cs="Times New Roman"/>
                <w:lang/>
              </w:rPr>
              <w:t>Master’s degree study program of</w:t>
            </w:r>
            <w:r w:rsidR="00572C9C" w:rsidRPr="005F3CC3">
              <w:rPr>
                <w:rFonts w:ascii="Times New Roman" w:hAnsi="Times New Roman" w:cs="Times New Roman"/>
                <w:lang/>
              </w:rPr>
              <w:t xml:space="preserve"> Landscape Architecture provides the possibili</w:t>
            </w:r>
            <w:r w:rsidR="005F3CC3" w:rsidRPr="005F3CC3">
              <w:rPr>
                <w:rFonts w:ascii="Times New Roman" w:hAnsi="Times New Roman" w:cs="Times New Roman"/>
                <w:lang/>
              </w:rPr>
              <w:t>ty of continuing education in</w:t>
            </w:r>
            <w:r w:rsidR="00572C9C" w:rsidRPr="005F3CC3">
              <w:rPr>
                <w:rFonts w:ascii="Times New Roman" w:hAnsi="Times New Roman" w:cs="Times New Roman"/>
                <w:lang/>
              </w:rPr>
              <w:t xml:space="preserve"> specialist and doctoral studies, as well as acquiring the prerequisites for</w:t>
            </w:r>
            <w:r w:rsidR="005F3CC3" w:rsidRPr="005F3CC3">
              <w:rPr>
                <w:rFonts w:ascii="Times New Roman" w:hAnsi="Times New Roman" w:cs="Times New Roman"/>
                <w:lang/>
              </w:rPr>
              <w:t xml:space="preserve"> obtaining the license of chief planner, urban planner, designers and contractor</w:t>
            </w:r>
            <w:r w:rsidR="00572C9C" w:rsidRPr="005F3CC3">
              <w:rPr>
                <w:rFonts w:ascii="Times New Roman" w:hAnsi="Times New Roman" w:cs="Times New Roman"/>
                <w:lang/>
              </w:rPr>
              <w:t>.</w:t>
            </w:r>
            <w:r w:rsidR="00572C9C">
              <w:rPr>
                <w:lang/>
              </w:rPr>
              <w:br/>
            </w:r>
            <w:r w:rsidR="00572C9C" w:rsidRPr="00D66A47">
              <w:rPr>
                <w:rFonts w:ascii="Times New Roman" w:hAnsi="Times New Roman" w:cs="Times New Roman"/>
                <w:lang/>
              </w:rPr>
              <w:t>The study program is organized as a single</w:t>
            </w:r>
            <w:r w:rsidR="005F3CC3" w:rsidRPr="00D66A47">
              <w:rPr>
                <w:rFonts w:ascii="Times New Roman" w:hAnsi="Times New Roman" w:cs="Times New Roman"/>
                <w:lang/>
              </w:rPr>
              <w:t xml:space="preserve"> program with 3 elective groups</w:t>
            </w:r>
            <w:r w:rsidR="00572C9C" w:rsidRPr="00D66A47">
              <w:rPr>
                <w:rFonts w:ascii="Times New Roman" w:hAnsi="Times New Roman" w:cs="Times New Roman"/>
                <w:lang/>
              </w:rPr>
              <w:t xml:space="preserve">: </w:t>
            </w:r>
            <w:r w:rsidR="00D66A47" w:rsidRPr="00D66A47">
              <w:rPr>
                <w:rFonts w:ascii="Times New Roman" w:hAnsi="Times New Roman" w:cs="Times New Roman"/>
                <w:lang/>
              </w:rPr>
              <w:t>Landscape m</w:t>
            </w:r>
            <w:r w:rsidR="00572C9C" w:rsidRPr="00D66A47">
              <w:rPr>
                <w:rFonts w:ascii="Times New Roman" w:hAnsi="Times New Roman" w:cs="Times New Roman"/>
                <w:lang/>
              </w:rPr>
              <w:t xml:space="preserve">anagement </w:t>
            </w:r>
            <w:r w:rsidR="00D66A47" w:rsidRPr="00D66A47">
              <w:rPr>
                <w:rFonts w:ascii="Times New Roman" w:hAnsi="Times New Roman" w:cs="Times New Roman"/>
                <w:lang/>
              </w:rPr>
              <w:t>and</w:t>
            </w:r>
            <w:r w:rsidR="00572C9C" w:rsidRPr="00D66A47">
              <w:rPr>
                <w:rFonts w:ascii="Times New Roman" w:hAnsi="Times New Roman" w:cs="Times New Roman"/>
                <w:lang/>
              </w:rPr>
              <w:t xml:space="preserve"> nature</w:t>
            </w:r>
            <w:r w:rsidR="00D66A47" w:rsidRPr="00D66A47">
              <w:rPr>
                <w:rFonts w:ascii="Times New Roman" w:hAnsi="Times New Roman" w:cs="Times New Roman"/>
                <w:lang/>
              </w:rPr>
              <w:t xml:space="preserve"> protection</w:t>
            </w:r>
            <w:r w:rsidR="00572C9C" w:rsidRPr="00D66A47">
              <w:rPr>
                <w:rFonts w:ascii="Times New Roman" w:hAnsi="Times New Roman" w:cs="Times New Roman"/>
                <w:lang/>
              </w:rPr>
              <w:t xml:space="preserve">, </w:t>
            </w:r>
            <w:r w:rsidR="00D66A47" w:rsidRPr="00D66A47">
              <w:rPr>
                <w:rFonts w:ascii="Times New Roman" w:hAnsi="Times New Roman" w:cs="Times New Roman"/>
                <w:lang/>
              </w:rPr>
              <w:t>Landscape engineering and</w:t>
            </w:r>
            <w:r w:rsidR="00EA16D7">
              <w:rPr>
                <w:rFonts w:ascii="Times New Roman" w:hAnsi="Times New Roman" w:cs="Times New Roman"/>
                <w:lang/>
              </w:rPr>
              <w:t xml:space="preserve"> Planning and d</w:t>
            </w:r>
            <w:r w:rsidR="00572C9C" w:rsidRPr="00D66A47">
              <w:rPr>
                <w:rFonts w:ascii="Times New Roman" w:hAnsi="Times New Roman" w:cs="Times New Roman"/>
                <w:lang/>
              </w:rPr>
              <w:t>esign in landscape architecture.</w:t>
            </w:r>
            <w:r w:rsidR="00572C9C" w:rsidRPr="00D66A47">
              <w:rPr>
                <w:rFonts w:ascii="Times New Roman" w:hAnsi="Times New Roman" w:cs="Times New Roman"/>
                <w:lang/>
              </w:rPr>
              <w:br/>
            </w:r>
            <w:r w:rsidR="00D66A47" w:rsidRPr="00D66A47">
              <w:rPr>
                <w:rFonts w:ascii="Times New Roman" w:hAnsi="Times New Roman" w:cs="Times New Roman"/>
                <w:lang/>
              </w:rPr>
              <w:t>Study program has 3 compulsory and 2 elective subjects</w:t>
            </w:r>
            <w:r w:rsidR="00572C9C" w:rsidRPr="00D66A47">
              <w:rPr>
                <w:rFonts w:ascii="Times New Roman" w:hAnsi="Times New Roman" w:cs="Times New Roman"/>
                <w:lang/>
              </w:rPr>
              <w:t xml:space="preserve">, professional practice, research work and </w:t>
            </w:r>
            <w:r w:rsidR="00D66A47" w:rsidRPr="00D66A47">
              <w:rPr>
                <w:rFonts w:ascii="Times New Roman" w:hAnsi="Times New Roman" w:cs="Times New Roman"/>
                <w:lang/>
              </w:rPr>
              <w:t xml:space="preserve">the </w:t>
            </w:r>
            <w:r w:rsidR="00572C9C" w:rsidRPr="00D66A47">
              <w:rPr>
                <w:rFonts w:ascii="Times New Roman" w:hAnsi="Times New Roman" w:cs="Times New Roman"/>
                <w:lang/>
              </w:rPr>
              <w:t>master thesis. Curriculum:</w:t>
            </w:r>
            <w:r w:rsidR="00D66A47" w:rsidRPr="00D66A47">
              <w:rPr>
                <w:rFonts w:ascii="Times New Roman" w:hAnsi="Times New Roman" w:cs="Times New Roman"/>
                <w:b/>
                <w:bCs/>
                <w:u w:val="single"/>
              </w:rPr>
              <w:t xml:space="preserve"> pdf</w:t>
            </w:r>
            <w:r w:rsidR="00D66A47" w:rsidRPr="0074476C">
              <w:rPr>
                <w:rFonts w:ascii="Times New Roman" w:hAnsi="Times New Roman" w:cs="Times New Roman"/>
              </w:rPr>
              <w:t xml:space="preserve"> </w:t>
            </w:r>
            <w:r w:rsidR="00D66A47" w:rsidRPr="0074476C">
              <w:rPr>
                <w:rFonts w:ascii="Times New Roman" w:hAnsi="Times New Roman" w:cs="Times New Roman"/>
                <w:b/>
                <w:highlight w:val="yellow"/>
              </w:rPr>
              <w:t>[</w:t>
            </w:r>
            <w:r w:rsidR="00D66A47" w:rsidRPr="0074476C">
              <w:rPr>
                <w:rFonts w:ascii="Times New Roman" w:hAnsi="Times New Roman" w:cs="Times New Roman"/>
                <w:b/>
                <w:iCs/>
                <w:highlight w:val="yellow"/>
              </w:rPr>
              <w:t xml:space="preserve">linkovati dokument pod nazivom: </w:t>
            </w:r>
            <w:r w:rsidR="00D66A47" w:rsidRPr="0074476C">
              <w:rPr>
                <w:rFonts w:ascii="Times New Roman" w:hAnsi="Times New Roman" w:cs="Times New Roman"/>
                <w:b/>
                <w:highlight w:val="yellow"/>
              </w:rPr>
              <w:t>master_Pejzazna_Arhitektura]</w:t>
            </w:r>
            <w:r w:rsidR="00572C9C">
              <w:rPr>
                <w:lang/>
              </w:rPr>
              <w:t xml:space="preserve"> </w:t>
            </w:r>
          </w:p>
          <w:p w:rsidR="005076A0" w:rsidRDefault="00D66A47" w:rsidP="005D7D10">
            <w:pPr>
              <w:autoSpaceDE w:val="0"/>
              <w:autoSpaceDN w:val="0"/>
              <w:adjustRightInd w:val="0"/>
              <w:spacing w:after="0" w:line="360" w:lineRule="auto"/>
              <w:rPr>
                <w:rFonts w:ascii="Times New Roman" w:hAnsi="Times New Roman" w:cs="Times New Roman"/>
                <w:lang/>
              </w:rPr>
            </w:pPr>
            <w:r w:rsidRPr="005D7D10">
              <w:rPr>
                <w:rFonts w:ascii="Times New Roman" w:hAnsi="Times New Roman" w:cs="Times New Roman"/>
                <w:b/>
                <w:lang/>
              </w:rPr>
              <w:t>Academic title:</w:t>
            </w:r>
            <w:r w:rsidRPr="00D66A47">
              <w:rPr>
                <w:rFonts w:ascii="Times New Roman" w:hAnsi="Times New Roman" w:cs="Times New Roman"/>
                <w:lang/>
              </w:rPr>
              <w:t xml:space="preserve"> Master engineer </w:t>
            </w:r>
            <w:r w:rsidR="00572C9C" w:rsidRPr="00D66A47">
              <w:rPr>
                <w:rFonts w:ascii="Times New Roman" w:hAnsi="Times New Roman" w:cs="Times New Roman"/>
                <w:lang/>
              </w:rPr>
              <w:t>of l</w:t>
            </w:r>
            <w:r w:rsidRPr="00D66A47">
              <w:rPr>
                <w:rFonts w:ascii="Times New Roman" w:hAnsi="Times New Roman" w:cs="Times New Roman"/>
                <w:lang/>
              </w:rPr>
              <w:t xml:space="preserve">andscape architecture </w:t>
            </w:r>
          </w:p>
          <w:p w:rsidR="005D7D10" w:rsidRPr="0074476C" w:rsidRDefault="005D7D10" w:rsidP="005D7D10">
            <w:pPr>
              <w:autoSpaceDE w:val="0"/>
              <w:autoSpaceDN w:val="0"/>
              <w:adjustRightInd w:val="0"/>
              <w:spacing w:after="0" w:line="360" w:lineRule="auto"/>
              <w:rPr>
                <w:rFonts w:ascii="Times New Roman" w:hAnsi="Times New Roman" w:cs="Times New Roman"/>
              </w:rPr>
            </w:pPr>
          </w:p>
        </w:tc>
      </w:tr>
      <w:tr w:rsidR="005076A0" w:rsidRPr="006F1278" w:rsidTr="004F2097">
        <w:tc>
          <w:tcPr>
            <w:tcW w:w="10636" w:type="dxa"/>
            <w:tcBorders>
              <w:top w:val="single" w:sz="12" w:space="0" w:color="auto"/>
            </w:tcBorders>
          </w:tcPr>
          <w:p w:rsidR="000C3FF4" w:rsidRPr="0074476C" w:rsidRDefault="005A2A52" w:rsidP="00497559">
            <w:pPr>
              <w:spacing w:after="0" w:line="360" w:lineRule="auto"/>
              <w:jc w:val="both"/>
              <w:rPr>
                <w:rFonts w:ascii="Times New Roman" w:hAnsi="Times New Roman" w:cs="Times New Roman"/>
                <w:b/>
                <w:bCs/>
              </w:rPr>
            </w:pPr>
            <w:r w:rsidRPr="0074476C">
              <w:rPr>
                <w:rFonts w:ascii="Times New Roman" w:hAnsi="Times New Roman" w:cs="Times New Roman"/>
                <w:b/>
                <w:bCs/>
              </w:rPr>
              <w:t>Doctoral studies</w:t>
            </w:r>
            <w:r w:rsidR="00497559" w:rsidRPr="0074476C">
              <w:rPr>
                <w:rFonts w:ascii="Times New Roman" w:hAnsi="Times New Roman" w:cs="Times New Roman"/>
                <w:b/>
                <w:bCs/>
              </w:rPr>
              <w:t xml:space="preserve"> (PhD)</w:t>
            </w:r>
          </w:p>
        </w:tc>
      </w:tr>
      <w:tr w:rsidR="005076A0" w:rsidRPr="006F1278" w:rsidTr="004F2097">
        <w:tc>
          <w:tcPr>
            <w:tcW w:w="10636" w:type="dxa"/>
            <w:tcBorders>
              <w:bottom w:val="single" w:sz="12" w:space="0" w:color="auto"/>
            </w:tcBorders>
          </w:tcPr>
          <w:p w:rsidR="00126281" w:rsidRDefault="00126281" w:rsidP="001F0740">
            <w:pPr>
              <w:autoSpaceDE w:val="0"/>
              <w:autoSpaceDN w:val="0"/>
              <w:adjustRightInd w:val="0"/>
              <w:spacing w:after="0" w:line="360" w:lineRule="auto"/>
              <w:rPr>
                <w:rFonts w:ascii="Times New Roman" w:hAnsi="Times New Roman" w:cs="Times New Roman"/>
                <w:lang/>
              </w:rPr>
            </w:pPr>
          </w:p>
          <w:p w:rsidR="001F0740" w:rsidRPr="0074476C" w:rsidRDefault="00D66A47" w:rsidP="00BA0F08">
            <w:pPr>
              <w:autoSpaceDE w:val="0"/>
              <w:autoSpaceDN w:val="0"/>
              <w:adjustRightInd w:val="0"/>
              <w:spacing w:after="0" w:line="360" w:lineRule="auto"/>
              <w:rPr>
                <w:rFonts w:ascii="Times New Roman" w:hAnsi="Times New Roman" w:cs="Times New Roman"/>
                <w:b/>
                <w:bCs/>
              </w:rPr>
            </w:pPr>
            <w:r w:rsidRPr="005D7D10">
              <w:rPr>
                <w:rFonts w:ascii="Times New Roman" w:hAnsi="Times New Roman" w:cs="Times New Roman"/>
                <w:lang/>
              </w:rPr>
              <w:t xml:space="preserve">Doctoral studies at the module Landscape Architecture and Horticulture last </w:t>
            </w:r>
            <w:r w:rsidR="005D7D10">
              <w:rPr>
                <w:rFonts w:ascii="Times New Roman" w:hAnsi="Times New Roman" w:cs="Times New Roman"/>
                <w:lang/>
              </w:rPr>
              <w:t xml:space="preserve">for </w:t>
            </w:r>
            <w:r w:rsidRPr="005D7D10">
              <w:rPr>
                <w:rFonts w:ascii="Times New Roman" w:hAnsi="Times New Roman" w:cs="Times New Roman"/>
                <w:lang/>
              </w:rPr>
              <w:t>3 years (6 semesters) and are designed so that students</w:t>
            </w:r>
            <w:r w:rsidR="005D7D10" w:rsidRPr="005D7D10">
              <w:rPr>
                <w:rFonts w:ascii="Times New Roman" w:hAnsi="Times New Roman" w:cs="Times New Roman"/>
                <w:lang/>
              </w:rPr>
              <w:t xml:space="preserve"> </w:t>
            </w:r>
            <w:r w:rsidR="005D7D10">
              <w:rPr>
                <w:rFonts w:ascii="Times New Roman" w:hAnsi="Times New Roman" w:cs="Times New Roman"/>
                <w:lang/>
              </w:rPr>
              <w:t>choose elective subjects</w:t>
            </w:r>
            <w:r w:rsidR="00EA16D7">
              <w:rPr>
                <w:rFonts w:ascii="Times New Roman" w:hAnsi="Times New Roman" w:cs="Times New Roman"/>
                <w:lang/>
              </w:rPr>
              <w:t xml:space="preserve"> at</w:t>
            </w:r>
            <w:r w:rsidRPr="005D7D10">
              <w:rPr>
                <w:rFonts w:ascii="Times New Roman" w:hAnsi="Times New Roman" w:cs="Times New Roman"/>
                <w:lang/>
              </w:rPr>
              <w:t xml:space="preserve"> the beginning. </w:t>
            </w:r>
            <w:r w:rsidR="005D7D10">
              <w:rPr>
                <w:rFonts w:ascii="Times New Roman" w:hAnsi="Times New Roman" w:cs="Times New Roman"/>
                <w:lang/>
              </w:rPr>
              <w:t>Students take a total of 5 subjects (2 compulsory and 3 elective subjects</w:t>
            </w:r>
            <w:r w:rsidRPr="005D7D10">
              <w:rPr>
                <w:rFonts w:ascii="Times New Roman" w:hAnsi="Times New Roman" w:cs="Times New Roman"/>
                <w:lang/>
              </w:rPr>
              <w:t>), perform laboratory and experimental work (statistical modeling), write and publish professional and scientific papers, par</w:t>
            </w:r>
            <w:r w:rsidR="005D7D10">
              <w:rPr>
                <w:rFonts w:ascii="Times New Roman" w:hAnsi="Times New Roman" w:cs="Times New Roman"/>
                <w:lang/>
              </w:rPr>
              <w:t>ticipate</w:t>
            </w:r>
            <w:r w:rsidRPr="005D7D10">
              <w:rPr>
                <w:rFonts w:ascii="Times New Roman" w:hAnsi="Times New Roman" w:cs="Times New Roman"/>
                <w:lang/>
              </w:rPr>
              <w:t xml:space="preserve"> in national and international conferences and other events. </w:t>
            </w:r>
            <w:r w:rsidR="001F0740">
              <w:rPr>
                <w:rFonts w:ascii="Times New Roman" w:hAnsi="Times New Roman" w:cs="Times New Roman"/>
                <w:lang/>
              </w:rPr>
              <w:t>Elective possibility is also</w:t>
            </w:r>
            <w:r w:rsidRPr="005D7D10">
              <w:rPr>
                <w:rFonts w:ascii="Times New Roman" w:hAnsi="Times New Roman" w:cs="Times New Roman"/>
                <w:lang/>
              </w:rPr>
              <w:t xml:space="preserve"> participation in teaching at the undergraduate level or participation in any segment of the current projects of the Ministry of Education, Science and Technological Development of Republic of Serbia.</w:t>
            </w:r>
            <w:r w:rsidRPr="005D7D10">
              <w:rPr>
                <w:rFonts w:ascii="Times New Roman" w:hAnsi="Times New Roman" w:cs="Times New Roman"/>
                <w:lang/>
              </w:rPr>
              <w:br/>
              <w:t xml:space="preserve">Curriculum: </w:t>
            </w:r>
            <w:r w:rsidR="001F0740" w:rsidRPr="0074476C">
              <w:rPr>
                <w:rFonts w:ascii="Times New Roman" w:hAnsi="Times New Roman" w:cs="Times New Roman"/>
                <w:b/>
                <w:bCs/>
                <w:u w:val="single"/>
              </w:rPr>
              <w:t>pdf</w:t>
            </w:r>
            <w:r w:rsidR="001F0740" w:rsidRPr="0074476C">
              <w:rPr>
                <w:rFonts w:ascii="Times New Roman" w:hAnsi="Times New Roman" w:cs="Times New Roman"/>
              </w:rPr>
              <w:t xml:space="preserve"> </w:t>
            </w:r>
            <w:r w:rsidR="001F0740" w:rsidRPr="0074476C">
              <w:rPr>
                <w:rFonts w:ascii="Times New Roman" w:hAnsi="Times New Roman" w:cs="Times New Roman"/>
                <w:b/>
                <w:highlight w:val="yellow"/>
              </w:rPr>
              <w:t>[</w:t>
            </w:r>
            <w:r w:rsidR="001F0740" w:rsidRPr="0074476C">
              <w:rPr>
                <w:rFonts w:ascii="Times New Roman" w:hAnsi="Times New Roman" w:cs="Times New Roman"/>
                <w:b/>
                <w:iCs/>
                <w:highlight w:val="yellow"/>
              </w:rPr>
              <w:t xml:space="preserve">linkovati dokument pod nazivom: </w:t>
            </w:r>
            <w:r w:rsidR="001F0740" w:rsidRPr="0074476C">
              <w:rPr>
                <w:rFonts w:ascii="Times New Roman" w:hAnsi="Times New Roman" w:cs="Times New Roman"/>
                <w:b/>
                <w:highlight w:val="yellow"/>
              </w:rPr>
              <w:t>doktorske Pejzazna arhitektura]</w:t>
            </w:r>
          </w:p>
          <w:p w:rsidR="001F0740" w:rsidRDefault="00D66A47" w:rsidP="00BA0F08">
            <w:pPr>
              <w:autoSpaceDE w:val="0"/>
              <w:autoSpaceDN w:val="0"/>
              <w:adjustRightInd w:val="0"/>
              <w:spacing w:after="0" w:line="360" w:lineRule="auto"/>
              <w:rPr>
                <w:rFonts w:ascii="Times New Roman" w:hAnsi="Times New Roman" w:cs="Times New Roman"/>
                <w:lang/>
              </w:rPr>
            </w:pPr>
            <w:r w:rsidRPr="001F0740">
              <w:rPr>
                <w:rFonts w:ascii="Times New Roman" w:hAnsi="Times New Roman" w:cs="Times New Roman"/>
                <w:b/>
                <w:lang/>
              </w:rPr>
              <w:t>After the preparation and defense of the doctoral dissertation candidates receive the academic title:</w:t>
            </w:r>
            <w:r w:rsidRPr="001F0740">
              <w:rPr>
                <w:rFonts w:ascii="Times New Roman" w:hAnsi="Times New Roman" w:cs="Times New Roman"/>
                <w:b/>
                <w:lang/>
              </w:rPr>
              <w:br/>
            </w:r>
            <w:r w:rsidR="001F0740">
              <w:rPr>
                <w:rFonts w:ascii="Times New Roman" w:hAnsi="Times New Roman" w:cs="Times New Roman"/>
                <w:lang/>
              </w:rPr>
              <w:t>- Doctor of biotechnical science</w:t>
            </w:r>
          </w:p>
          <w:p w:rsidR="00BA0F08" w:rsidRPr="0074476C" w:rsidRDefault="00BA0F08" w:rsidP="00BA0F08">
            <w:pPr>
              <w:autoSpaceDE w:val="0"/>
              <w:autoSpaceDN w:val="0"/>
              <w:adjustRightInd w:val="0"/>
              <w:spacing w:after="0" w:line="360" w:lineRule="auto"/>
              <w:rPr>
                <w:rFonts w:ascii="Times New Roman" w:hAnsi="Times New Roman" w:cs="Times New Roman"/>
              </w:rPr>
            </w:pPr>
          </w:p>
        </w:tc>
      </w:tr>
      <w:tr w:rsidR="005076A0" w:rsidRPr="006F1278" w:rsidTr="004F2097">
        <w:tc>
          <w:tcPr>
            <w:tcW w:w="10636" w:type="dxa"/>
            <w:tcBorders>
              <w:top w:val="single" w:sz="12" w:space="0" w:color="auto"/>
            </w:tcBorders>
          </w:tcPr>
          <w:p w:rsidR="002A1413" w:rsidRPr="0074476C" w:rsidRDefault="005A2A52" w:rsidP="00497559">
            <w:pPr>
              <w:spacing w:after="0" w:line="360" w:lineRule="auto"/>
              <w:jc w:val="both"/>
              <w:rPr>
                <w:rFonts w:ascii="Times New Roman" w:hAnsi="Times New Roman" w:cs="Times New Roman"/>
                <w:b/>
                <w:bCs/>
              </w:rPr>
            </w:pPr>
            <w:r w:rsidRPr="0074476C">
              <w:rPr>
                <w:rFonts w:ascii="Times New Roman" w:hAnsi="Times New Roman" w:cs="Times New Roman"/>
                <w:b/>
                <w:bCs/>
              </w:rPr>
              <w:t>Literature</w:t>
            </w:r>
          </w:p>
        </w:tc>
      </w:tr>
      <w:tr w:rsidR="005076A0" w:rsidRPr="006F1278" w:rsidTr="004F2097">
        <w:tc>
          <w:tcPr>
            <w:tcW w:w="10636" w:type="dxa"/>
            <w:tcBorders>
              <w:bottom w:val="single" w:sz="12" w:space="0" w:color="auto"/>
            </w:tcBorders>
          </w:tcPr>
          <w:p w:rsidR="00497559" w:rsidRPr="007D7FF8" w:rsidRDefault="001F0740" w:rsidP="007D7FF8">
            <w:pPr>
              <w:autoSpaceDE w:val="0"/>
              <w:autoSpaceDN w:val="0"/>
              <w:adjustRightInd w:val="0"/>
              <w:spacing w:after="0" w:line="360" w:lineRule="auto"/>
              <w:rPr>
                <w:rFonts w:ascii="Times New Roman" w:hAnsi="Times New Roman" w:cs="Times New Roman"/>
              </w:rPr>
            </w:pPr>
            <w:r w:rsidRPr="007D7FF8">
              <w:rPr>
                <w:rFonts w:ascii="Times New Roman" w:hAnsi="Times New Roman" w:cs="Times New Roman"/>
                <w:lang/>
              </w:rPr>
              <w:t>For the successful execution of the teaching process</w:t>
            </w:r>
            <w:r w:rsidR="007D7FF8">
              <w:rPr>
                <w:rFonts w:ascii="Times New Roman" w:hAnsi="Times New Roman" w:cs="Times New Roman"/>
                <w:lang/>
              </w:rPr>
              <w:t>,</w:t>
            </w:r>
            <w:r w:rsidR="007D7FF8" w:rsidRPr="007D7FF8">
              <w:rPr>
                <w:rFonts w:ascii="Times New Roman" w:hAnsi="Times New Roman" w:cs="Times New Roman"/>
                <w:lang/>
              </w:rPr>
              <w:t xml:space="preserve"> it</w:t>
            </w:r>
            <w:r w:rsidRPr="007D7FF8">
              <w:rPr>
                <w:rFonts w:ascii="Times New Roman" w:hAnsi="Times New Roman" w:cs="Times New Roman"/>
                <w:lang/>
              </w:rPr>
              <w:t xml:space="preserve"> is necessary</w:t>
            </w:r>
            <w:r w:rsidR="007D7FF8" w:rsidRPr="007D7FF8">
              <w:rPr>
                <w:rFonts w:ascii="Times New Roman" w:hAnsi="Times New Roman" w:cs="Times New Roman"/>
                <w:lang/>
              </w:rPr>
              <w:t xml:space="preserve"> to have access to</w:t>
            </w:r>
            <w:r w:rsidRPr="007D7FF8">
              <w:rPr>
                <w:rFonts w:ascii="Times New Roman" w:hAnsi="Times New Roman" w:cs="Times New Roman"/>
                <w:lang/>
              </w:rPr>
              <w:t xml:space="preserve"> appropriate professional literature. Students and teachers have access to the funds of the Library of</w:t>
            </w:r>
            <w:r w:rsidR="004E3D4F">
              <w:rPr>
                <w:rFonts w:ascii="Times New Roman" w:hAnsi="Times New Roman" w:cs="Times New Roman"/>
                <w:lang/>
              </w:rPr>
              <w:t xml:space="preserve"> the Faculty of Forestry with </w:t>
            </w:r>
            <w:proofErr w:type="gramStart"/>
            <w:r w:rsidR="004E3D4F">
              <w:rPr>
                <w:rFonts w:ascii="Times New Roman" w:hAnsi="Times New Roman" w:cs="Times New Roman"/>
                <w:lang/>
              </w:rPr>
              <w:t>over  60,000</w:t>
            </w:r>
            <w:proofErr w:type="gramEnd"/>
            <w:r w:rsidR="004E3D4F">
              <w:rPr>
                <w:rFonts w:ascii="Times New Roman" w:hAnsi="Times New Roman" w:cs="Times New Roman"/>
                <w:lang/>
              </w:rPr>
              <w:t xml:space="preserve"> library units,</w:t>
            </w:r>
            <w:r w:rsidRPr="007D7FF8">
              <w:rPr>
                <w:rFonts w:ascii="Times New Roman" w:hAnsi="Times New Roman" w:cs="Times New Roman"/>
                <w:lang/>
              </w:rPr>
              <w:t xml:space="preserve"> more than 15,000 books and ab</w:t>
            </w:r>
            <w:r w:rsidR="007D7FF8">
              <w:rPr>
                <w:rFonts w:ascii="Times New Roman" w:hAnsi="Times New Roman" w:cs="Times New Roman"/>
                <w:lang/>
              </w:rPr>
              <w:t>out 1,000 journals</w:t>
            </w:r>
            <w:r w:rsidRPr="007D7FF8">
              <w:rPr>
                <w:rFonts w:ascii="Times New Roman" w:hAnsi="Times New Roman" w:cs="Times New Roman"/>
                <w:lang/>
              </w:rPr>
              <w:t>. Students</w:t>
            </w:r>
            <w:r w:rsidR="007D7FF8">
              <w:rPr>
                <w:rFonts w:ascii="Times New Roman" w:hAnsi="Times New Roman" w:cs="Times New Roman"/>
                <w:lang/>
              </w:rPr>
              <w:t xml:space="preserve"> in the library have the oppotunity</w:t>
            </w:r>
            <w:r w:rsidRPr="007D7FF8">
              <w:rPr>
                <w:rFonts w:ascii="Times New Roman" w:hAnsi="Times New Roman" w:cs="Times New Roman"/>
                <w:lang/>
              </w:rPr>
              <w:t xml:space="preserve"> to work with computers and </w:t>
            </w:r>
            <w:r w:rsidR="007D7FF8">
              <w:rPr>
                <w:rFonts w:ascii="Times New Roman" w:hAnsi="Times New Roman" w:cs="Times New Roman"/>
                <w:lang/>
              </w:rPr>
              <w:t>they have internet access to</w:t>
            </w:r>
            <w:r w:rsidRPr="007D7FF8">
              <w:rPr>
                <w:rFonts w:ascii="Times New Roman" w:hAnsi="Times New Roman" w:cs="Times New Roman"/>
                <w:lang/>
              </w:rPr>
              <w:t xml:space="preserve"> expand the sources of information.</w:t>
            </w:r>
            <w:r w:rsidRPr="007D7FF8">
              <w:rPr>
                <w:rFonts w:ascii="Times New Roman" w:hAnsi="Times New Roman" w:cs="Times New Roman"/>
                <w:lang/>
              </w:rPr>
              <w:br/>
            </w:r>
            <w:r w:rsidR="007D7FF8" w:rsidRPr="007D7FF8">
              <w:rPr>
                <w:rFonts w:ascii="Times New Roman" w:hAnsi="Times New Roman" w:cs="Times New Roman"/>
                <w:lang/>
              </w:rPr>
              <w:t>The Faculty of Forestry</w:t>
            </w:r>
            <w:r w:rsidRPr="007D7FF8">
              <w:rPr>
                <w:rFonts w:ascii="Times New Roman" w:hAnsi="Times New Roman" w:cs="Times New Roman"/>
                <w:lang/>
              </w:rPr>
              <w:t xml:space="preserve"> has a rich publishing activity. Since 1927, when the first </w:t>
            </w:r>
            <w:r w:rsidR="00126281">
              <w:rPr>
                <w:rFonts w:ascii="Times New Roman" w:hAnsi="Times New Roman" w:cs="Times New Roman"/>
                <w:lang/>
              </w:rPr>
              <w:t>text</w:t>
            </w:r>
            <w:r w:rsidRPr="007D7FF8">
              <w:rPr>
                <w:rFonts w:ascii="Times New Roman" w:hAnsi="Times New Roman" w:cs="Times New Roman"/>
                <w:lang/>
              </w:rPr>
              <w:t>books</w:t>
            </w:r>
            <w:r w:rsidR="007D7FF8">
              <w:rPr>
                <w:rFonts w:ascii="Times New Roman" w:hAnsi="Times New Roman" w:cs="Times New Roman"/>
                <w:lang/>
              </w:rPr>
              <w:t xml:space="preserve"> were printed</w:t>
            </w:r>
            <w:r w:rsidRPr="007D7FF8">
              <w:rPr>
                <w:rFonts w:ascii="Times New Roman" w:hAnsi="Times New Roman" w:cs="Times New Roman"/>
                <w:lang/>
              </w:rPr>
              <w:t xml:space="preserve">, </w:t>
            </w:r>
            <w:r w:rsidR="00126281">
              <w:rPr>
                <w:rFonts w:ascii="Times New Roman" w:hAnsi="Times New Roman" w:cs="Times New Roman"/>
                <w:lang/>
              </w:rPr>
              <w:t xml:space="preserve">the Faculty </w:t>
            </w:r>
            <w:r w:rsidRPr="007D7FF8">
              <w:rPr>
                <w:rFonts w:ascii="Times New Roman" w:hAnsi="Times New Roman" w:cs="Times New Roman"/>
                <w:lang/>
              </w:rPr>
              <w:t>has so far published more than 700 titles of textbooks, course material</w:t>
            </w:r>
            <w:r w:rsidR="00126281">
              <w:rPr>
                <w:rFonts w:ascii="Times New Roman" w:hAnsi="Times New Roman" w:cs="Times New Roman"/>
                <w:lang/>
              </w:rPr>
              <w:t>s</w:t>
            </w:r>
            <w:r w:rsidRPr="007D7FF8">
              <w:rPr>
                <w:rFonts w:ascii="Times New Roman" w:hAnsi="Times New Roman" w:cs="Times New Roman"/>
                <w:lang/>
              </w:rPr>
              <w:t>, practicum</w:t>
            </w:r>
            <w:r w:rsidR="00126281">
              <w:rPr>
                <w:rFonts w:ascii="Times New Roman" w:hAnsi="Times New Roman" w:cs="Times New Roman"/>
                <w:lang/>
              </w:rPr>
              <w:t>s</w:t>
            </w:r>
            <w:r w:rsidRPr="007D7FF8">
              <w:rPr>
                <w:rFonts w:ascii="Times New Roman" w:hAnsi="Times New Roman" w:cs="Times New Roman"/>
                <w:lang/>
              </w:rPr>
              <w:t>, manuals and monographs.</w:t>
            </w:r>
            <w:r w:rsidRPr="007D7FF8">
              <w:rPr>
                <w:rFonts w:ascii="Times New Roman" w:hAnsi="Times New Roman" w:cs="Times New Roman"/>
                <w:lang/>
              </w:rPr>
              <w:br/>
            </w:r>
            <w:r w:rsidR="00126281">
              <w:rPr>
                <w:rFonts w:ascii="Times New Roman" w:hAnsi="Times New Roman" w:cs="Times New Roman"/>
                <w:lang/>
              </w:rPr>
              <w:t>The required</w:t>
            </w:r>
            <w:r w:rsidR="00126281" w:rsidRPr="007D7FF8">
              <w:rPr>
                <w:rFonts w:ascii="Times New Roman" w:hAnsi="Times New Roman" w:cs="Times New Roman"/>
                <w:lang/>
              </w:rPr>
              <w:t xml:space="preserve"> literature for the study</w:t>
            </w:r>
            <w:r w:rsidR="00126281">
              <w:rPr>
                <w:rFonts w:ascii="Times New Roman" w:hAnsi="Times New Roman" w:cs="Times New Roman"/>
                <w:lang/>
              </w:rPr>
              <w:t xml:space="preserve"> programs can be bought from t</w:t>
            </w:r>
            <w:r w:rsidRPr="007D7FF8">
              <w:rPr>
                <w:rFonts w:ascii="Times New Roman" w:hAnsi="Times New Roman" w:cs="Times New Roman"/>
                <w:lang/>
              </w:rPr>
              <w:t xml:space="preserve">he </w:t>
            </w:r>
            <w:r w:rsidRPr="00126281">
              <w:rPr>
                <w:rFonts w:ascii="Times New Roman" w:hAnsi="Times New Roman" w:cs="Times New Roman"/>
                <w:b/>
                <w:u w:val="single"/>
                <w:lang/>
              </w:rPr>
              <w:t>faculty bookshop</w:t>
            </w:r>
            <w:r w:rsidR="00126281">
              <w:rPr>
                <w:rFonts w:ascii="Times New Roman" w:hAnsi="Times New Roman" w:cs="Times New Roman"/>
                <w:lang/>
              </w:rPr>
              <w:t>.</w:t>
            </w:r>
            <w:r w:rsidRPr="007D7FF8">
              <w:rPr>
                <w:rFonts w:ascii="Times New Roman" w:hAnsi="Times New Roman" w:cs="Times New Roman"/>
                <w:lang/>
              </w:rPr>
              <w:t xml:space="preserve"> </w:t>
            </w:r>
            <w:r w:rsidR="00126281" w:rsidRPr="0074476C">
              <w:rPr>
                <w:rFonts w:ascii="Times New Roman" w:hAnsi="Times New Roman" w:cs="Times New Roman"/>
                <w:b/>
                <w:highlight w:val="yellow"/>
              </w:rPr>
              <w:t>(</w:t>
            </w:r>
            <w:r w:rsidR="00126281" w:rsidRPr="0074476C">
              <w:rPr>
                <w:rFonts w:ascii="Times New Roman" w:hAnsi="Times New Roman" w:cs="Times New Roman"/>
                <w:b/>
                <w:i/>
                <w:iCs/>
                <w:highlight w:val="yellow"/>
              </w:rPr>
              <w:t>link ka cenovniku skriptarnice)</w:t>
            </w:r>
            <w:r w:rsidRPr="007D7FF8">
              <w:rPr>
                <w:rFonts w:ascii="Times New Roman" w:hAnsi="Times New Roman" w:cs="Times New Roman"/>
                <w:lang/>
              </w:rPr>
              <w:t xml:space="preserve"> </w:t>
            </w:r>
          </w:p>
          <w:p w:rsidR="001F0740" w:rsidRPr="007D7FF8" w:rsidRDefault="007D7FF8" w:rsidP="007D7FF8">
            <w:pPr>
              <w:tabs>
                <w:tab w:val="left" w:pos="3571"/>
              </w:tabs>
              <w:autoSpaceDE w:val="0"/>
              <w:autoSpaceDN w:val="0"/>
              <w:adjustRightInd w:val="0"/>
              <w:spacing w:after="0" w:line="360" w:lineRule="auto"/>
              <w:jc w:val="both"/>
              <w:rPr>
                <w:rFonts w:ascii="Times New Roman" w:hAnsi="Times New Roman" w:cs="Times New Roman"/>
              </w:rPr>
            </w:pPr>
            <w:r w:rsidRPr="007D7FF8">
              <w:rPr>
                <w:rFonts w:ascii="Times New Roman" w:hAnsi="Times New Roman" w:cs="Times New Roman"/>
              </w:rPr>
              <w:tab/>
            </w:r>
          </w:p>
          <w:p w:rsidR="001F0740" w:rsidRPr="0074476C" w:rsidRDefault="001F0740" w:rsidP="00497559">
            <w:pPr>
              <w:autoSpaceDE w:val="0"/>
              <w:autoSpaceDN w:val="0"/>
              <w:adjustRightInd w:val="0"/>
              <w:spacing w:after="0" w:line="36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
              <w:gridCol w:w="2481"/>
              <w:gridCol w:w="2232"/>
              <w:gridCol w:w="1832"/>
              <w:gridCol w:w="2300"/>
            </w:tblGrid>
            <w:tr w:rsidR="00A025CC" w:rsidRPr="0074476C" w:rsidTr="00497559">
              <w:tc>
                <w:tcPr>
                  <w:tcW w:w="726" w:type="dxa"/>
                </w:tcPr>
                <w:p w:rsidR="00497559" w:rsidRPr="0074476C" w:rsidRDefault="00E812ED" w:rsidP="00497559">
                  <w:pPr>
                    <w:spacing w:after="0" w:line="360" w:lineRule="auto"/>
                    <w:jc w:val="both"/>
                    <w:rPr>
                      <w:rFonts w:ascii="Times New Roman" w:hAnsi="Times New Roman" w:cs="Times New Roman"/>
                      <w:b/>
                    </w:rPr>
                  </w:pPr>
                  <w:r>
                    <w:rPr>
                      <w:rFonts w:ascii="Times New Roman" w:hAnsi="Times New Roman" w:cs="Times New Roman"/>
                      <w:b/>
                    </w:rPr>
                    <w:t>0rd.no.</w:t>
                  </w:r>
                </w:p>
              </w:tc>
              <w:tc>
                <w:tcPr>
                  <w:tcW w:w="2601" w:type="dxa"/>
                </w:tcPr>
                <w:p w:rsidR="00497559" w:rsidRPr="0074476C" w:rsidRDefault="00E812ED" w:rsidP="00497559">
                  <w:pPr>
                    <w:spacing w:after="0" w:line="360" w:lineRule="auto"/>
                    <w:jc w:val="both"/>
                    <w:rPr>
                      <w:rFonts w:ascii="Times New Roman" w:hAnsi="Times New Roman" w:cs="Times New Roman"/>
                      <w:b/>
                    </w:rPr>
                  </w:pPr>
                  <w:r>
                    <w:rPr>
                      <w:rFonts w:ascii="Times New Roman" w:hAnsi="Times New Roman" w:cs="Times New Roman"/>
                      <w:b/>
                    </w:rPr>
                    <w:t>Title</w:t>
                  </w:r>
                </w:p>
              </w:tc>
              <w:tc>
                <w:tcPr>
                  <w:tcW w:w="2402" w:type="dxa"/>
                </w:tcPr>
                <w:p w:rsidR="00497559" w:rsidRPr="0074476C" w:rsidRDefault="00E812ED" w:rsidP="00497559">
                  <w:pPr>
                    <w:spacing w:after="0" w:line="360" w:lineRule="auto"/>
                    <w:jc w:val="both"/>
                    <w:rPr>
                      <w:rFonts w:ascii="Times New Roman" w:hAnsi="Times New Roman" w:cs="Times New Roman"/>
                      <w:b/>
                    </w:rPr>
                  </w:pPr>
                  <w:r>
                    <w:rPr>
                      <w:rFonts w:ascii="Times New Roman" w:hAnsi="Times New Roman" w:cs="Times New Roman"/>
                      <w:b/>
                    </w:rPr>
                    <w:t>Author</w:t>
                  </w:r>
                </w:p>
              </w:tc>
              <w:tc>
                <w:tcPr>
                  <w:tcW w:w="2022" w:type="dxa"/>
                </w:tcPr>
                <w:p w:rsidR="00497559" w:rsidRPr="0074476C" w:rsidRDefault="00E812ED" w:rsidP="00497559">
                  <w:pPr>
                    <w:spacing w:after="0" w:line="360" w:lineRule="auto"/>
                    <w:jc w:val="both"/>
                    <w:rPr>
                      <w:rFonts w:ascii="Times New Roman" w:hAnsi="Times New Roman" w:cs="Times New Roman"/>
                      <w:b/>
                    </w:rPr>
                  </w:pPr>
                  <w:r>
                    <w:rPr>
                      <w:rFonts w:ascii="Times New Roman" w:hAnsi="Times New Roman" w:cs="Times New Roman"/>
                      <w:b/>
                    </w:rPr>
                    <w:t>Publisher</w:t>
                  </w:r>
                </w:p>
              </w:tc>
              <w:tc>
                <w:tcPr>
                  <w:tcW w:w="2631" w:type="dxa"/>
                </w:tcPr>
                <w:p w:rsidR="00497559" w:rsidRPr="0074476C" w:rsidRDefault="00E812ED" w:rsidP="00497559">
                  <w:pPr>
                    <w:spacing w:after="0" w:line="360" w:lineRule="auto"/>
                    <w:jc w:val="both"/>
                    <w:rPr>
                      <w:rFonts w:ascii="Times New Roman" w:hAnsi="Times New Roman" w:cs="Times New Roman"/>
                      <w:b/>
                    </w:rPr>
                  </w:pPr>
                  <w:r>
                    <w:rPr>
                      <w:rFonts w:ascii="Times New Roman" w:hAnsi="Times New Roman" w:cs="Times New Roman"/>
                      <w:b/>
                    </w:rPr>
                    <w:t>Subjects</w:t>
                  </w:r>
                </w:p>
              </w:tc>
            </w:tr>
            <w:tr w:rsidR="00A025CC" w:rsidRPr="0074476C" w:rsidTr="00497559">
              <w:trPr>
                <w:trHeight w:val="808"/>
              </w:trPr>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Botanika</w:t>
                  </w:r>
                  <w:r w:rsidR="00497559" w:rsidRPr="0074476C">
                    <w:rPr>
                      <w:rFonts w:ascii="Times New Roman" w:hAnsi="Times New Roman" w:cs="Times New Roman"/>
                    </w:rPr>
                    <w:t xml:space="preserve"> </w:t>
                  </w:r>
                  <w:r>
                    <w:rPr>
                      <w:rFonts w:ascii="Times New Roman" w:hAnsi="Times New Roman" w:cs="Times New Roman"/>
                    </w:rPr>
                    <w:t>sa</w:t>
                  </w:r>
                  <w:r w:rsidR="00497559" w:rsidRPr="0074476C">
                    <w:rPr>
                      <w:rFonts w:ascii="Times New Roman" w:hAnsi="Times New Roman" w:cs="Times New Roman"/>
                    </w:rPr>
                    <w:t xml:space="preserve"> </w:t>
                  </w:r>
                  <w:r>
                    <w:rPr>
                      <w:rFonts w:ascii="Times New Roman" w:hAnsi="Times New Roman" w:cs="Times New Roman"/>
                    </w:rPr>
                    <w:t>praktikumom</w:t>
                  </w:r>
                </w:p>
                <w:p w:rsidR="00497559" w:rsidRPr="0074476C" w:rsidRDefault="00497559" w:rsidP="00497559">
                  <w:pPr>
                    <w:spacing w:after="0" w:line="360" w:lineRule="auto"/>
                    <w:jc w:val="both"/>
                    <w:rPr>
                      <w:rFonts w:ascii="Times New Roman" w:hAnsi="Times New Roman" w:cs="Times New Roman"/>
                    </w:rPr>
                  </w:pP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Branimir</w:t>
                  </w:r>
                  <w:r w:rsidR="00497559" w:rsidRPr="0074476C">
                    <w:rPr>
                      <w:rFonts w:ascii="Times New Roman" w:hAnsi="Times New Roman" w:cs="Times New Roman"/>
                    </w:rPr>
                    <w:t xml:space="preserve"> </w:t>
                  </w:r>
                  <w:r>
                    <w:rPr>
                      <w:rFonts w:ascii="Times New Roman" w:hAnsi="Times New Roman" w:cs="Times New Roman"/>
                    </w:rPr>
                    <w:t>Petković</w:t>
                  </w:r>
                  <w:r w:rsidR="00497559" w:rsidRPr="0074476C">
                    <w:rPr>
                      <w:rFonts w:ascii="Times New Roman" w:hAnsi="Times New Roman" w:cs="Times New Roman"/>
                    </w:rPr>
                    <w:t>,</w:t>
                  </w:r>
                </w:p>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Dragica</w:t>
                  </w:r>
                  <w:r w:rsidR="00497559" w:rsidRPr="0074476C">
                    <w:rPr>
                      <w:rFonts w:ascii="Times New Roman" w:hAnsi="Times New Roman" w:cs="Times New Roman"/>
                    </w:rPr>
                    <w:t xml:space="preserve"> </w:t>
                  </w:r>
                  <w:r>
                    <w:rPr>
                      <w:rFonts w:ascii="Times New Roman" w:hAnsi="Times New Roman" w:cs="Times New Roman"/>
                    </w:rPr>
                    <w:t>Obratov</w:t>
                  </w:r>
                  <w:r w:rsidR="00497559" w:rsidRPr="0074476C">
                    <w:rPr>
                      <w:rFonts w:ascii="Times New Roman" w:hAnsi="Times New Roman" w:cs="Times New Roman"/>
                    </w:rPr>
                    <w:t>‑</w:t>
                  </w:r>
                  <w:r>
                    <w:rPr>
                      <w:rFonts w:ascii="Times New Roman" w:hAnsi="Times New Roman" w:cs="Times New Roman"/>
                    </w:rPr>
                    <w:t>Petković</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497559" w:rsidRPr="0074476C">
                    <w:rPr>
                      <w:rFonts w:ascii="Times New Roman" w:hAnsi="Times New Roman" w:cs="Times New Roman"/>
                    </w:rPr>
                    <w:t xml:space="preserve"> ‒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E812ED" w:rsidP="00E812ED">
                  <w:pPr>
                    <w:spacing w:after="0" w:line="360" w:lineRule="auto"/>
                    <w:jc w:val="both"/>
                    <w:rPr>
                      <w:rFonts w:ascii="Times New Roman" w:hAnsi="Times New Roman" w:cs="Times New Roman"/>
                    </w:rPr>
                  </w:pPr>
                  <w:r>
                    <w:rPr>
                      <w:rFonts w:ascii="Times New Roman" w:hAnsi="Times New Roman" w:cs="Times New Roman"/>
                    </w:rPr>
                    <w:t>Horticultural botany</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Istorija</w:t>
                  </w:r>
                  <w:r w:rsidR="00497559" w:rsidRPr="0074476C">
                    <w:rPr>
                      <w:rFonts w:ascii="Times New Roman" w:hAnsi="Times New Roman" w:cs="Times New Roman"/>
                    </w:rPr>
                    <w:t xml:space="preserve"> </w:t>
                  </w:r>
                  <w:r>
                    <w:rPr>
                      <w:rFonts w:ascii="Times New Roman" w:hAnsi="Times New Roman" w:cs="Times New Roman"/>
                    </w:rPr>
                    <w:t>vrtne</w:t>
                  </w:r>
                  <w:r w:rsidR="00497559" w:rsidRPr="0074476C">
                    <w:rPr>
                      <w:rFonts w:ascii="Times New Roman" w:hAnsi="Times New Roman" w:cs="Times New Roman"/>
                    </w:rPr>
                    <w:t xml:space="preserve"> </w:t>
                  </w:r>
                  <w:r>
                    <w:rPr>
                      <w:rFonts w:ascii="Times New Roman" w:hAnsi="Times New Roman" w:cs="Times New Roman"/>
                    </w:rPr>
                    <w:t>umetnosti</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Grbić</w:t>
                  </w:r>
                  <w:r w:rsidR="00497559" w:rsidRPr="0074476C">
                    <w:rPr>
                      <w:rFonts w:ascii="Times New Roman" w:hAnsi="Times New Roman" w:cs="Times New Roman"/>
                    </w:rPr>
                    <w:t xml:space="preserve">, </w:t>
                  </w:r>
                  <w:r>
                    <w:rPr>
                      <w:rFonts w:ascii="Times New Roman" w:hAnsi="Times New Roman" w:cs="Times New Roman"/>
                    </w:rPr>
                    <w:t>M</w:t>
                  </w:r>
                  <w:r w:rsidR="00497559" w:rsidRPr="0074476C">
                    <w:rPr>
                      <w:rFonts w:ascii="Times New Roman" w:hAnsi="Times New Roman" w:cs="Times New Roman"/>
                    </w:rPr>
                    <w: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497559" w:rsidRPr="0074476C">
                    <w:rPr>
                      <w:rFonts w:ascii="Times New Roman" w:hAnsi="Times New Roman" w:cs="Times New Roman"/>
                    </w:rPr>
                    <w:t xml:space="preserve"> ‒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r w:rsidR="00497559" w:rsidRPr="0074476C">
                    <w:rPr>
                      <w:rFonts w:ascii="Times New Roman" w:hAnsi="Times New Roman" w:cs="Times New Roman"/>
                    </w:rPr>
                    <w:t xml:space="preserve"> </w:t>
                  </w:r>
                </w:p>
              </w:tc>
              <w:tc>
                <w:tcPr>
                  <w:tcW w:w="2631" w:type="dxa"/>
                </w:tcPr>
                <w:p w:rsidR="00497559" w:rsidRPr="0074476C" w:rsidRDefault="00E812ED" w:rsidP="00E812ED">
                  <w:pPr>
                    <w:spacing w:after="0" w:line="360" w:lineRule="auto"/>
                    <w:jc w:val="both"/>
                    <w:rPr>
                      <w:rFonts w:ascii="Times New Roman" w:hAnsi="Times New Roman" w:cs="Times New Roman"/>
                    </w:rPr>
                  </w:pPr>
                  <w:r>
                    <w:rPr>
                      <w:rFonts w:ascii="Times New Roman" w:hAnsi="Times New Roman" w:cs="Times New Roman"/>
                    </w:rPr>
                    <w:t>Garden art history</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Proizvodnja</w:t>
                  </w:r>
                  <w:r w:rsidR="00497559" w:rsidRPr="0074476C">
                    <w:rPr>
                      <w:rFonts w:ascii="Times New Roman" w:hAnsi="Times New Roman" w:cs="Times New Roman"/>
                    </w:rPr>
                    <w:t xml:space="preserve"> </w:t>
                  </w:r>
                  <w:r>
                    <w:rPr>
                      <w:rFonts w:ascii="Times New Roman" w:hAnsi="Times New Roman" w:cs="Times New Roman"/>
                    </w:rPr>
                    <w:t>sadnog</w:t>
                  </w:r>
                  <w:r w:rsidR="00497559" w:rsidRPr="0074476C">
                    <w:rPr>
                      <w:rFonts w:ascii="Times New Roman" w:hAnsi="Times New Roman" w:cs="Times New Roman"/>
                    </w:rPr>
                    <w:t xml:space="preserve"> </w:t>
                  </w:r>
                  <w:r>
                    <w:rPr>
                      <w:rFonts w:ascii="Times New Roman" w:hAnsi="Times New Roman" w:cs="Times New Roman"/>
                    </w:rPr>
                    <w:t>materijala</w:t>
                  </w:r>
                  <w:r w:rsidR="00497559" w:rsidRPr="0074476C">
                    <w:rPr>
                      <w:rFonts w:ascii="Times New Roman" w:hAnsi="Times New Roman" w:cs="Times New Roman"/>
                    </w:rPr>
                    <w:t>/</w:t>
                  </w:r>
                  <w:r>
                    <w:rPr>
                      <w:rFonts w:ascii="Times New Roman" w:hAnsi="Times New Roman" w:cs="Times New Roman"/>
                    </w:rPr>
                    <w:t>Vegetativno</w:t>
                  </w:r>
                  <w:r w:rsidR="00497559" w:rsidRPr="0074476C">
                    <w:rPr>
                      <w:rFonts w:ascii="Times New Roman" w:hAnsi="Times New Roman" w:cs="Times New Roman"/>
                    </w:rPr>
                    <w:t xml:space="preserve"> </w:t>
                  </w:r>
                  <w:r>
                    <w:rPr>
                      <w:rFonts w:ascii="Times New Roman" w:hAnsi="Times New Roman" w:cs="Times New Roman"/>
                    </w:rPr>
                    <w:t>razmnožavanje</w:t>
                  </w:r>
                  <w:r w:rsidR="00497559" w:rsidRPr="0074476C">
                    <w:rPr>
                      <w:rFonts w:ascii="Times New Roman" w:hAnsi="Times New Roman" w:cs="Times New Roman"/>
                    </w:rPr>
                    <w:t xml:space="preserve"> </w:t>
                  </w:r>
                  <w:r>
                    <w:rPr>
                      <w:rFonts w:ascii="Times New Roman" w:hAnsi="Times New Roman" w:cs="Times New Roman"/>
                    </w:rPr>
                    <w:t>ukrasnog</w:t>
                  </w:r>
                  <w:r w:rsidR="00497559" w:rsidRPr="0074476C">
                    <w:rPr>
                      <w:rFonts w:ascii="Times New Roman" w:hAnsi="Times New Roman" w:cs="Times New Roman"/>
                    </w:rPr>
                    <w:t xml:space="preserve"> </w:t>
                  </w:r>
                  <w:r>
                    <w:rPr>
                      <w:rFonts w:ascii="Times New Roman" w:hAnsi="Times New Roman" w:cs="Times New Roman"/>
                    </w:rPr>
                    <w:t>drveća</w:t>
                  </w:r>
                  <w:r w:rsidR="00497559" w:rsidRPr="0074476C">
                    <w:rPr>
                      <w:rFonts w:ascii="Times New Roman" w:hAnsi="Times New Roman" w:cs="Times New Roman"/>
                    </w:rPr>
                    <w:t xml:space="preserve"> </w:t>
                  </w:r>
                  <w:r>
                    <w:rPr>
                      <w:rFonts w:ascii="Times New Roman" w:hAnsi="Times New Roman" w:cs="Times New Roman"/>
                    </w:rPr>
                    <w:t>i</w:t>
                  </w:r>
                  <w:r w:rsidR="00497559" w:rsidRPr="0074476C">
                    <w:rPr>
                      <w:rFonts w:ascii="Times New Roman" w:hAnsi="Times New Roman" w:cs="Times New Roman"/>
                    </w:rPr>
                    <w:t xml:space="preserve"> </w:t>
                  </w:r>
                  <w:r>
                    <w:rPr>
                      <w:rFonts w:ascii="Times New Roman" w:hAnsi="Times New Roman" w:cs="Times New Roman"/>
                    </w:rPr>
                    <w:t>žbunja</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Grbić</w:t>
                  </w:r>
                  <w:r w:rsidR="00497559" w:rsidRPr="0074476C">
                    <w:rPr>
                      <w:rFonts w:ascii="Times New Roman" w:hAnsi="Times New Roman" w:cs="Times New Roman"/>
                    </w:rPr>
                    <w:t xml:space="preserve">, </w:t>
                  </w:r>
                  <w:r>
                    <w:rPr>
                      <w:rFonts w:ascii="Times New Roman" w:hAnsi="Times New Roman" w:cs="Times New Roman"/>
                    </w:rPr>
                    <w:t>M</w:t>
                  </w:r>
                  <w:r w:rsidR="00497559" w:rsidRPr="0074476C">
                    <w:rPr>
                      <w:rFonts w:ascii="Times New Roman" w:hAnsi="Times New Roman" w:cs="Times New Roman"/>
                    </w:rPr>
                    <w: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497559" w:rsidRPr="0074476C">
                    <w:rPr>
                      <w:rFonts w:ascii="Times New Roman" w:hAnsi="Times New Roman" w:cs="Times New Roman"/>
                    </w:rPr>
                    <w:t xml:space="preserve"> ‒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E812ED" w:rsidP="00E812ED">
                  <w:pPr>
                    <w:spacing w:after="0" w:line="360" w:lineRule="auto"/>
                    <w:rPr>
                      <w:rFonts w:ascii="Times New Roman" w:hAnsi="Times New Roman" w:cs="Times New Roman"/>
                    </w:rPr>
                  </w:pPr>
                  <w:r>
                    <w:rPr>
                      <w:rFonts w:ascii="Times New Roman" w:hAnsi="Times New Roman" w:cs="Times New Roman"/>
                    </w:rPr>
                    <w:t xml:space="preserve">Planting material production </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Proizvodnja</w:t>
                  </w:r>
                  <w:r w:rsidR="00497559" w:rsidRPr="0074476C">
                    <w:rPr>
                      <w:rFonts w:ascii="Times New Roman" w:hAnsi="Times New Roman" w:cs="Times New Roman"/>
                    </w:rPr>
                    <w:t xml:space="preserve"> </w:t>
                  </w:r>
                  <w:r>
                    <w:rPr>
                      <w:rFonts w:ascii="Times New Roman" w:hAnsi="Times New Roman" w:cs="Times New Roman"/>
                    </w:rPr>
                    <w:t>sadnog</w:t>
                  </w:r>
                  <w:r w:rsidR="00497559" w:rsidRPr="0074476C">
                    <w:rPr>
                      <w:rFonts w:ascii="Times New Roman" w:hAnsi="Times New Roman" w:cs="Times New Roman"/>
                    </w:rPr>
                    <w:t xml:space="preserve"> </w:t>
                  </w:r>
                  <w:r>
                    <w:rPr>
                      <w:rFonts w:ascii="Times New Roman" w:hAnsi="Times New Roman" w:cs="Times New Roman"/>
                    </w:rPr>
                    <w:t>materijala</w:t>
                  </w:r>
                  <w:r w:rsidR="00497559" w:rsidRPr="0074476C">
                    <w:rPr>
                      <w:rFonts w:ascii="Times New Roman" w:hAnsi="Times New Roman" w:cs="Times New Roman"/>
                    </w:rPr>
                    <w:t>/</w:t>
                  </w:r>
                  <w:r>
                    <w:rPr>
                      <w:rFonts w:ascii="Times New Roman" w:hAnsi="Times New Roman" w:cs="Times New Roman"/>
                    </w:rPr>
                    <w:t>Tehnologija</w:t>
                  </w:r>
                  <w:r w:rsidR="00497559" w:rsidRPr="0074476C">
                    <w:rPr>
                      <w:rFonts w:ascii="Times New Roman" w:hAnsi="Times New Roman" w:cs="Times New Roman"/>
                    </w:rPr>
                    <w:t xml:space="preserve"> </w:t>
                  </w:r>
                  <w:r>
                    <w:rPr>
                      <w:rFonts w:ascii="Times New Roman" w:hAnsi="Times New Roman" w:cs="Times New Roman"/>
                    </w:rPr>
                    <w:t>proizvodnje</w:t>
                  </w:r>
                  <w:r w:rsidR="00497559" w:rsidRPr="0074476C">
                    <w:rPr>
                      <w:rFonts w:ascii="Times New Roman" w:hAnsi="Times New Roman" w:cs="Times New Roman"/>
                    </w:rPr>
                    <w:t xml:space="preserve"> </w:t>
                  </w:r>
                  <w:r>
                    <w:rPr>
                      <w:rFonts w:ascii="Times New Roman" w:hAnsi="Times New Roman" w:cs="Times New Roman"/>
                    </w:rPr>
                    <w:t>ukrasnih</w:t>
                  </w:r>
                  <w:r w:rsidR="00497559" w:rsidRPr="0074476C">
                    <w:rPr>
                      <w:rFonts w:ascii="Times New Roman" w:hAnsi="Times New Roman" w:cs="Times New Roman"/>
                    </w:rPr>
                    <w:t xml:space="preserve"> </w:t>
                  </w:r>
                  <w:r>
                    <w:rPr>
                      <w:rFonts w:ascii="Times New Roman" w:hAnsi="Times New Roman" w:cs="Times New Roman"/>
                    </w:rPr>
                    <w:t>sadnica</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Grbić</w:t>
                  </w:r>
                  <w:r w:rsidR="00497559" w:rsidRPr="0074476C">
                    <w:rPr>
                      <w:rFonts w:ascii="Times New Roman" w:hAnsi="Times New Roman" w:cs="Times New Roman"/>
                    </w:rPr>
                    <w:t xml:space="preserve">, </w:t>
                  </w:r>
                  <w:r>
                    <w:rPr>
                      <w:rFonts w:ascii="Times New Roman" w:hAnsi="Times New Roman" w:cs="Times New Roman"/>
                    </w:rPr>
                    <w:t>M</w:t>
                  </w:r>
                  <w:r w:rsidR="00497559" w:rsidRPr="0074476C">
                    <w:rPr>
                      <w:rFonts w:ascii="Times New Roman" w:hAnsi="Times New Roman" w:cs="Times New Roman"/>
                    </w:rPr>
                    <w: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497559" w:rsidRPr="0074476C">
                    <w:rPr>
                      <w:rFonts w:ascii="Times New Roman" w:hAnsi="Times New Roman" w:cs="Times New Roman"/>
                    </w:rPr>
                    <w:t xml:space="preserve"> ‒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E812ED" w:rsidP="004E3D4F">
                  <w:pPr>
                    <w:spacing w:after="0" w:line="360" w:lineRule="auto"/>
                    <w:rPr>
                      <w:rFonts w:ascii="Times New Roman" w:hAnsi="Times New Roman" w:cs="Times New Roman"/>
                    </w:rPr>
                  </w:pPr>
                  <w:r>
                    <w:rPr>
                      <w:rFonts w:ascii="Times New Roman" w:hAnsi="Times New Roman" w:cs="Times New Roman"/>
                    </w:rPr>
                    <w:t>Planting material production</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Šumarska</w:t>
                  </w:r>
                  <w:r w:rsidR="00497559" w:rsidRPr="0074476C">
                    <w:rPr>
                      <w:rFonts w:ascii="Times New Roman" w:hAnsi="Times New Roman" w:cs="Times New Roman"/>
                    </w:rPr>
                    <w:t xml:space="preserve"> </w:t>
                  </w:r>
                  <w:r>
                    <w:rPr>
                      <w:rFonts w:ascii="Times New Roman" w:hAnsi="Times New Roman" w:cs="Times New Roman"/>
                    </w:rPr>
                    <w:t>entomologija</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Mihajlović</w:t>
                  </w:r>
                  <w:r w:rsidR="00497559" w:rsidRPr="0074476C">
                    <w:rPr>
                      <w:rFonts w:ascii="Times New Roman" w:hAnsi="Times New Roman" w:cs="Times New Roman"/>
                    </w:rPr>
                    <w:t xml:space="preserve">, </w:t>
                  </w:r>
                  <w:r>
                    <w:rPr>
                      <w:rFonts w:ascii="Times New Roman" w:hAnsi="Times New Roman" w:cs="Times New Roman"/>
                    </w:rPr>
                    <w:t>LJ</w:t>
                  </w:r>
                  <w:r w:rsidR="00497559" w:rsidRPr="0074476C">
                    <w:rPr>
                      <w:rFonts w:ascii="Times New Roman" w:hAnsi="Times New Roman" w:cs="Times New Roman"/>
                    </w:rPr>
                    <w: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497559" w:rsidRPr="0074476C">
                    <w:rPr>
                      <w:rFonts w:ascii="Times New Roman" w:hAnsi="Times New Roman" w:cs="Times New Roman"/>
                    </w:rPr>
                    <w:t xml:space="preserve"> ‒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1F5AFB" w:rsidP="001F5AFB">
                  <w:pPr>
                    <w:spacing w:after="0" w:line="360" w:lineRule="auto"/>
                    <w:jc w:val="both"/>
                    <w:rPr>
                      <w:rFonts w:ascii="Times New Roman" w:hAnsi="Times New Roman" w:cs="Times New Roman"/>
                    </w:rPr>
                  </w:pPr>
                  <w:r>
                    <w:rPr>
                      <w:rFonts w:ascii="Times New Roman" w:hAnsi="Times New Roman" w:cs="Times New Roman"/>
                    </w:rPr>
                    <w:t>Horticultural entomology</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Kako</w:t>
                  </w:r>
                  <w:r w:rsidR="00497559" w:rsidRPr="0074476C">
                    <w:rPr>
                      <w:rFonts w:ascii="Times New Roman" w:hAnsi="Times New Roman" w:cs="Times New Roman"/>
                    </w:rPr>
                    <w:t xml:space="preserve"> </w:t>
                  </w:r>
                  <w:r>
                    <w:rPr>
                      <w:rFonts w:ascii="Times New Roman" w:hAnsi="Times New Roman" w:cs="Times New Roman"/>
                    </w:rPr>
                    <w:t>da</w:t>
                  </w:r>
                  <w:r w:rsidR="00497559" w:rsidRPr="0074476C">
                    <w:rPr>
                      <w:rFonts w:ascii="Times New Roman" w:hAnsi="Times New Roman" w:cs="Times New Roman"/>
                    </w:rPr>
                    <w:t xml:space="preserve"> </w:t>
                  </w:r>
                  <w:r>
                    <w:rPr>
                      <w:rFonts w:ascii="Times New Roman" w:hAnsi="Times New Roman" w:cs="Times New Roman"/>
                    </w:rPr>
                    <w:t>započnete</w:t>
                  </w:r>
                  <w:r w:rsidR="00497559" w:rsidRPr="0074476C">
                    <w:rPr>
                      <w:rFonts w:ascii="Times New Roman" w:hAnsi="Times New Roman" w:cs="Times New Roman"/>
                    </w:rPr>
                    <w:t xml:space="preserve"> </w:t>
                  </w:r>
                  <w:r>
                    <w:rPr>
                      <w:rFonts w:ascii="Times New Roman" w:hAnsi="Times New Roman" w:cs="Times New Roman"/>
                    </w:rPr>
                    <w:t>sopstveni</w:t>
                  </w:r>
                  <w:r w:rsidR="00497559" w:rsidRPr="0074476C">
                    <w:rPr>
                      <w:rFonts w:ascii="Times New Roman" w:hAnsi="Times New Roman" w:cs="Times New Roman"/>
                    </w:rPr>
                    <w:t xml:space="preserve"> </w:t>
                  </w:r>
                  <w:r>
                    <w:rPr>
                      <w:rFonts w:ascii="Times New Roman" w:hAnsi="Times New Roman" w:cs="Times New Roman"/>
                    </w:rPr>
                    <w:t>biznis</w:t>
                  </w:r>
                  <w:r w:rsidR="00497559" w:rsidRPr="0074476C">
                    <w:rPr>
                      <w:rFonts w:ascii="Times New Roman" w:hAnsi="Times New Roman" w:cs="Times New Roman"/>
                    </w:rPr>
                    <w:t xml:space="preserve">. </w:t>
                  </w:r>
                  <w:r>
                    <w:rPr>
                      <w:rFonts w:ascii="Times New Roman" w:hAnsi="Times New Roman" w:cs="Times New Roman"/>
                    </w:rPr>
                    <w:t>Priručnik</w:t>
                  </w:r>
                  <w:r w:rsidR="00497559" w:rsidRPr="0074476C">
                    <w:rPr>
                      <w:rFonts w:ascii="Times New Roman" w:hAnsi="Times New Roman" w:cs="Times New Roman"/>
                    </w:rPr>
                    <w:t xml:space="preserve"> </w:t>
                  </w:r>
                  <w:r>
                    <w:rPr>
                      <w:rFonts w:ascii="Times New Roman" w:hAnsi="Times New Roman" w:cs="Times New Roman"/>
                    </w:rPr>
                    <w:t>i</w:t>
                  </w:r>
                  <w:r w:rsidR="00497559" w:rsidRPr="0074476C">
                    <w:rPr>
                      <w:rFonts w:ascii="Times New Roman" w:hAnsi="Times New Roman" w:cs="Times New Roman"/>
                    </w:rPr>
                    <w:t xml:space="preserve"> </w:t>
                  </w:r>
                  <w:r>
                    <w:rPr>
                      <w:rFonts w:ascii="Times New Roman" w:hAnsi="Times New Roman" w:cs="Times New Roman"/>
                    </w:rPr>
                    <w:t>Vežbanka</w:t>
                  </w:r>
                  <w:r w:rsidR="00497559" w:rsidRPr="0074476C">
                    <w:rPr>
                      <w:rFonts w:ascii="Times New Roman" w:hAnsi="Times New Roman" w:cs="Times New Roman"/>
                    </w:rPr>
                    <w:t>.</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Tomićević</w:t>
                  </w:r>
                  <w:r w:rsidR="00497559" w:rsidRPr="0074476C">
                    <w:rPr>
                      <w:rFonts w:ascii="Times New Roman" w:hAnsi="Times New Roman" w:cs="Times New Roman"/>
                    </w:rPr>
                    <w:t xml:space="preserve"> </w:t>
                  </w:r>
                  <w:r>
                    <w:rPr>
                      <w:rFonts w:ascii="Times New Roman" w:hAnsi="Times New Roman" w:cs="Times New Roman"/>
                    </w:rPr>
                    <w:t>J</w:t>
                  </w:r>
                  <w:r w:rsidR="00497559" w:rsidRPr="0074476C">
                    <w:rPr>
                      <w:rFonts w:ascii="Times New Roman" w:hAnsi="Times New Roman" w:cs="Times New Roman"/>
                    </w:rPr>
                    <w: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497559" w:rsidRPr="0074476C">
                    <w:rPr>
                      <w:rFonts w:ascii="Times New Roman" w:hAnsi="Times New Roman" w:cs="Times New Roman"/>
                    </w:rPr>
                    <w:t xml:space="preserve"> ‒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r w:rsidR="00497559" w:rsidRPr="0074476C">
                    <w:rPr>
                      <w:rFonts w:ascii="Times New Roman" w:hAnsi="Times New Roman" w:cs="Times New Roman"/>
                    </w:rPr>
                    <w:t xml:space="preserve">, </w:t>
                  </w:r>
                  <w:r>
                    <w:rPr>
                      <w:rFonts w:ascii="Times New Roman" w:hAnsi="Times New Roman" w:cs="Times New Roman"/>
                    </w:rPr>
                    <w:t>Međunarodna</w:t>
                  </w:r>
                  <w:r w:rsidR="00497559" w:rsidRPr="0074476C">
                    <w:rPr>
                      <w:rFonts w:ascii="Times New Roman" w:hAnsi="Times New Roman" w:cs="Times New Roman"/>
                    </w:rPr>
                    <w:t xml:space="preserve"> </w:t>
                  </w:r>
                  <w:r>
                    <w:rPr>
                      <w:rFonts w:ascii="Times New Roman" w:hAnsi="Times New Roman" w:cs="Times New Roman"/>
                    </w:rPr>
                    <w:t>organizacija</w:t>
                  </w:r>
                  <w:r w:rsidR="00497559" w:rsidRPr="0074476C">
                    <w:rPr>
                      <w:rFonts w:ascii="Times New Roman" w:hAnsi="Times New Roman" w:cs="Times New Roman"/>
                    </w:rPr>
                    <w:t xml:space="preserve"> </w:t>
                  </w:r>
                  <w:r>
                    <w:rPr>
                      <w:rFonts w:ascii="Times New Roman" w:hAnsi="Times New Roman" w:cs="Times New Roman"/>
                    </w:rPr>
                    <w:t>rada</w:t>
                  </w:r>
                </w:p>
              </w:tc>
              <w:tc>
                <w:tcPr>
                  <w:tcW w:w="2631" w:type="dxa"/>
                </w:tcPr>
                <w:p w:rsidR="00497559" w:rsidRPr="0074476C" w:rsidRDefault="001F5AFB" w:rsidP="001F5AFB">
                  <w:pPr>
                    <w:spacing w:after="0" w:line="360" w:lineRule="auto"/>
                    <w:rPr>
                      <w:rFonts w:ascii="Times New Roman" w:hAnsi="Times New Roman" w:cs="Times New Roman"/>
                    </w:rPr>
                  </w:pPr>
                  <w:r>
                    <w:rPr>
                      <w:rFonts w:ascii="Times New Roman" w:hAnsi="Times New Roman" w:cs="Times New Roman"/>
                    </w:rPr>
                    <w:t xml:space="preserve">Economics and organization in landscape architecture </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bCs/>
                    </w:rPr>
                    <w:t>Bolesti</w:t>
                  </w:r>
                  <w:r w:rsidR="00497559" w:rsidRPr="0074476C">
                    <w:rPr>
                      <w:rFonts w:ascii="Times New Roman" w:hAnsi="Times New Roman" w:cs="Times New Roman"/>
                      <w:bCs/>
                    </w:rPr>
                    <w:t xml:space="preserve"> </w:t>
                  </w:r>
                  <w:r>
                    <w:rPr>
                      <w:rFonts w:ascii="Times New Roman" w:hAnsi="Times New Roman" w:cs="Times New Roman"/>
                      <w:bCs/>
                    </w:rPr>
                    <w:t>ukrasnih</w:t>
                  </w:r>
                  <w:r w:rsidR="00497559" w:rsidRPr="0074476C">
                    <w:rPr>
                      <w:rFonts w:ascii="Times New Roman" w:hAnsi="Times New Roman" w:cs="Times New Roman"/>
                      <w:bCs/>
                    </w:rPr>
                    <w:t xml:space="preserve"> </w:t>
                  </w:r>
                  <w:r>
                    <w:rPr>
                      <w:rFonts w:ascii="Times New Roman" w:hAnsi="Times New Roman" w:cs="Times New Roman"/>
                      <w:bCs/>
                    </w:rPr>
                    <w:t>biljaka</w:t>
                  </w:r>
                  <w:r w:rsidR="00497559" w:rsidRPr="0074476C">
                    <w:rPr>
                      <w:rFonts w:ascii="Times New Roman" w:hAnsi="Times New Roman" w:cs="Times New Roman"/>
                      <w:bCs/>
                    </w:rPr>
                    <w:t xml:space="preserve"> (2001)</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bCs/>
                    </w:rPr>
                    <w:t>Karadžić</w:t>
                  </w:r>
                  <w:r w:rsidR="00497559" w:rsidRPr="0074476C">
                    <w:rPr>
                      <w:rFonts w:ascii="Times New Roman" w:hAnsi="Times New Roman" w:cs="Times New Roman"/>
                      <w:bCs/>
                    </w:rPr>
                    <w:t xml:space="preserve">, </w:t>
                  </w:r>
                  <w:r>
                    <w:rPr>
                      <w:rFonts w:ascii="Times New Roman" w:hAnsi="Times New Roman" w:cs="Times New Roman"/>
                      <w:bCs/>
                    </w:rPr>
                    <w:t>D</w:t>
                  </w:r>
                  <w:r w:rsidR="00497559" w:rsidRPr="0074476C">
                    <w:rPr>
                      <w:rFonts w:ascii="Times New Roman" w:hAnsi="Times New Roman" w:cs="Times New Roman"/>
                      <w:bCs/>
                    </w:rPr>
                    <w:t>., M</w:t>
                  </w:r>
                  <w:r>
                    <w:rPr>
                      <w:rFonts w:ascii="Times New Roman" w:hAnsi="Times New Roman" w:cs="Times New Roman"/>
                      <w:bCs/>
                    </w:rPr>
                    <w:t>ilijašević</w:t>
                  </w:r>
                  <w:r w:rsidR="00497559" w:rsidRPr="0074476C">
                    <w:rPr>
                      <w:rFonts w:ascii="Times New Roman" w:hAnsi="Times New Roman" w:cs="Times New Roman"/>
                      <w:bCs/>
                    </w:rPr>
                    <w:t>, 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497559" w:rsidRPr="0074476C">
                    <w:rPr>
                      <w:rFonts w:ascii="Times New Roman" w:hAnsi="Times New Roman" w:cs="Times New Roman"/>
                    </w:rPr>
                    <w:t xml:space="preserve"> ‒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1F5AFB" w:rsidP="001F5AFB">
                  <w:pPr>
                    <w:spacing w:after="0" w:line="360" w:lineRule="auto"/>
                    <w:rPr>
                      <w:rFonts w:ascii="Times New Roman" w:hAnsi="Times New Roman" w:cs="Times New Roman"/>
                    </w:rPr>
                  </w:pPr>
                  <w:r>
                    <w:rPr>
                      <w:rFonts w:ascii="Times New Roman" w:hAnsi="Times New Roman" w:cs="Times New Roman"/>
                      <w:bCs/>
                    </w:rPr>
                    <w:t xml:space="preserve">Diseases of ornamental plants </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bCs/>
                    </w:rPr>
                    <w:t>Šumska</w:t>
                  </w:r>
                  <w:r w:rsidR="00497559" w:rsidRPr="0074476C">
                    <w:rPr>
                      <w:rFonts w:ascii="Times New Roman" w:hAnsi="Times New Roman" w:cs="Times New Roman"/>
                      <w:bCs/>
                    </w:rPr>
                    <w:t xml:space="preserve"> </w:t>
                  </w:r>
                  <w:r>
                    <w:rPr>
                      <w:rFonts w:ascii="Times New Roman" w:hAnsi="Times New Roman" w:cs="Times New Roman"/>
                      <w:bCs/>
                    </w:rPr>
                    <w:t>fitopatologija</w:t>
                  </w:r>
                  <w:r w:rsidR="00497559" w:rsidRPr="0074476C">
                    <w:rPr>
                      <w:rFonts w:ascii="Times New Roman" w:hAnsi="Times New Roman" w:cs="Times New Roman"/>
                      <w:bCs/>
                    </w:rPr>
                    <w:t xml:space="preserve"> (2010)</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bCs/>
                    </w:rPr>
                    <w:t>Karadžić</w:t>
                  </w:r>
                  <w:r w:rsidR="00497559" w:rsidRPr="0074476C">
                    <w:rPr>
                      <w:rFonts w:ascii="Times New Roman" w:hAnsi="Times New Roman" w:cs="Times New Roman"/>
                      <w:bCs/>
                    </w:rPr>
                    <w:t xml:space="preserve">, </w:t>
                  </w:r>
                  <w:r>
                    <w:rPr>
                      <w:rFonts w:ascii="Times New Roman" w:hAnsi="Times New Roman" w:cs="Times New Roman"/>
                      <w:bCs/>
                    </w:rPr>
                    <w:t>D</w:t>
                  </w:r>
                  <w:r w:rsidR="00497559" w:rsidRPr="0074476C">
                    <w:rPr>
                      <w:rFonts w:ascii="Times New Roman" w:hAnsi="Times New Roman" w:cs="Times New Roman"/>
                      <w:bCs/>
                    </w:rPr>
                    <w: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bCs/>
                    </w:rPr>
                    <w:t>Zavod</w:t>
                  </w:r>
                  <w:r w:rsidR="00497559" w:rsidRPr="0074476C">
                    <w:rPr>
                      <w:rFonts w:ascii="Times New Roman" w:hAnsi="Times New Roman" w:cs="Times New Roman"/>
                      <w:bCs/>
                    </w:rPr>
                    <w:t xml:space="preserve"> </w:t>
                  </w:r>
                  <w:r>
                    <w:rPr>
                      <w:rFonts w:ascii="Times New Roman" w:hAnsi="Times New Roman" w:cs="Times New Roman"/>
                      <w:bCs/>
                    </w:rPr>
                    <w:t>za</w:t>
                  </w:r>
                  <w:r w:rsidR="00497559" w:rsidRPr="0074476C">
                    <w:rPr>
                      <w:rFonts w:ascii="Times New Roman" w:hAnsi="Times New Roman" w:cs="Times New Roman"/>
                      <w:bCs/>
                    </w:rPr>
                    <w:t xml:space="preserve"> </w:t>
                  </w:r>
                  <w:r>
                    <w:rPr>
                      <w:rFonts w:ascii="Times New Roman" w:hAnsi="Times New Roman" w:cs="Times New Roman"/>
                      <w:bCs/>
                    </w:rPr>
                    <w:t>udžbenike</w:t>
                  </w:r>
                  <w:r w:rsidR="00497559" w:rsidRPr="0074476C">
                    <w:rPr>
                      <w:rFonts w:ascii="Times New Roman" w:hAnsi="Times New Roman" w:cs="Times New Roman"/>
                      <w:bCs/>
                    </w:rPr>
                    <w:t xml:space="preserve"> </w:t>
                  </w:r>
                  <w:r>
                    <w:rPr>
                      <w:rFonts w:ascii="Times New Roman" w:hAnsi="Times New Roman" w:cs="Times New Roman"/>
                      <w:bCs/>
                    </w:rPr>
                    <w:t>i</w:t>
                  </w:r>
                  <w:r w:rsidR="00497559" w:rsidRPr="0074476C">
                    <w:rPr>
                      <w:rFonts w:ascii="Times New Roman" w:hAnsi="Times New Roman" w:cs="Times New Roman"/>
                      <w:bCs/>
                    </w:rPr>
                    <w:t xml:space="preserve"> </w:t>
                  </w:r>
                  <w:r>
                    <w:rPr>
                      <w:rFonts w:ascii="Times New Roman" w:hAnsi="Times New Roman" w:cs="Times New Roman"/>
                      <w:bCs/>
                    </w:rPr>
                    <w:t>nastavna</w:t>
                  </w:r>
                  <w:r w:rsidR="00497559" w:rsidRPr="0074476C">
                    <w:rPr>
                      <w:rFonts w:ascii="Times New Roman" w:hAnsi="Times New Roman" w:cs="Times New Roman"/>
                      <w:bCs/>
                    </w:rPr>
                    <w:t xml:space="preserve"> </w:t>
                  </w:r>
                  <w:r>
                    <w:rPr>
                      <w:rFonts w:ascii="Times New Roman" w:hAnsi="Times New Roman" w:cs="Times New Roman"/>
                      <w:bCs/>
                    </w:rPr>
                    <w:t>sredstva</w:t>
                  </w:r>
                </w:p>
              </w:tc>
              <w:tc>
                <w:tcPr>
                  <w:tcW w:w="2631" w:type="dxa"/>
                </w:tcPr>
                <w:p w:rsidR="00497559" w:rsidRPr="0074476C" w:rsidRDefault="001F5AFB" w:rsidP="001F5AFB">
                  <w:pPr>
                    <w:spacing w:after="0" w:line="360" w:lineRule="auto"/>
                    <w:jc w:val="both"/>
                    <w:rPr>
                      <w:rFonts w:ascii="Times New Roman" w:hAnsi="Times New Roman" w:cs="Times New Roman"/>
                    </w:rPr>
                  </w:pPr>
                  <w:r>
                    <w:rPr>
                      <w:rFonts w:ascii="Times New Roman" w:hAnsi="Times New Roman" w:cs="Times New Roman"/>
                      <w:bCs/>
                    </w:rPr>
                    <w:t xml:space="preserve">Diseases of ornamental plants </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Tehnika</w:t>
                  </w:r>
                  <w:r w:rsidR="00497559" w:rsidRPr="0074476C">
                    <w:rPr>
                      <w:rFonts w:ascii="Times New Roman" w:hAnsi="Times New Roman" w:cs="Times New Roman"/>
                      <w:bCs/>
                    </w:rPr>
                    <w:t xml:space="preserve"> </w:t>
                  </w:r>
                  <w:r>
                    <w:rPr>
                      <w:rFonts w:ascii="Times New Roman" w:hAnsi="Times New Roman" w:cs="Times New Roman"/>
                      <w:bCs/>
                    </w:rPr>
                    <w:t>pejzažnog</w:t>
                  </w:r>
                  <w:r w:rsidR="00497559" w:rsidRPr="0074476C">
                    <w:rPr>
                      <w:rFonts w:ascii="Times New Roman" w:hAnsi="Times New Roman" w:cs="Times New Roman"/>
                      <w:bCs/>
                    </w:rPr>
                    <w:t xml:space="preserve"> </w:t>
                  </w:r>
                  <w:r>
                    <w:rPr>
                      <w:rFonts w:ascii="Times New Roman" w:hAnsi="Times New Roman" w:cs="Times New Roman"/>
                      <w:bCs/>
                    </w:rPr>
                    <w:t>projektovanja</w:t>
                  </w:r>
                </w:p>
              </w:tc>
              <w:tc>
                <w:tcPr>
                  <w:tcW w:w="2402" w:type="dxa"/>
                </w:tcPr>
                <w:p w:rsidR="00497559" w:rsidRPr="0074476C" w:rsidRDefault="00E812ED" w:rsidP="00497559">
                  <w:pPr>
                    <w:spacing w:after="0" w:line="360" w:lineRule="auto"/>
                    <w:jc w:val="both"/>
                    <w:rPr>
                      <w:rFonts w:ascii="Times New Roman" w:hAnsi="Times New Roman" w:cs="Times New Roman"/>
                      <w:bCs/>
                    </w:rPr>
                  </w:pPr>
                  <w:r>
                    <w:rPr>
                      <w:rFonts w:ascii="Times New Roman" w:hAnsi="Times New Roman" w:cs="Times New Roman"/>
                      <w:bCs/>
                    </w:rPr>
                    <w:t>Vujković</w:t>
                  </w:r>
                  <w:r w:rsidR="00497559" w:rsidRPr="0074476C">
                    <w:rPr>
                      <w:rFonts w:ascii="Times New Roman" w:hAnsi="Times New Roman" w:cs="Times New Roman"/>
                      <w:bCs/>
                    </w:rPr>
                    <w:t xml:space="preserve">, </w:t>
                  </w:r>
                  <w:proofErr w:type="gramStart"/>
                  <w:r>
                    <w:rPr>
                      <w:rFonts w:ascii="Times New Roman" w:hAnsi="Times New Roman" w:cs="Times New Roman"/>
                      <w:bCs/>
                    </w:rPr>
                    <w:t>LJ</w:t>
                  </w:r>
                  <w:r w:rsidR="00497559" w:rsidRPr="0074476C">
                    <w:rPr>
                      <w:rFonts w:ascii="Times New Roman" w:hAnsi="Times New Roman" w:cs="Times New Roman"/>
                      <w:bCs/>
                    </w:rPr>
                    <w:t>.,</w:t>
                  </w:r>
                  <w:proofErr w:type="gramEnd"/>
                </w:p>
                <w:p w:rsidR="00497559" w:rsidRPr="0074476C" w:rsidRDefault="00E812ED" w:rsidP="00497559">
                  <w:pPr>
                    <w:spacing w:after="0" w:line="360" w:lineRule="auto"/>
                    <w:jc w:val="both"/>
                    <w:rPr>
                      <w:rFonts w:ascii="Times New Roman" w:hAnsi="Times New Roman" w:cs="Times New Roman"/>
                      <w:bCs/>
                    </w:rPr>
                  </w:pPr>
                  <w:r>
                    <w:rPr>
                      <w:rFonts w:ascii="Times New Roman" w:hAnsi="Times New Roman" w:cs="Times New Roman"/>
                      <w:bCs/>
                    </w:rPr>
                    <w:t>Nećak</w:t>
                  </w:r>
                  <w:r w:rsidR="00497559" w:rsidRPr="0074476C">
                    <w:rPr>
                      <w:rFonts w:ascii="Times New Roman" w:hAnsi="Times New Roman" w:cs="Times New Roman"/>
                      <w:bCs/>
                    </w:rPr>
                    <w:t xml:space="preserve">, </w:t>
                  </w:r>
                  <w:r>
                    <w:rPr>
                      <w:rFonts w:ascii="Times New Roman" w:hAnsi="Times New Roman" w:cs="Times New Roman"/>
                      <w:bCs/>
                    </w:rPr>
                    <w:t>M</w:t>
                  </w:r>
                  <w:r w:rsidR="00497559" w:rsidRPr="0074476C">
                    <w:rPr>
                      <w:rFonts w:ascii="Times New Roman" w:hAnsi="Times New Roman" w:cs="Times New Roman"/>
                      <w:bCs/>
                    </w:rPr>
                    <w:t>.,</w:t>
                  </w:r>
                </w:p>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bCs/>
                    </w:rPr>
                    <w:t>Vujičić</w:t>
                  </w:r>
                  <w:r w:rsidR="00497559" w:rsidRPr="0074476C">
                    <w:rPr>
                      <w:rFonts w:ascii="Times New Roman" w:hAnsi="Times New Roman" w:cs="Times New Roman"/>
                      <w:bCs/>
                    </w:rPr>
                    <w:t xml:space="preserve">, </w:t>
                  </w:r>
                  <w:r>
                    <w:rPr>
                      <w:rFonts w:ascii="Times New Roman" w:hAnsi="Times New Roman" w:cs="Times New Roman"/>
                      <w:bCs/>
                    </w:rPr>
                    <w:t>D</w:t>
                  </w:r>
                  <w:r w:rsidR="00497559" w:rsidRPr="0074476C">
                    <w:rPr>
                      <w:rFonts w:ascii="Times New Roman" w:hAnsi="Times New Roman" w:cs="Times New Roman"/>
                      <w:bCs/>
                    </w:rPr>
                    <w: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497559" w:rsidRPr="0074476C">
                    <w:rPr>
                      <w:rFonts w:ascii="Times New Roman" w:hAnsi="Times New Roman" w:cs="Times New Roman"/>
                    </w:rPr>
                    <w:t xml:space="preserve"> ‒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1F5AFB" w:rsidP="002B39F5">
                  <w:pPr>
                    <w:spacing w:after="0" w:line="360" w:lineRule="auto"/>
                    <w:rPr>
                      <w:rFonts w:ascii="Times New Roman" w:hAnsi="Times New Roman" w:cs="Times New Roman"/>
                    </w:rPr>
                  </w:pPr>
                  <w:r>
                    <w:rPr>
                      <w:rFonts w:ascii="Times New Roman" w:hAnsi="Times New Roman" w:cs="Times New Roman"/>
                    </w:rPr>
                    <w:t>Elements of</w:t>
                  </w:r>
                  <w:r w:rsidR="002B39F5">
                    <w:rPr>
                      <w:rFonts w:ascii="Times New Roman" w:hAnsi="Times New Roman" w:cs="Times New Roman"/>
                    </w:rPr>
                    <w:t xml:space="preserve"> design in landscape architecture </w:t>
                  </w:r>
                  <w:r w:rsidR="00497559" w:rsidRPr="0074476C">
                    <w:rPr>
                      <w:rFonts w:ascii="Times New Roman" w:hAnsi="Times New Roman" w:cs="Times New Roman"/>
                    </w:rPr>
                    <w:t>1</w:t>
                  </w:r>
                </w:p>
                <w:p w:rsidR="002B39F5" w:rsidRPr="0074476C" w:rsidRDefault="002B39F5" w:rsidP="002B39F5">
                  <w:pPr>
                    <w:spacing w:after="0" w:line="360" w:lineRule="auto"/>
                    <w:rPr>
                      <w:rFonts w:ascii="Times New Roman" w:hAnsi="Times New Roman" w:cs="Times New Roman"/>
                    </w:rPr>
                  </w:pPr>
                  <w:r>
                    <w:rPr>
                      <w:rFonts w:ascii="Times New Roman" w:hAnsi="Times New Roman" w:cs="Times New Roman"/>
                    </w:rPr>
                    <w:t>Elements of design in landscape architecture 2</w:t>
                  </w:r>
                </w:p>
                <w:p w:rsidR="00497559" w:rsidRPr="0074476C" w:rsidRDefault="002B39F5" w:rsidP="00497559">
                  <w:pPr>
                    <w:spacing w:after="0" w:line="360" w:lineRule="auto"/>
                    <w:jc w:val="both"/>
                    <w:rPr>
                      <w:rFonts w:ascii="Times New Roman" w:hAnsi="Times New Roman" w:cs="Times New Roman"/>
                    </w:rPr>
                  </w:pPr>
                  <w:r>
                    <w:rPr>
                      <w:rFonts w:ascii="Times New Roman" w:hAnsi="Times New Roman" w:cs="Times New Roman"/>
                    </w:rPr>
                    <w:t>Garden design</w:t>
                  </w:r>
                </w:p>
                <w:p w:rsidR="00497559" w:rsidRPr="0074476C" w:rsidRDefault="002B39F5" w:rsidP="002B39F5">
                  <w:pPr>
                    <w:spacing w:after="0" w:line="360" w:lineRule="auto"/>
                    <w:jc w:val="both"/>
                    <w:rPr>
                      <w:rFonts w:ascii="Times New Roman" w:hAnsi="Times New Roman" w:cs="Times New Roman"/>
                    </w:rPr>
                  </w:pPr>
                  <w:r>
                    <w:rPr>
                      <w:rFonts w:ascii="Times New Roman" w:hAnsi="Times New Roman" w:cs="Times New Roman"/>
                    </w:rPr>
                    <w:t xml:space="preserve">Landscape architectural design </w:t>
                  </w:r>
                  <w:r w:rsidR="00497559" w:rsidRPr="0074476C">
                    <w:rPr>
                      <w:rFonts w:ascii="Times New Roman" w:hAnsi="Times New Roman" w:cs="Times New Roman"/>
                    </w:rPr>
                    <w:t>2</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Pejzažna</w:t>
                  </w:r>
                  <w:r w:rsidR="00497559" w:rsidRPr="0074476C">
                    <w:rPr>
                      <w:rFonts w:ascii="Times New Roman" w:hAnsi="Times New Roman" w:cs="Times New Roman"/>
                    </w:rPr>
                    <w:t xml:space="preserve"> </w:t>
                  </w:r>
                  <w:r>
                    <w:rPr>
                      <w:rFonts w:ascii="Times New Roman" w:hAnsi="Times New Roman" w:cs="Times New Roman"/>
                    </w:rPr>
                    <w:t>arhitektura</w:t>
                  </w:r>
                  <w:r w:rsidR="00497559" w:rsidRPr="0074476C">
                    <w:rPr>
                      <w:rFonts w:ascii="Times New Roman" w:hAnsi="Times New Roman" w:cs="Times New Roman"/>
                    </w:rPr>
                    <w:t xml:space="preserve"> – </w:t>
                  </w:r>
                  <w:r>
                    <w:rPr>
                      <w:rFonts w:ascii="Times New Roman" w:hAnsi="Times New Roman" w:cs="Times New Roman"/>
                    </w:rPr>
                    <w:t>planiranje</w:t>
                  </w:r>
                  <w:r w:rsidR="00497559" w:rsidRPr="0074476C">
                    <w:rPr>
                      <w:rFonts w:ascii="Times New Roman" w:hAnsi="Times New Roman" w:cs="Times New Roman"/>
                    </w:rPr>
                    <w:t xml:space="preserve"> </w:t>
                  </w:r>
                  <w:r>
                    <w:rPr>
                      <w:rFonts w:ascii="Times New Roman" w:hAnsi="Times New Roman" w:cs="Times New Roman"/>
                    </w:rPr>
                    <w:t>i</w:t>
                  </w:r>
                  <w:r w:rsidR="00497559" w:rsidRPr="0074476C">
                    <w:rPr>
                      <w:rFonts w:ascii="Times New Roman" w:hAnsi="Times New Roman" w:cs="Times New Roman"/>
                    </w:rPr>
                    <w:t xml:space="preserve"> </w:t>
                  </w:r>
                  <w:r>
                    <w:rPr>
                      <w:rFonts w:ascii="Times New Roman" w:hAnsi="Times New Roman" w:cs="Times New Roman"/>
                    </w:rPr>
                    <w:t>projektovanje</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Vujković</w:t>
                  </w:r>
                  <w:r w:rsidR="00497559" w:rsidRPr="0074476C">
                    <w:rPr>
                      <w:rFonts w:ascii="Times New Roman" w:hAnsi="Times New Roman" w:cs="Times New Roman"/>
                    </w:rPr>
                    <w:t xml:space="preserve">, </w:t>
                  </w:r>
                  <w:r>
                    <w:rPr>
                      <w:rFonts w:ascii="Times New Roman" w:hAnsi="Times New Roman" w:cs="Times New Roman"/>
                    </w:rPr>
                    <w:t>LJ</w:t>
                  </w:r>
                  <w:r w:rsidR="00497559" w:rsidRPr="0074476C">
                    <w:rPr>
                      <w:rFonts w:ascii="Times New Roman" w:hAnsi="Times New Roman" w:cs="Times New Roman"/>
                    </w:rPr>
                    <w: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497559" w:rsidRPr="0074476C">
                    <w:rPr>
                      <w:rFonts w:ascii="Times New Roman" w:hAnsi="Times New Roman" w:cs="Times New Roman"/>
                    </w:rPr>
                    <w:t>-</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2B39F5" w:rsidRDefault="002B39F5" w:rsidP="002B39F5">
                  <w:pPr>
                    <w:spacing w:after="0" w:line="360" w:lineRule="auto"/>
                    <w:rPr>
                      <w:rFonts w:ascii="Times New Roman" w:hAnsi="Times New Roman" w:cs="Times New Roman"/>
                    </w:rPr>
                  </w:pPr>
                  <w:r>
                    <w:rPr>
                      <w:rFonts w:ascii="Times New Roman" w:hAnsi="Times New Roman" w:cs="Times New Roman"/>
                    </w:rPr>
                    <w:t>Landscape architectural design 1</w:t>
                  </w:r>
                </w:p>
                <w:p w:rsidR="002B39F5" w:rsidRDefault="002B39F5" w:rsidP="00497559">
                  <w:pPr>
                    <w:spacing w:after="0" w:line="360" w:lineRule="auto"/>
                    <w:jc w:val="both"/>
                    <w:rPr>
                      <w:rFonts w:ascii="Times New Roman" w:hAnsi="Times New Roman" w:cs="Times New Roman"/>
                    </w:rPr>
                  </w:pPr>
                  <w:r>
                    <w:rPr>
                      <w:rFonts w:ascii="Times New Roman" w:hAnsi="Times New Roman" w:cs="Times New Roman"/>
                    </w:rPr>
                    <w:t>Landscape architectural design 2</w:t>
                  </w:r>
                </w:p>
                <w:p w:rsidR="00497559" w:rsidRPr="0074476C" w:rsidRDefault="002B39F5" w:rsidP="002B39F5">
                  <w:pPr>
                    <w:spacing w:after="0" w:line="360" w:lineRule="auto"/>
                    <w:rPr>
                      <w:rFonts w:ascii="Times New Roman" w:hAnsi="Times New Roman" w:cs="Times New Roman"/>
                    </w:rPr>
                  </w:pPr>
                  <w:r>
                    <w:rPr>
                      <w:rFonts w:ascii="Times New Roman" w:hAnsi="Times New Roman" w:cs="Times New Roman"/>
                    </w:rPr>
                    <w:t>Introduction to landscape architecture</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Dekorativna</w:t>
                  </w:r>
                  <w:r w:rsidR="00497559" w:rsidRPr="0074476C">
                    <w:rPr>
                      <w:rFonts w:ascii="Times New Roman" w:hAnsi="Times New Roman" w:cs="Times New Roman"/>
                    </w:rPr>
                    <w:t xml:space="preserve"> </w:t>
                  </w:r>
                  <w:r>
                    <w:rPr>
                      <w:rFonts w:ascii="Times New Roman" w:hAnsi="Times New Roman" w:cs="Times New Roman"/>
                    </w:rPr>
                    <w:t>dendrologija</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Vukićević</w:t>
                  </w:r>
                  <w:r w:rsidR="00497559" w:rsidRPr="0074476C">
                    <w:rPr>
                      <w:rFonts w:ascii="Times New Roman" w:hAnsi="Times New Roman" w:cs="Times New Roman"/>
                    </w:rPr>
                    <w:t xml:space="preserve">, </w:t>
                  </w:r>
                  <w:r>
                    <w:rPr>
                      <w:rFonts w:ascii="Times New Roman" w:hAnsi="Times New Roman" w:cs="Times New Roman"/>
                    </w:rPr>
                    <w:t>E</w:t>
                  </w:r>
                  <w:r w:rsidR="00497559" w:rsidRPr="0074476C">
                    <w:rPr>
                      <w:rFonts w:ascii="Times New Roman" w:hAnsi="Times New Roman" w:cs="Times New Roman"/>
                    </w:rPr>
                    <w: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Naučna</w:t>
                  </w:r>
                  <w:r w:rsidR="00497559" w:rsidRPr="0074476C">
                    <w:rPr>
                      <w:rFonts w:ascii="Times New Roman" w:hAnsi="Times New Roman" w:cs="Times New Roman"/>
                    </w:rPr>
                    <w:t xml:space="preserve"> </w:t>
                  </w:r>
                  <w:r>
                    <w:rPr>
                      <w:rFonts w:ascii="Times New Roman" w:hAnsi="Times New Roman" w:cs="Times New Roman"/>
                    </w:rPr>
                    <w:t>knjiga</w:t>
                  </w:r>
                  <w:r w:rsidR="00497559" w:rsidRPr="0074476C">
                    <w:rPr>
                      <w:rFonts w:ascii="Times New Roman" w:hAnsi="Times New Roman" w:cs="Times New Roman"/>
                    </w:rPr>
                    <w:t xml:space="preserve"> ‒ </w:t>
                  </w:r>
                  <w:r>
                    <w:rPr>
                      <w:rFonts w:ascii="Times New Roman" w:hAnsi="Times New Roman" w:cs="Times New Roman"/>
                    </w:rPr>
                    <w:t>Beograd</w:t>
                  </w:r>
                </w:p>
              </w:tc>
              <w:tc>
                <w:tcPr>
                  <w:tcW w:w="2631" w:type="dxa"/>
                </w:tcPr>
                <w:p w:rsidR="00497559" w:rsidRPr="0074476C" w:rsidRDefault="002B39F5" w:rsidP="00497559">
                  <w:pPr>
                    <w:spacing w:after="0" w:line="360" w:lineRule="auto"/>
                    <w:jc w:val="both"/>
                    <w:rPr>
                      <w:rFonts w:ascii="Times New Roman" w:hAnsi="Times New Roman" w:cs="Times New Roman"/>
                    </w:rPr>
                  </w:pPr>
                  <w:r>
                    <w:rPr>
                      <w:rFonts w:ascii="Times New Roman" w:hAnsi="Times New Roman" w:cs="Times New Roman"/>
                    </w:rPr>
                    <w:t>Decorative dendrology</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Priručnik</w:t>
                  </w:r>
                  <w:r w:rsidR="00497559" w:rsidRPr="0074476C">
                    <w:rPr>
                      <w:rFonts w:ascii="Times New Roman" w:hAnsi="Times New Roman" w:cs="Times New Roman"/>
                    </w:rPr>
                    <w:t xml:space="preserve"> </w:t>
                  </w:r>
                  <w:r>
                    <w:rPr>
                      <w:rFonts w:ascii="Times New Roman" w:hAnsi="Times New Roman" w:cs="Times New Roman"/>
                    </w:rPr>
                    <w:t>iz</w:t>
                  </w:r>
                  <w:r w:rsidR="00497559" w:rsidRPr="0074476C">
                    <w:rPr>
                      <w:rFonts w:ascii="Times New Roman" w:hAnsi="Times New Roman" w:cs="Times New Roman"/>
                    </w:rPr>
                    <w:t xml:space="preserve"> </w:t>
                  </w:r>
                  <w:r>
                    <w:rPr>
                      <w:rFonts w:ascii="Times New Roman" w:hAnsi="Times New Roman" w:cs="Times New Roman"/>
                    </w:rPr>
                    <w:t>Dekorativne</w:t>
                  </w:r>
                  <w:r w:rsidR="00497559" w:rsidRPr="0074476C">
                    <w:rPr>
                      <w:rFonts w:ascii="Times New Roman" w:hAnsi="Times New Roman" w:cs="Times New Roman"/>
                    </w:rPr>
                    <w:t xml:space="preserve"> </w:t>
                  </w:r>
                  <w:r>
                    <w:rPr>
                      <w:rFonts w:ascii="Times New Roman" w:hAnsi="Times New Roman" w:cs="Times New Roman"/>
                    </w:rPr>
                    <w:t>dendrologije</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Ocokoljić</w:t>
                  </w:r>
                  <w:r w:rsidR="00497559" w:rsidRPr="0074476C">
                    <w:rPr>
                      <w:rFonts w:ascii="Times New Roman" w:hAnsi="Times New Roman" w:cs="Times New Roman"/>
                    </w:rPr>
                    <w:t xml:space="preserve">, </w:t>
                  </w:r>
                  <w:r>
                    <w:rPr>
                      <w:rFonts w:ascii="Times New Roman" w:hAnsi="Times New Roman" w:cs="Times New Roman"/>
                    </w:rPr>
                    <w:t>M</w:t>
                  </w:r>
                  <w:r w:rsidR="00497559" w:rsidRPr="0074476C">
                    <w:rPr>
                      <w:rFonts w:ascii="Times New Roman" w:hAnsi="Times New Roman" w:cs="Times New Roman"/>
                    </w:rPr>
                    <w:t xml:space="preserve">. </w:t>
                  </w:r>
                  <w:r>
                    <w:rPr>
                      <w:rFonts w:ascii="Times New Roman" w:hAnsi="Times New Roman" w:cs="Times New Roman"/>
                    </w:rPr>
                    <w:t>i</w:t>
                  </w:r>
                  <w:r w:rsidR="00497559" w:rsidRPr="0074476C">
                    <w:rPr>
                      <w:rFonts w:ascii="Times New Roman" w:hAnsi="Times New Roman" w:cs="Times New Roman"/>
                    </w:rPr>
                    <w:t xml:space="preserve"> </w:t>
                  </w:r>
                  <w:r>
                    <w:rPr>
                      <w:rFonts w:ascii="Times New Roman" w:hAnsi="Times New Roman" w:cs="Times New Roman"/>
                    </w:rPr>
                    <w:t>Ninić</w:t>
                  </w:r>
                  <w:r w:rsidR="002436B7">
                    <w:rPr>
                      <w:rFonts w:ascii="Times New Roman" w:hAnsi="Times New Roman" w:cs="Times New Roman"/>
                    </w:rPr>
                    <w:t xml:space="preserve"> </w:t>
                  </w:r>
                  <w:r>
                    <w:rPr>
                      <w:rFonts w:ascii="Times New Roman" w:hAnsi="Times New Roman" w:cs="Times New Roman"/>
                    </w:rPr>
                    <w:t>Todorović</w:t>
                  </w:r>
                  <w:r w:rsidR="00497559" w:rsidRPr="0074476C">
                    <w:rPr>
                      <w:rFonts w:ascii="Times New Roman" w:hAnsi="Times New Roman" w:cs="Times New Roman"/>
                    </w:rPr>
                    <w:t xml:space="preserve">, </w:t>
                  </w:r>
                  <w:r>
                    <w:rPr>
                      <w:rFonts w:ascii="Times New Roman" w:hAnsi="Times New Roman" w:cs="Times New Roman"/>
                    </w:rPr>
                    <w:t>J</w:t>
                  </w:r>
                  <w:r w:rsidR="00497559" w:rsidRPr="0074476C">
                    <w:rPr>
                      <w:rFonts w:ascii="Times New Roman" w:hAnsi="Times New Roman" w:cs="Times New Roman"/>
                    </w:rPr>
                    <w: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497559" w:rsidRPr="0074476C">
                    <w:rPr>
                      <w:rFonts w:ascii="Times New Roman" w:hAnsi="Times New Roman" w:cs="Times New Roman"/>
                    </w:rPr>
                    <w:t xml:space="preserve"> ‒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2436B7" w:rsidP="002436B7">
                  <w:pPr>
                    <w:spacing w:after="0" w:line="360" w:lineRule="auto"/>
                    <w:jc w:val="both"/>
                    <w:rPr>
                      <w:rFonts w:ascii="Times New Roman" w:hAnsi="Times New Roman" w:cs="Times New Roman"/>
                    </w:rPr>
                  </w:pPr>
                  <w:r>
                    <w:rPr>
                      <w:rFonts w:ascii="Times New Roman" w:hAnsi="Times New Roman" w:cs="Times New Roman"/>
                    </w:rPr>
                    <w:t>Decorative dendrology</w:t>
                  </w:r>
                  <w:r w:rsidRPr="0074476C">
                    <w:rPr>
                      <w:rFonts w:ascii="Times New Roman" w:hAnsi="Times New Roman" w:cs="Times New Roman"/>
                    </w:rPr>
                    <w:t xml:space="preserve"> </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Praktikum</w:t>
                  </w:r>
                  <w:r w:rsidR="00497559" w:rsidRPr="0074476C">
                    <w:rPr>
                      <w:rFonts w:ascii="Times New Roman" w:hAnsi="Times New Roman" w:cs="Times New Roman"/>
                    </w:rPr>
                    <w:t xml:space="preserve"> </w:t>
                  </w:r>
                  <w:r>
                    <w:rPr>
                      <w:rFonts w:ascii="Times New Roman" w:hAnsi="Times New Roman" w:cs="Times New Roman"/>
                    </w:rPr>
                    <w:t>iz</w:t>
                  </w:r>
                  <w:r w:rsidR="00497559" w:rsidRPr="0074476C">
                    <w:rPr>
                      <w:rFonts w:ascii="Times New Roman" w:hAnsi="Times New Roman" w:cs="Times New Roman"/>
                    </w:rPr>
                    <w:t xml:space="preserve"> </w:t>
                  </w:r>
                  <w:r>
                    <w:rPr>
                      <w:rFonts w:ascii="Times New Roman" w:hAnsi="Times New Roman" w:cs="Times New Roman"/>
                    </w:rPr>
                    <w:t>Dendrologije</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Cvjetićanin</w:t>
                  </w:r>
                  <w:r w:rsidR="00497559" w:rsidRPr="0074476C">
                    <w:rPr>
                      <w:rFonts w:ascii="Times New Roman" w:hAnsi="Times New Roman" w:cs="Times New Roman"/>
                    </w:rPr>
                    <w:t xml:space="preserve">, </w:t>
                  </w:r>
                  <w:r>
                    <w:rPr>
                      <w:rFonts w:ascii="Times New Roman" w:hAnsi="Times New Roman" w:cs="Times New Roman"/>
                    </w:rPr>
                    <w:t>R</w:t>
                  </w:r>
                  <w:r w:rsidR="00497559" w:rsidRPr="0074476C">
                    <w:rPr>
                      <w:rFonts w:ascii="Times New Roman" w:hAnsi="Times New Roman" w:cs="Times New Roman"/>
                    </w:rPr>
                    <w:t xml:space="preserve">. </w:t>
                  </w:r>
                  <w:r>
                    <w:rPr>
                      <w:rFonts w:ascii="Times New Roman" w:hAnsi="Times New Roman" w:cs="Times New Roman"/>
                    </w:rPr>
                    <w:t>i</w:t>
                  </w:r>
                  <w:r w:rsidR="00497559" w:rsidRPr="0074476C">
                    <w:rPr>
                      <w:rFonts w:ascii="Times New Roman" w:hAnsi="Times New Roman" w:cs="Times New Roman"/>
                    </w:rPr>
                    <w:t xml:space="preserve"> </w:t>
                  </w:r>
                  <w:r>
                    <w:rPr>
                      <w:rFonts w:ascii="Times New Roman" w:hAnsi="Times New Roman" w:cs="Times New Roman"/>
                    </w:rPr>
                    <w:t>Perović</w:t>
                  </w:r>
                  <w:r w:rsidR="00497559" w:rsidRPr="0074476C">
                    <w:rPr>
                      <w:rFonts w:ascii="Times New Roman" w:hAnsi="Times New Roman" w:cs="Times New Roman"/>
                    </w:rPr>
                    <w:t xml:space="preserve">, </w:t>
                  </w:r>
                  <w:r>
                    <w:rPr>
                      <w:rFonts w:ascii="Times New Roman" w:hAnsi="Times New Roman" w:cs="Times New Roman"/>
                    </w:rPr>
                    <w:t>M</w:t>
                  </w:r>
                  <w:r w:rsidR="00497559" w:rsidRPr="0074476C">
                    <w:rPr>
                      <w:rFonts w:ascii="Times New Roman" w:hAnsi="Times New Roman" w:cs="Times New Roman"/>
                    </w:rPr>
                    <w:t>.</w:t>
                  </w:r>
                </w:p>
              </w:tc>
              <w:tc>
                <w:tcPr>
                  <w:tcW w:w="2022" w:type="dxa"/>
                </w:tcPr>
                <w:p w:rsidR="00497559" w:rsidRPr="0074476C" w:rsidRDefault="00E812ED" w:rsidP="000B0E00">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0B0E00" w:rsidRPr="0074476C">
                    <w:rPr>
                      <w:rFonts w:ascii="Times New Roman" w:hAnsi="Times New Roman" w:cs="Times New Roman"/>
                    </w:rPr>
                    <w:t xml:space="preserve">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2436B7" w:rsidP="002436B7">
                  <w:pPr>
                    <w:spacing w:after="0" w:line="360" w:lineRule="auto"/>
                    <w:jc w:val="both"/>
                    <w:rPr>
                      <w:rFonts w:ascii="Times New Roman" w:hAnsi="Times New Roman" w:cs="Times New Roman"/>
                    </w:rPr>
                  </w:pPr>
                  <w:r>
                    <w:rPr>
                      <w:rFonts w:ascii="Times New Roman" w:hAnsi="Times New Roman" w:cs="Times New Roman"/>
                    </w:rPr>
                    <w:t>Decorative dendrology</w:t>
                  </w:r>
                  <w:r w:rsidRPr="0074476C">
                    <w:rPr>
                      <w:rFonts w:ascii="Times New Roman" w:hAnsi="Times New Roman" w:cs="Times New Roman"/>
                    </w:rPr>
                    <w:t xml:space="preserve"> </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bCs/>
                    </w:rPr>
                    <w:t>Praktikum</w:t>
                  </w:r>
                  <w:r w:rsidR="00497559" w:rsidRPr="0074476C">
                    <w:rPr>
                      <w:rFonts w:ascii="Times New Roman" w:hAnsi="Times New Roman" w:cs="Times New Roman"/>
                      <w:bCs/>
                    </w:rPr>
                    <w:t xml:space="preserve"> </w:t>
                  </w:r>
                  <w:r>
                    <w:rPr>
                      <w:rFonts w:ascii="Times New Roman" w:hAnsi="Times New Roman" w:cs="Times New Roman"/>
                      <w:bCs/>
                    </w:rPr>
                    <w:t>iz</w:t>
                  </w:r>
                  <w:r w:rsidR="00497559" w:rsidRPr="0074476C">
                    <w:rPr>
                      <w:rFonts w:ascii="Times New Roman" w:hAnsi="Times New Roman" w:cs="Times New Roman"/>
                      <w:bCs/>
                    </w:rPr>
                    <w:t xml:space="preserve"> </w:t>
                  </w:r>
                  <w:r>
                    <w:rPr>
                      <w:rFonts w:ascii="Times New Roman" w:hAnsi="Times New Roman" w:cs="Times New Roman"/>
                      <w:bCs/>
                    </w:rPr>
                    <w:t>Pedologije</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bCs/>
                    </w:rPr>
                    <w:t>Anastasijević</w:t>
                  </w:r>
                  <w:r w:rsidR="00497559" w:rsidRPr="0074476C">
                    <w:rPr>
                      <w:rFonts w:ascii="Times New Roman" w:hAnsi="Times New Roman" w:cs="Times New Roman"/>
                      <w:bCs/>
                    </w:rPr>
                    <w:t xml:space="preserve">, </w:t>
                  </w:r>
                  <w:r>
                    <w:rPr>
                      <w:rFonts w:ascii="Times New Roman" w:hAnsi="Times New Roman" w:cs="Times New Roman"/>
                      <w:bCs/>
                    </w:rPr>
                    <w:t>V</w:t>
                  </w:r>
                  <w:r w:rsidR="00497559" w:rsidRPr="0074476C">
                    <w:rPr>
                      <w:rFonts w:ascii="Times New Roman" w:hAnsi="Times New Roman" w:cs="Times New Roman"/>
                      <w:bCs/>
                    </w:rPr>
                    <w:t>.</w:t>
                  </w:r>
                </w:p>
              </w:tc>
              <w:tc>
                <w:tcPr>
                  <w:tcW w:w="2022" w:type="dxa"/>
                </w:tcPr>
                <w:p w:rsidR="00497559" w:rsidRPr="0074476C" w:rsidRDefault="00E812ED" w:rsidP="000B0E00">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0B0E00" w:rsidRPr="0074476C">
                    <w:rPr>
                      <w:rFonts w:ascii="Times New Roman" w:hAnsi="Times New Roman" w:cs="Times New Roman"/>
                    </w:rPr>
                    <w:t xml:space="preserve"> ‒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2436B7" w:rsidP="00497559">
                  <w:pPr>
                    <w:spacing w:after="0" w:line="360" w:lineRule="auto"/>
                    <w:jc w:val="both"/>
                    <w:rPr>
                      <w:rFonts w:ascii="Times New Roman" w:hAnsi="Times New Roman" w:cs="Times New Roman"/>
                    </w:rPr>
                  </w:pPr>
                  <w:r>
                    <w:rPr>
                      <w:rFonts w:ascii="Times New Roman" w:hAnsi="Times New Roman" w:cs="Times New Roman"/>
                      <w:bCs/>
                    </w:rPr>
                    <w:t>Soil science</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Podizanje</w:t>
                  </w:r>
                  <w:r w:rsidR="00497559" w:rsidRPr="0074476C">
                    <w:rPr>
                      <w:rFonts w:ascii="Times New Roman" w:hAnsi="Times New Roman" w:cs="Times New Roman"/>
                    </w:rPr>
                    <w:t xml:space="preserve"> </w:t>
                  </w:r>
                  <w:r>
                    <w:rPr>
                      <w:rFonts w:ascii="Times New Roman" w:hAnsi="Times New Roman" w:cs="Times New Roman"/>
                    </w:rPr>
                    <w:t>i</w:t>
                  </w:r>
                  <w:r w:rsidR="00497559" w:rsidRPr="0074476C">
                    <w:rPr>
                      <w:rFonts w:ascii="Times New Roman" w:hAnsi="Times New Roman" w:cs="Times New Roman"/>
                    </w:rPr>
                    <w:t xml:space="preserve"> </w:t>
                  </w:r>
                  <w:r>
                    <w:rPr>
                      <w:rFonts w:ascii="Times New Roman" w:hAnsi="Times New Roman" w:cs="Times New Roman"/>
                    </w:rPr>
                    <w:t>negovanje</w:t>
                  </w:r>
                  <w:r w:rsidR="00497559" w:rsidRPr="0074476C">
                    <w:rPr>
                      <w:rFonts w:ascii="Times New Roman" w:hAnsi="Times New Roman" w:cs="Times New Roman"/>
                    </w:rPr>
                    <w:t xml:space="preserve"> </w:t>
                  </w:r>
                  <w:r>
                    <w:rPr>
                      <w:rFonts w:ascii="Times New Roman" w:hAnsi="Times New Roman" w:cs="Times New Roman"/>
                    </w:rPr>
                    <w:t>zelenih</w:t>
                  </w:r>
                  <w:r w:rsidR="00497559" w:rsidRPr="0074476C">
                    <w:rPr>
                      <w:rFonts w:ascii="Times New Roman" w:hAnsi="Times New Roman" w:cs="Times New Roman"/>
                    </w:rPr>
                    <w:t xml:space="preserve"> </w:t>
                  </w:r>
                  <w:r>
                    <w:rPr>
                      <w:rFonts w:ascii="Times New Roman" w:hAnsi="Times New Roman" w:cs="Times New Roman"/>
                    </w:rPr>
                    <w:t>površina</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Anastasijević</w:t>
                  </w:r>
                  <w:r w:rsidR="00497559" w:rsidRPr="0074476C">
                    <w:rPr>
                      <w:rFonts w:ascii="Times New Roman" w:hAnsi="Times New Roman" w:cs="Times New Roman"/>
                    </w:rPr>
                    <w:t xml:space="preserve">, </w:t>
                  </w:r>
                  <w:r>
                    <w:rPr>
                      <w:rFonts w:ascii="Times New Roman" w:hAnsi="Times New Roman" w:cs="Times New Roman"/>
                    </w:rPr>
                    <w:t>N</w:t>
                  </w:r>
                  <w:r w:rsidR="00497559" w:rsidRPr="0074476C">
                    <w:rPr>
                      <w:rFonts w:ascii="Times New Roman" w:hAnsi="Times New Roman" w:cs="Times New Roman"/>
                    </w:rPr>
                    <w:t>.</w:t>
                  </w:r>
                </w:p>
              </w:tc>
              <w:tc>
                <w:tcPr>
                  <w:tcW w:w="2022" w:type="dxa"/>
                </w:tcPr>
                <w:p w:rsidR="00497559" w:rsidRPr="0074476C" w:rsidRDefault="00E812ED" w:rsidP="000B0E00">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0B0E00" w:rsidRPr="0074476C">
                    <w:rPr>
                      <w:rFonts w:ascii="Times New Roman" w:hAnsi="Times New Roman" w:cs="Times New Roman"/>
                    </w:rPr>
                    <w:t xml:space="preserve">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4E3D4F" w:rsidP="004E3D4F">
                  <w:pPr>
                    <w:spacing w:after="0" w:line="360" w:lineRule="auto"/>
                    <w:rPr>
                      <w:rFonts w:ascii="Times New Roman" w:hAnsi="Times New Roman" w:cs="Times New Roman"/>
                      <w:bCs/>
                    </w:rPr>
                  </w:pPr>
                  <w:r>
                    <w:rPr>
                      <w:rFonts w:ascii="Times New Roman" w:hAnsi="Times New Roman" w:cs="Times New Roman"/>
                      <w:bCs/>
                    </w:rPr>
                    <w:t>Establishment and tending of</w:t>
                  </w:r>
                  <w:r w:rsidR="002436B7">
                    <w:rPr>
                      <w:rFonts w:ascii="Times New Roman" w:hAnsi="Times New Roman" w:cs="Times New Roman"/>
                      <w:bCs/>
                    </w:rPr>
                    <w:t xml:space="preserve"> green spaces </w:t>
                  </w:r>
                </w:p>
                <w:p w:rsidR="00497559" w:rsidRPr="0074476C" w:rsidRDefault="002436B7" w:rsidP="00497559">
                  <w:pPr>
                    <w:spacing w:after="0" w:line="360" w:lineRule="auto"/>
                    <w:jc w:val="both"/>
                    <w:rPr>
                      <w:rFonts w:ascii="Times New Roman" w:hAnsi="Times New Roman" w:cs="Times New Roman"/>
                    </w:rPr>
                  </w:pPr>
                  <w:r>
                    <w:rPr>
                      <w:rFonts w:ascii="Times New Roman" w:hAnsi="Times New Roman" w:cs="Times New Roman"/>
                      <w:bCs/>
                    </w:rPr>
                    <w:t>Urban ecology</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Praktikum</w:t>
                  </w:r>
                  <w:r w:rsidR="00497559" w:rsidRPr="0074476C">
                    <w:rPr>
                      <w:rFonts w:ascii="Times New Roman" w:hAnsi="Times New Roman" w:cs="Times New Roman"/>
                    </w:rPr>
                    <w:t xml:space="preserve"> </w:t>
                  </w:r>
                  <w:r>
                    <w:rPr>
                      <w:rFonts w:ascii="Times New Roman" w:hAnsi="Times New Roman" w:cs="Times New Roman"/>
                    </w:rPr>
                    <w:t>iz</w:t>
                  </w:r>
                  <w:r w:rsidR="00497559" w:rsidRPr="0074476C">
                    <w:rPr>
                      <w:rFonts w:ascii="Times New Roman" w:hAnsi="Times New Roman" w:cs="Times New Roman"/>
                    </w:rPr>
                    <w:t xml:space="preserve"> </w:t>
                  </w:r>
                  <w:r>
                    <w:rPr>
                      <w:rFonts w:ascii="Times New Roman" w:hAnsi="Times New Roman" w:cs="Times New Roman"/>
                    </w:rPr>
                    <w:t>genetike</w:t>
                  </w:r>
                  <w:r w:rsidR="00497559" w:rsidRPr="0074476C">
                    <w:rPr>
                      <w:rFonts w:ascii="Times New Roman" w:hAnsi="Times New Roman" w:cs="Times New Roman"/>
                    </w:rPr>
                    <w:t xml:space="preserve"> </w:t>
                  </w:r>
                  <w:r>
                    <w:rPr>
                      <w:rFonts w:ascii="Times New Roman" w:hAnsi="Times New Roman" w:cs="Times New Roman"/>
                    </w:rPr>
                    <w:t>sa</w:t>
                  </w:r>
                  <w:r w:rsidR="00497559" w:rsidRPr="0074476C">
                    <w:rPr>
                      <w:rFonts w:ascii="Times New Roman" w:hAnsi="Times New Roman" w:cs="Times New Roman"/>
                    </w:rPr>
                    <w:t xml:space="preserve"> </w:t>
                  </w:r>
                  <w:r>
                    <w:rPr>
                      <w:rFonts w:ascii="Times New Roman" w:hAnsi="Times New Roman" w:cs="Times New Roman"/>
                    </w:rPr>
                    <w:t>oplemenjivanjem</w:t>
                  </w:r>
                  <w:r w:rsidR="00497559" w:rsidRPr="0074476C">
                    <w:rPr>
                      <w:rFonts w:ascii="Times New Roman" w:hAnsi="Times New Roman" w:cs="Times New Roman"/>
                    </w:rPr>
                    <w:t xml:space="preserve"> </w:t>
                  </w:r>
                  <w:r>
                    <w:rPr>
                      <w:rFonts w:ascii="Times New Roman" w:hAnsi="Times New Roman" w:cs="Times New Roman"/>
                    </w:rPr>
                    <w:t>biljaka</w:t>
                  </w:r>
                </w:p>
              </w:tc>
              <w:tc>
                <w:tcPr>
                  <w:tcW w:w="2402" w:type="dxa"/>
                </w:tcPr>
                <w:p w:rsidR="00497559" w:rsidRPr="0074476C" w:rsidRDefault="00E812ED" w:rsidP="000B0E00">
                  <w:pPr>
                    <w:spacing w:after="0" w:line="360" w:lineRule="auto"/>
                    <w:jc w:val="both"/>
                    <w:rPr>
                      <w:rFonts w:ascii="Times New Roman" w:hAnsi="Times New Roman" w:cs="Times New Roman"/>
                    </w:rPr>
                  </w:pPr>
                  <w:r>
                    <w:rPr>
                      <w:rFonts w:ascii="Times New Roman" w:hAnsi="Times New Roman" w:cs="Times New Roman"/>
                    </w:rPr>
                    <w:t>Isajev</w:t>
                  </w:r>
                  <w:r w:rsidR="00497559" w:rsidRPr="0074476C">
                    <w:rPr>
                      <w:rFonts w:ascii="Times New Roman" w:hAnsi="Times New Roman" w:cs="Times New Roman"/>
                    </w:rPr>
                    <w:t xml:space="preserve">, </w:t>
                  </w:r>
                  <w:r>
                    <w:rPr>
                      <w:rFonts w:ascii="Times New Roman" w:hAnsi="Times New Roman" w:cs="Times New Roman"/>
                    </w:rPr>
                    <w:t>V</w:t>
                  </w:r>
                  <w:r w:rsidR="00497559" w:rsidRPr="0074476C">
                    <w:rPr>
                      <w:rFonts w:ascii="Times New Roman" w:hAnsi="Times New Roman" w:cs="Times New Roman"/>
                    </w:rPr>
                    <w:t>.</w:t>
                  </w:r>
                  <w:r w:rsidR="000B0E00" w:rsidRPr="0074476C">
                    <w:rPr>
                      <w:rFonts w:ascii="Times New Roman" w:hAnsi="Times New Roman" w:cs="Times New Roman"/>
                    </w:rPr>
                    <w:t>,</w:t>
                  </w:r>
                  <w:r w:rsidR="00497559" w:rsidRPr="0074476C">
                    <w:rPr>
                      <w:rFonts w:ascii="Times New Roman" w:hAnsi="Times New Roman" w:cs="Times New Roman"/>
                    </w:rPr>
                    <w:t xml:space="preserve"> </w:t>
                  </w:r>
                  <w:r>
                    <w:rPr>
                      <w:rFonts w:ascii="Times New Roman" w:hAnsi="Times New Roman" w:cs="Times New Roman"/>
                    </w:rPr>
                    <w:t>Šijačić</w:t>
                  </w:r>
                  <w:r w:rsidR="000B0E00" w:rsidRPr="0074476C">
                    <w:rPr>
                      <w:rFonts w:ascii="Times New Roman" w:hAnsi="Times New Roman" w:cs="Times New Roman"/>
                    </w:rPr>
                    <w:t>‑</w:t>
                  </w:r>
                  <w:r>
                    <w:rPr>
                      <w:rFonts w:ascii="Times New Roman" w:hAnsi="Times New Roman" w:cs="Times New Roman"/>
                    </w:rPr>
                    <w:t>Nikolić</w:t>
                  </w:r>
                  <w:r w:rsidR="00497559" w:rsidRPr="0074476C">
                    <w:rPr>
                      <w:rFonts w:ascii="Times New Roman" w:hAnsi="Times New Roman" w:cs="Times New Roman"/>
                    </w:rPr>
                    <w:t xml:space="preserve">, </w:t>
                  </w:r>
                  <w:r>
                    <w:rPr>
                      <w:rFonts w:ascii="Times New Roman" w:hAnsi="Times New Roman" w:cs="Times New Roman"/>
                    </w:rPr>
                    <w:t>M</w:t>
                  </w:r>
                  <w:r w:rsidR="00497559" w:rsidRPr="0074476C">
                    <w:rPr>
                      <w:rFonts w:ascii="Times New Roman" w:hAnsi="Times New Roman" w:cs="Times New Roman"/>
                    </w:rPr>
                    <w:t>.</w:t>
                  </w:r>
                </w:p>
              </w:tc>
              <w:tc>
                <w:tcPr>
                  <w:tcW w:w="2022" w:type="dxa"/>
                </w:tcPr>
                <w:p w:rsidR="00497559" w:rsidRPr="0074476C" w:rsidRDefault="00E812ED" w:rsidP="000B0E00">
                  <w:pPr>
                    <w:spacing w:after="0" w:line="360" w:lineRule="auto"/>
                    <w:jc w:val="both"/>
                    <w:rPr>
                      <w:rFonts w:ascii="Times New Roman" w:hAnsi="Times New Roman" w:cs="Times New Roman"/>
                    </w:rPr>
                  </w:pPr>
                  <w:r>
                    <w:rPr>
                      <w:rFonts w:ascii="Times New Roman" w:hAnsi="Times New Roman" w:cs="Times New Roman"/>
                    </w:rPr>
                    <w:t>Univerzit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0B0E00" w:rsidRPr="0074476C">
                    <w:rPr>
                      <w:rFonts w:ascii="Times New Roman" w:hAnsi="Times New Roman" w:cs="Times New Roman"/>
                    </w:rPr>
                    <w:t xml:space="preserve">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7611F8" w:rsidP="004E3D4F">
                  <w:pPr>
                    <w:spacing w:after="0" w:line="360" w:lineRule="auto"/>
                    <w:rPr>
                      <w:rFonts w:ascii="Times New Roman" w:hAnsi="Times New Roman" w:cs="Times New Roman"/>
                    </w:rPr>
                  </w:pPr>
                  <w:r>
                    <w:rPr>
                      <w:rFonts w:ascii="Times New Roman" w:hAnsi="Times New Roman" w:cs="Times New Roman"/>
                    </w:rPr>
                    <w:t>Breeding of ornamental plants</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Konzervacija</w:t>
                  </w:r>
                  <w:r w:rsidR="00497559" w:rsidRPr="0074476C">
                    <w:rPr>
                      <w:rFonts w:ascii="Times New Roman" w:hAnsi="Times New Roman" w:cs="Times New Roman"/>
                    </w:rPr>
                    <w:t xml:space="preserve"> </w:t>
                  </w:r>
                  <w:r>
                    <w:rPr>
                      <w:rFonts w:ascii="Times New Roman" w:hAnsi="Times New Roman" w:cs="Times New Roman"/>
                    </w:rPr>
                    <w:t>i</w:t>
                  </w:r>
                  <w:r w:rsidR="00497559" w:rsidRPr="0074476C">
                    <w:rPr>
                      <w:rFonts w:ascii="Times New Roman" w:hAnsi="Times New Roman" w:cs="Times New Roman"/>
                    </w:rPr>
                    <w:t xml:space="preserve"> </w:t>
                  </w:r>
                  <w:r>
                    <w:rPr>
                      <w:rFonts w:ascii="Times New Roman" w:hAnsi="Times New Roman" w:cs="Times New Roman"/>
                    </w:rPr>
                    <w:t>usmereno</w:t>
                  </w:r>
                  <w:r w:rsidR="00497559" w:rsidRPr="0074476C">
                    <w:rPr>
                      <w:rFonts w:ascii="Times New Roman" w:hAnsi="Times New Roman" w:cs="Times New Roman"/>
                    </w:rPr>
                    <w:t xml:space="preserve"> </w:t>
                  </w:r>
                  <w:r>
                    <w:rPr>
                      <w:rFonts w:ascii="Times New Roman" w:hAnsi="Times New Roman" w:cs="Times New Roman"/>
                    </w:rPr>
                    <w:t>korišćenje</w:t>
                  </w:r>
                  <w:r w:rsidR="00497559" w:rsidRPr="0074476C">
                    <w:rPr>
                      <w:rFonts w:ascii="Times New Roman" w:hAnsi="Times New Roman" w:cs="Times New Roman"/>
                    </w:rPr>
                    <w:t xml:space="preserve"> </w:t>
                  </w:r>
                  <w:r>
                    <w:rPr>
                      <w:rFonts w:ascii="Times New Roman" w:hAnsi="Times New Roman" w:cs="Times New Roman"/>
                    </w:rPr>
                    <w:t>šumskih</w:t>
                  </w:r>
                  <w:r w:rsidR="00497559" w:rsidRPr="0074476C">
                    <w:rPr>
                      <w:rFonts w:ascii="Times New Roman" w:hAnsi="Times New Roman" w:cs="Times New Roman"/>
                    </w:rPr>
                    <w:t xml:space="preserve"> </w:t>
                  </w:r>
                  <w:r>
                    <w:rPr>
                      <w:rFonts w:ascii="Times New Roman" w:hAnsi="Times New Roman" w:cs="Times New Roman"/>
                    </w:rPr>
                    <w:t>genetičkih</w:t>
                  </w:r>
                  <w:r w:rsidR="00497559" w:rsidRPr="0074476C">
                    <w:rPr>
                      <w:rFonts w:ascii="Times New Roman" w:hAnsi="Times New Roman" w:cs="Times New Roman"/>
                    </w:rPr>
                    <w:t xml:space="preserve"> </w:t>
                  </w:r>
                  <w:r>
                    <w:rPr>
                      <w:rFonts w:ascii="Times New Roman" w:hAnsi="Times New Roman" w:cs="Times New Roman"/>
                    </w:rPr>
                    <w:t>resursa</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Šijačić</w:t>
                  </w:r>
                  <w:r w:rsidR="00497559" w:rsidRPr="0074476C">
                    <w:rPr>
                      <w:rFonts w:ascii="Times New Roman" w:hAnsi="Times New Roman" w:cs="Times New Roman"/>
                    </w:rPr>
                    <w:t>-</w:t>
                  </w:r>
                  <w:r>
                    <w:rPr>
                      <w:rFonts w:ascii="Times New Roman" w:hAnsi="Times New Roman" w:cs="Times New Roman"/>
                    </w:rPr>
                    <w:t>Nikolić</w:t>
                  </w:r>
                  <w:r w:rsidR="00497559" w:rsidRPr="0074476C">
                    <w:rPr>
                      <w:rFonts w:ascii="Times New Roman" w:hAnsi="Times New Roman" w:cs="Times New Roman"/>
                    </w:rPr>
                    <w:t xml:space="preserve">, </w:t>
                  </w:r>
                  <w:r>
                    <w:rPr>
                      <w:rFonts w:ascii="Times New Roman" w:hAnsi="Times New Roman" w:cs="Times New Roman"/>
                    </w:rPr>
                    <w:t>M</w:t>
                  </w:r>
                  <w:r w:rsidR="00497559" w:rsidRPr="0074476C">
                    <w:rPr>
                      <w:rFonts w:ascii="Times New Roman" w:hAnsi="Times New Roman" w:cs="Times New Roman"/>
                    </w:rPr>
                    <w:t>.</w:t>
                  </w:r>
                  <w:r w:rsidR="000B0E00" w:rsidRPr="0074476C">
                    <w:rPr>
                      <w:rFonts w:ascii="Times New Roman" w:hAnsi="Times New Roman" w:cs="Times New Roman"/>
                    </w:rPr>
                    <w:t>,</w:t>
                  </w:r>
                  <w:r w:rsidR="00497559" w:rsidRPr="0074476C">
                    <w:rPr>
                      <w:rFonts w:ascii="Times New Roman" w:hAnsi="Times New Roman" w:cs="Times New Roman"/>
                    </w:rPr>
                    <w:t xml:space="preserve"> </w:t>
                  </w:r>
                  <w:r>
                    <w:rPr>
                      <w:rFonts w:ascii="Times New Roman" w:hAnsi="Times New Roman" w:cs="Times New Roman"/>
                    </w:rPr>
                    <w:t>Milovanović</w:t>
                  </w:r>
                  <w:r w:rsidR="00497559" w:rsidRPr="0074476C">
                    <w:rPr>
                      <w:rFonts w:ascii="Times New Roman" w:hAnsi="Times New Roman" w:cs="Times New Roman"/>
                    </w:rPr>
                    <w:t xml:space="preserve">, </w:t>
                  </w:r>
                  <w:r>
                    <w:rPr>
                      <w:rFonts w:ascii="Times New Roman" w:hAnsi="Times New Roman" w:cs="Times New Roman"/>
                    </w:rPr>
                    <w:t>J</w:t>
                  </w:r>
                  <w:r w:rsidR="00497559" w:rsidRPr="0074476C">
                    <w:rPr>
                      <w:rFonts w:ascii="Times New Roman" w:hAnsi="Times New Roman" w:cs="Times New Roman"/>
                    </w:rPr>
                    <w:t>.</w:t>
                  </w:r>
                </w:p>
              </w:tc>
              <w:tc>
                <w:tcPr>
                  <w:tcW w:w="2022" w:type="dxa"/>
                </w:tcPr>
                <w:p w:rsidR="00497559" w:rsidRPr="0074476C" w:rsidRDefault="00E812ED" w:rsidP="000B0E00">
                  <w:pPr>
                    <w:spacing w:after="0" w:line="360" w:lineRule="auto"/>
                    <w:jc w:val="both"/>
                    <w:rPr>
                      <w:rFonts w:ascii="Times New Roman" w:hAnsi="Times New Roman" w:cs="Times New Roman"/>
                    </w:rPr>
                  </w:pPr>
                  <w:r>
                    <w:rPr>
                      <w:rFonts w:ascii="Times New Roman" w:hAnsi="Times New Roman" w:cs="Times New Roman"/>
                    </w:rPr>
                    <w:t>Univerzit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0B0E00" w:rsidRPr="0074476C">
                    <w:rPr>
                      <w:rFonts w:ascii="Times New Roman" w:hAnsi="Times New Roman" w:cs="Times New Roman"/>
                    </w:rPr>
                    <w:t xml:space="preserve">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7611F8" w:rsidP="004E3D4F">
                  <w:pPr>
                    <w:spacing w:after="0" w:line="360" w:lineRule="auto"/>
                    <w:rPr>
                      <w:rFonts w:ascii="Times New Roman" w:hAnsi="Times New Roman" w:cs="Times New Roman"/>
                    </w:rPr>
                  </w:pPr>
                  <w:r>
                    <w:rPr>
                      <w:rFonts w:ascii="Times New Roman" w:hAnsi="Times New Roman" w:cs="Times New Roman"/>
                    </w:rPr>
                    <w:t>Breeding of ornamental plants</w:t>
                  </w:r>
                  <w:r w:rsidRPr="0074476C">
                    <w:rPr>
                      <w:rFonts w:ascii="Times New Roman" w:hAnsi="Times New Roman" w:cs="Times New Roman"/>
                    </w:rPr>
                    <w:t xml:space="preserve"> </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Matematika</w:t>
                  </w:r>
                  <w:r w:rsidR="00497559" w:rsidRPr="0074476C">
                    <w:rPr>
                      <w:rFonts w:ascii="Times New Roman" w:hAnsi="Times New Roman" w:cs="Times New Roman"/>
                    </w:rPr>
                    <w:t xml:space="preserve"> </w:t>
                  </w:r>
                  <w:r>
                    <w:rPr>
                      <w:rFonts w:ascii="Times New Roman" w:hAnsi="Times New Roman" w:cs="Times New Roman"/>
                    </w:rPr>
                    <w:t>za</w:t>
                  </w:r>
                  <w:r w:rsidR="00497559" w:rsidRPr="0074476C">
                    <w:rPr>
                      <w:rFonts w:ascii="Times New Roman" w:hAnsi="Times New Roman" w:cs="Times New Roman"/>
                    </w:rPr>
                    <w:t xml:space="preserve"> </w:t>
                  </w:r>
                  <w:r>
                    <w:rPr>
                      <w:rFonts w:ascii="Times New Roman" w:hAnsi="Times New Roman" w:cs="Times New Roman"/>
                    </w:rPr>
                    <w:t>studente</w:t>
                  </w:r>
                  <w:r w:rsidR="00497559" w:rsidRPr="0074476C">
                    <w:rPr>
                      <w:rFonts w:ascii="Times New Roman" w:hAnsi="Times New Roman" w:cs="Times New Roman"/>
                    </w:rPr>
                    <w:t xml:space="preserve"> </w:t>
                  </w:r>
                  <w:r>
                    <w:rPr>
                      <w:rFonts w:ascii="Times New Roman" w:hAnsi="Times New Roman" w:cs="Times New Roman"/>
                    </w:rPr>
                    <w:t>biotehničkih</w:t>
                  </w:r>
                  <w:r w:rsidR="00497559" w:rsidRPr="0074476C">
                    <w:rPr>
                      <w:rFonts w:ascii="Times New Roman" w:hAnsi="Times New Roman" w:cs="Times New Roman"/>
                    </w:rPr>
                    <w:t xml:space="preserve"> </w:t>
                  </w:r>
                  <w:r>
                    <w:rPr>
                      <w:rFonts w:ascii="Times New Roman" w:hAnsi="Times New Roman" w:cs="Times New Roman"/>
                    </w:rPr>
                    <w:t>fakultet</w:t>
                  </w:r>
                  <w:r w:rsidR="00497559" w:rsidRPr="0074476C">
                    <w:rPr>
                      <w:rFonts w:ascii="Times New Roman" w:hAnsi="Times New Roman" w:cs="Times New Roman"/>
                    </w:rPr>
                    <w:t xml:space="preserve">a, </w:t>
                  </w:r>
                  <w:r>
                    <w:rPr>
                      <w:rFonts w:ascii="Times New Roman" w:hAnsi="Times New Roman" w:cs="Times New Roman"/>
                    </w:rPr>
                    <w:t>udžbenik</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Mitrović</w:t>
                  </w:r>
                  <w:r w:rsidR="00497559" w:rsidRPr="0074476C">
                    <w:rPr>
                      <w:rFonts w:ascii="Times New Roman" w:hAnsi="Times New Roman" w:cs="Times New Roman"/>
                    </w:rPr>
                    <w:t xml:space="preserve">, </w:t>
                  </w:r>
                  <w:r>
                    <w:rPr>
                      <w:rFonts w:ascii="Times New Roman" w:hAnsi="Times New Roman" w:cs="Times New Roman"/>
                    </w:rPr>
                    <w:t>S</w:t>
                  </w:r>
                  <w:r w:rsidR="00497559" w:rsidRPr="0074476C">
                    <w:rPr>
                      <w:rFonts w:ascii="Times New Roman" w:hAnsi="Times New Roman" w:cs="Times New Roman"/>
                    </w:rPr>
                    <w:t>.</w:t>
                  </w:r>
                </w:p>
              </w:tc>
              <w:tc>
                <w:tcPr>
                  <w:tcW w:w="2022" w:type="dxa"/>
                </w:tcPr>
                <w:p w:rsidR="00497559" w:rsidRPr="0074476C" w:rsidRDefault="00E812ED" w:rsidP="000B0E00">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0B0E00" w:rsidRPr="0074476C">
                    <w:rPr>
                      <w:rFonts w:ascii="Times New Roman" w:hAnsi="Times New Roman" w:cs="Times New Roman"/>
                    </w:rPr>
                    <w:t xml:space="preserve">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7611F8" w:rsidP="00497559">
                  <w:pPr>
                    <w:spacing w:after="0" w:line="360" w:lineRule="auto"/>
                    <w:jc w:val="both"/>
                    <w:rPr>
                      <w:rFonts w:ascii="Times New Roman" w:hAnsi="Times New Roman" w:cs="Times New Roman"/>
                    </w:rPr>
                  </w:pPr>
                  <w:r>
                    <w:rPr>
                      <w:rFonts w:ascii="Times New Roman" w:hAnsi="Times New Roman" w:cs="Times New Roman"/>
                    </w:rPr>
                    <w:t>Mathematics</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Ispitni</w:t>
                  </w:r>
                  <w:r w:rsidR="00497559" w:rsidRPr="0074476C">
                    <w:rPr>
                      <w:rFonts w:ascii="Times New Roman" w:hAnsi="Times New Roman" w:cs="Times New Roman"/>
                    </w:rPr>
                    <w:t xml:space="preserve"> </w:t>
                  </w:r>
                  <w:r>
                    <w:rPr>
                      <w:rFonts w:ascii="Times New Roman" w:hAnsi="Times New Roman" w:cs="Times New Roman"/>
                    </w:rPr>
                    <w:t>zadaci</w:t>
                  </w:r>
                  <w:r w:rsidR="00497559" w:rsidRPr="0074476C">
                    <w:rPr>
                      <w:rFonts w:ascii="Times New Roman" w:hAnsi="Times New Roman" w:cs="Times New Roman"/>
                    </w:rPr>
                    <w:t xml:space="preserve"> </w:t>
                  </w:r>
                  <w:r>
                    <w:rPr>
                      <w:rFonts w:ascii="Times New Roman" w:hAnsi="Times New Roman" w:cs="Times New Roman"/>
                    </w:rPr>
                    <w:t>iz</w:t>
                  </w:r>
                  <w:r w:rsidR="00497559" w:rsidRPr="0074476C">
                    <w:rPr>
                      <w:rFonts w:ascii="Times New Roman" w:hAnsi="Times New Roman" w:cs="Times New Roman"/>
                    </w:rPr>
                    <w:t xml:space="preserve"> </w:t>
                  </w:r>
                  <w:r>
                    <w:rPr>
                      <w:rFonts w:ascii="Times New Roman" w:hAnsi="Times New Roman" w:cs="Times New Roman"/>
                    </w:rPr>
                    <w:t>matematike</w:t>
                  </w:r>
                  <w:r w:rsidR="00497559" w:rsidRPr="0074476C">
                    <w:rPr>
                      <w:rFonts w:ascii="Times New Roman" w:hAnsi="Times New Roman" w:cs="Times New Roman"/>
                    </w:rPr>
                    <w:t xml:space="preserve">, </w:t>
                  </w:r>
                  <w:r>
                    <w:rPr>
                      <w:rFonts w:ascii="Times New Roman" w:hAnsi="Times New Roman" w:cs="Times New Roman"/>
                    </w:rPr>
                    <w:t>zbirka</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Mitrović</w:t>
                  </w:r>
                  <w:r w:rsidR="00497559" w:rsidRPr="0074476C">
                    <w:rPr>
                      <w:rFonts w:ascii="Times New Roman" w:hAnsi="Times New Roman" w:cs="Times New Roman"/>
                    </w:rPr>
                    <w:t xml:space="preserve">, </w:t>
                  </w:r>
                  <w:r>
                    <w:rPr>
                      <w:rFonts w:ascii="Times New Roman" w:hAnsi="Times New Roman" w:cs="Times New Roman"/>
                    </w:rPr>
                    <w:t>S</w:t>
                  </w:r>
                  <w:r w:rsidR="00497559" w:rsidRPr="0074476C">
                    <w:rPr>
                      <w:rFonts w:ascii="Times New Roman" w:hAnsi="Times New Roman" w:cs="Times New Roman"/>
                    </w:rPr>
                    <w:t>.</w:t>
                  </w:r>
                </w:p>
              </w:tc>
              <w:tc>
                <w:tcPr>
                  <w:tcW w:w="2022" w:type="dxa"/>
                </w:tcPr>
                <w:p w:rsidR="00497559" w:rsidRPr="0074476C" w:rsidRDefault="00E812ED" w:rsidP="000B0E00">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0B0E00" w:rsidRPr="0074476C">
                    <w:rPr>
                      <w:rFonts w:ascii="Times New Roman" w:hAnsi="Times New Roman" w:cs="Times New Roman"/>
                    </w:rPr>
                    <w:t xml:space="preserve">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7611F8" w:rsidP="007611F8">
                  <w:pPr>
                    <w:spacing w:after="0" w:line="360" w:lineRule="auto"/>
                    <w:jc w:val="both"/>
                    <w:rPr>
                      <w:rFonts w:ascii="Times New Roman" w:hAnsi="Times New Roman" w:cs="Times New Roman"/>
                    </w:rPr>
                  </w:pPr>
                  <w:r>
                    <w:rPr>
                      <w:rFonts w:ascii="Times New Roman" w:hAnsi="Times New Roman" w:cs="Times New Roman"/>
                    </w:rPr>
                    <w:t>Mathematics</w:t>
                  </w:r>
                  <w:r w:rsidRPr="0074476C">
                    <w:rPr>
                      <w:rFonts w:ascii="Times New Roman" w:hAnsi="Times New Roman" w:cs="Times New Roman"/>
                    </w:rPr>
                    <w:t xml:space="preserve"> </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Hidrogeologija</w:t>
                  </w:r>
                  <w:r w:rsidR="00497559" w:rsidRPr="0074476C">
                    <w:rPr>
                      <w:rFonts w:ascii="Times New Roman" w:hAnsi="Times New Roman" w:cs="Times New Roman"/>
                    </w:rPr>
                    <w:t xml:space="preserve"> </w:t>
                  </w:r>
                  <w:r>
                    <w:rPr>
                      <w:rFonts w:ascii="Times New Roman" w:hAnsi="Times New Roman" w:cs="Times New Roman"/>
                    </w:rPr>
                    <w:t>sa</w:t>
                  </w:r>
                  <w:r w:rsidR="00497559" w:rsidRPr="0074476C">
                    <w:rPr>
                      <w:rFonts w:ascii="Times New Roman" w:hAnsi="Times New Roman" w:cs="Times New Roman"/>
                    </w:rPr>
                    <w:t xml:space="preserve"> </w:t>
                  </w:r>
                  <w:r>
                    <w:rPr>
                      <w:rFonts w:ascii="Times New Roman" w:hAnsi="Times New Roman" w:cs="Times New Roman"/>
                    </w:rPr>
                    <w:t>geomorfologijom</w:t>
                  </w:r>
                </w:p>
              </w:tc>
              <w:tc>
                <w:tcPr>
                  <w:tcW w:w="2402" w:type="dxa"/>
                </w:tcPr>
                <w:p w:rsidR="00497559" w:rsidRPr="0074476C" w:rsidRDefault="00E812ED" w:rsidP="000B0E00">
                  <w:pPr>
                    <w:spacing w:after="0" w:line="360" w:lineRule="auto"/>
                    <w:jc w:val="both"/>
                    <w:rPr>
                      <w:rFonts w:ascii="Times New Roman" w:hAnsi="Times New Roman" w:cs="Times New Roman"/>
                    </w:rPr>
                  </w:pPr>
                  <w:r>
                    <w:rPr>
                      <w:rFonts w:ascii="Times New Roman" w:hAnsi="Times New Roman" w:cs="Times New Roman"/>
                    </w:rPr>
                    <w:t>Nikić</w:t>
                  </w:r>
                  <w:r w:rsidR="00497559" w:rsidRPr="0074476C">
                    <w:rPr>
                      <w:rFonts w:ascii="Times New Roman" w:hAnsi="Times New Roman" w:cs="Times New Roman"/>
                    </w:rPr>
                    <w:t xml:space="preserve">, </w:t>
                  </w:r>
                  <w:r>
                    <w:rPr>
                      <w:rFonts w:ascii="Times New Roman" w:hAnsi="Times New Roman" w:cs="Times New Roman"/>
                    </w:rPr>
                    <w:t>Z</w:t>
                  </w:r>
                  <w:r w:rsidR="00497559" w:rsidRPr="0074476C">
                    <w:rPr>
                      <w:rFonts w:ascii="Times New Roman" w:hAnsi="Times New Roman" w:cs="Times New Roman"/>
                    </w:rPr>
                    <w:t>.</w:t>
                  </w:r>
                  <w:r w:rsidR="000B0E00" w:rsidRPr="0074476C">
                    <w:rPr>
                      <w:rFonts w:ascii="Times New Roman" w:hAnsi="Times New Roman" w:cs="Times New Roman"/>
                    </w:rPr>
                    <w:t>,</w:t>
                  </w:r>
                  <w:r w:rsidR="00497559" w:rsidRPr="0074476C">
                    <w:rPr>
                      <w:rFonts w:ascii="Times New Roman" w:hAnsi="Times New Roman" w:cs="Times New Roman"/>
                    </w:rPr>
                    <w:t xml:space="preserve"> </w:t>
                  </w:r>
                  <w:r>
                    <w:rPr>
                      <w:rFonts w:ascii="Times New Roman" w:hAnsi="Times New Roman" w:cs="Times New Roman"/>
                    </w:rPr>
                    <w:t>Pavlović</w:t>
                  </w:r>
                  <w:r w:rsidR="00497559" w:rsidRPr="0074476C">
                    <w:rPr>
                      <w:rFonts w:ascii="Times New Roman" w:hAnsi="Times New Roman" w:cs="Times New Roman"/>
                    </w:rPr>
                    <w:t xml:space="preserve">, </w:t>
                  </w:r>
                  <w:r>
                    <w:rPr>
                      <w:rFonts w:ascii="Times New Roman" w:hAnsi="Times New Roman" w:cs="Times New Roman"/>
                    </w:rPr>
                    <w:t>R</w:t>
                  </w:r>
                  <w:r w:rsidR="00497559" w:rsidRPr="0074476C">
                    <w:rPr>
                      <w:rFonts w:ascii="Times New Roman" w:hAnsi="Times New Roman" w:cs="Times New Roman"/>
                    </w:rPr>
                    <w:t>.</w:t>
                  </w:r>
                </w:p>
              </w:tc>
              <w:tc>
                <w:tcPr>
                  <w:tcW w:w="2022" w:type="dxa"/>
                </w:tcPr>
                <w:p w:rsidR="00497559" w:rsidRPr="0074476C" w:rsidRDefault="00E812ED" w:rsidP="000B0E00">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0B0E00" w:rsidRPr="0074476C">
                    <w:rPr>
                      <w:rFonts w:ascii="Times New Roman" w:hAnsi="Times New Roman" w:cs="Times New Roman"/>
                    </w:rPr>
                    <w:t xml:space="preserve">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A025CC" w:rsidP="004E3D4F">
                  <w:pPr>
                    <w:spacing w:after="0" w:line="360" w:lineRule="auto"/>
                    <w:rPr>
                      <w:rFonts w:ascii="Times New Roman" w:hAnsi="Times New Roman" w:cs="Times New Roman"/>
                    </w:rPr>
                  </w:pPr>
                  <w:r>
                    <w:rPr>
                      <w:rFonts w:ascii="Times New Roman" w:hAnsi="Times New Roman" w:cs="Times New Roman"/>
                    </w:rPr>
                    <w:t xml:space="preserve">Applied geomorphology with hydrogeology </w:t>
                  </w:r>
                </w:p>
              </w:tc>
            </w:tr>
            <w:tr w:rsidR="00A025CC" w:rsidRPr="0074476C" w:rsidTr="00497559">
              <w:tc>
                <w:tcPr>
                  <w:tcW w:w="726" w:type="dxa"/>
                </w:tcPr>
                <w:p w:rsidR="00497559" w:rsidRPr="0074476C" w:rsidRDefault="00497559" w:rsidP="00497559">
                  <w:pPr>
                    <w:numPr>
                      <w:ilvl w:val="0"/>
                      <w:numId w:val="6"/>
                    </w:numPr>
                    <w:spacing w:after="0" w:line="360" w:lineRule="auto"/>
                    <w:ind w:left="0" w:firstLine="0"/>
                    <w:jc w:val="both"/>
                    <w:rPr>
                      <w:rFonts w:ascii="Times New Roman" w:hAnsi="Times New Roman" w:cs="Times New Roman"/>
                    </w:rPr>
                  </w:pPr>
                </w:p>
              </w:tc>
              <w:tc>
                <w:tcPr>
                  <w:tcW w:w="2601" w:type="dxa"/>
                </w:tcPr>
                <w:p w:rsidR="00497559" w:rsidRPr="0074476C" w:rsidRDefault="00E812ED" w:rsidP="000B0E00">
                  <w:pPr>
                    <w:spacing w:after="0" w:line="360" w:lineRule="auto"/>
                    <w:jc w:val="both"/>
                    <w:rPr>
                      <w:rFonts w:ascii="Times New Roman" w:hAnsi="Times New Roman" w:cs="Times New Roman"/>
                    </w:rPr>
                  </w:pPr>
                  <w:r>
                    <w:rPr>
                      <w:rFonts w:ascii="Times New Roman" w:hAnsi="Times New Roman" w:cs="Times New Roman"/>
                    </w:rPr>
                    <w:t>Bolesti</w:t>
                  </w:r>
                  <w:r w:rsidR="00497559" w:rsidRPr="0074476C">
                    <w:rPr>
                      <w:rFonts w:ascii="Times New Roman" w:hAnsi="Times New Roman" w:cs="Times New Roman"/>
                    </w:rPr>
                    <w:t xml:space="preserve"> </w:t>
                  </w:r>
                  <w:r>
                    <w:rPr>
                      <w:rFonts w:ascii="Times New Roman" w:hAnsi="Times New Roman" w:cs="Times New Roman"/>
                    </w:rPr>
                    <w:t>ukrasnih</w:t>
                  </w:r>
                  <w:r w:rsidR="00497559" w:rsidRPr="0074476C">
                    <w:rPr>
                      <w:rFonts w:ascii="Times New Roman" w:hAnsi="Times New Roman" w:cs="Times New Roman"/>
                    </w:rPr>
                    <w:t xml:space="preserve"> </w:t>
                  </w:r>
                  <w:r>
                    <w:rPr>
                      <w:rFonts w:ascii="Times New Roman" w:hAnsi="Times New Roman" w:cs="Times New Roman"/>
                    </w:rPr>
                    <w:t>biljaka</w:t>
                  </w:r>
                  <w:r w:rsidR="00497559" w:rsidRPr="0074476C">
                    <w:rPr>
                      <w:rFonts w:ascii="Times New Roman" w:hAnsi="Times New Roman" w:cs="Times New Roman"/>
                    </w:rPr>
                    <w:t xml:space="preserve"> </w:t>
                  </w:r>
                  <w:r w:rsidR="000B0E00" w:rsidRPr="0074476C">
                    <w:rPr>
                      <w:rFonts w:ascii="Times New Roman" w:hAnsi="Times New Roman" w:cs="Times New Roman"/>
                    </w:rPr>
                    <w:t>‒</w:t>
                  </w:r>
                  <w:r w:rsidR="00497559" w:rsidRPr="0074476C">
                    <w:rPr>
                      <w:rFonts w:ascii="Times New Roman" w:hAnsi="Times New Roman" w:cs="Times New Roman"/>
                    </w:rPr>
                    <w:t xml:space="preserve"> </w:t>
                  </w:r>
                  <w:r>
                    <w:rPr>
                      <w:rFonts w:ascii="Times New Roman" w:hAnsi="Times New Roman" w:cs="Times New Roman"/>
                    </w:rPr>
                    <w:t>praktikum</w:t>
                  </w:r>
                </w:p>
              </w:tc>
              <w:tc>
                <w:tcPr>
                  <w:tcW w:w="240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Golubović</w:t>
                  </w:r>
                  <w:r w:rsidR="00497559" w:rsidRPr="0074476C">
                    <w:rPr>
                      <w:rFonts w:ascii="Times New Roman" w:hAnsi="Times New Roman" w:cs="Times New Roman"/>
                    </w:rPr>
                    <w:t xml:space="preserve"> </w:t>
                  </w:r>
                  <w:r>
                    <w:rPr>
                      <w:rFonts w:ascii="Times New Roman" w:hAnsi="Times New Roman" w:cs="Times New Roman"/>
                    </w:rPr>
                    <w:t>Ćurguz</w:t>
                  </w:r>
                  <w:r w:rsidR="00497559" w:rsidRPr="0074476C">
                    <w:rPr>
                      <w:rFonts w:ascii="Times New Roman" w:hAnsi="Times New Roman" w:cs="Times New Roman"/>
                    </w:rPr>
                    <w:t xml:space="preserve">, </w:t>
                  </w:r>
                  <w:r>
                    <w:rPr>
                      <w:rFonts w:ascii="Times New Roman" w:hAnsi="Times New Roman" w:cs="Times New Roman"/>
                    </w:rPr>
                    <w:t>V</w:t>
                  </w:r>
                  <w:r w:rsidR="00497559" w:rsidRPr="0074476C">
                    <w:rPr>
                      <w:rFonts w:ascii="Times New Roman" w:hAnsi="Times New Roman" w:cs="Times New Roman"/>
                    </w:rPr>
                    <w:t xml:space="preserve">., </w:t>
                  </w:r>
                  <w:r>
                    <w:rPr>
                      <w:rFonts w:ascii="Times New Roman" w:hAnsi="Times New Roman" w:cs="Times New Roman"/>
                    </w:rPr>
                    <w:t>Milenković</w:t>
                  </w:r>
                  <w:r w:rsidR="00497559" w:rsidRPr="0074476C">
                    <w:rPr>
                      <w:rFonts w:ascii="Times New Roman" w:hAnsi="Times New Roman" w:cs="Times New Roman"/>
                    </w:rPr>
                    <w:t xml:space="preserve">, </w:t>
                  </w:r>
                  <w:r>
                    <w:rPr>
                      <w:rFonts w:ascii="Times New Roman" w:hAnsi="Times New Roman" w:cs="Times New Roman"/>
                    </w:rPr>
                    <w:t>I</w:t>
                  </w:r>
                  <w:r w:rsidR="00497559" w:rsidRPr="0074476C">
                    <w:rPr>
                      <w:rFonts w:ascii="Times New Roman" w:hAnsi="Times New Roman" w:cs="Times New Roman"/>
                    </w:rPr>
                    <w:t>.</w:t>
                  </w:r>
                </w:p>
              </w:tc>
              <w:tc>
                <w:tcPr>
                  <w:tcW w:w="2022" w:type="dxa"/>
                </w:tcPr>
                <w:p w:rsidR="00497559" w:rsidRPr="0074476C" w:rsidRDefault="00E812ED" w:rsidP="00497559">
                  <w:pPr>
                    <w:spacing w:after="0" w:line="360" w:lineRule="auto"/>
                    <w:jc w:val="both"/>
                    <w:rPr>
                      <w:rFonts w:ascii="Times New Roman" w:hAnsi="Times New Roman" w:cs="Times New Roman"/>
                    </w:rPr>
                  </w:pPr>
                  <w:r>
                    <w:rPr>
                      <w:rFonts w:ascii="Times New Roman" w:hAnsi="Times New Roman" w:cs="Times New Roman"/>
                    </w:rPr>
                    <w:t>Univerzitet</w:t>
                  </w:r>
                  <w:r w:rsidR="00497559" w:rsidRPr="0074476C">
                    <w:rPr>
                      <w:rFonts w:ascii="Times New Roman" w:hAnsi="Times New Roman" w:cs="Times New Roman"/>
                    </w:rPr>
                    <w:t xml:space="preserve"> </w:t>
                  </w:r>
                  <w:r>
                    <w:rPr>
                      <w:rFonts w:ascii="Times New Roman" w:hAnsi="Times New Roman" w:cs="Times New Roman"/>
                    </w:rPr>
                    <w:t>u</w:t>
                  </w:r>
                  <w:r w:rsidR="00497559" w:rsidRPr="0074476C">
                    <w:rPr>
                      <w:rFonts w:ascii="Times New Roman" w:hAnsi="Times New Roman" w:cs="Times New Roman"/>
                    </w:rPr>
                    <w:t xml:space="preserve"> </w:t>
                  </w:r>
                  <w:r>
                    <w:rPr>
                      <w:rFonts w:ascii="Times New Roman" w:hAnsi="Times New Roman" w:cs="Times New Roman"/>
                    </w:rPr>
                    <w:t>Beogradu</w:t>
                  </w:r>
                  <w:r w:rsidR="00497559" w:rsidRPr="0074476C">
                    <w:rPr>
                      <w:rFonts w:ascii="Times New Roman" w:hAnsi="Times New Roman" w:cs="Times New Roman"/>
                    </w:rPr>
                    <w:t xml:space="preserve"> – </w:t>
                  </w:r>
                  <w:r>
                    <w:rPr>
                      <w:rFonts w:ascii="Times New Roman" w:hAnsi="Times New Roman" w:cs="Times New Roman"/>
                    </w:rPr>
                    <w:t>Šumarski</w:t>
                  </w:r>
                  <w:r w:rsidR="00497559" w:rsidRPr="0074476C">
                    <w:rPr>
                      <w:rFonts w:ascii="Times New Roman" w:hAnsi="Times New Roman" w:cs="Times New Roman"/>
                    </w:rPr>
                    <w:t xml:space="preserve"> </w:t>
                  </w:r>
                  <w:r>
                    <w:rPr>
                      <w:rFonts w:ascii="Times New Roman" w:hAnsi="Times New Roman" w:cs="Times New Roman"/>
                    </w:rPr>
                    <w:t>fakultet</w:t>
                  </w:r>
                </w:p>
              </w:tc>
              <w:tc>
                <w:tcPr>
                  <w:tcW w:w="2631" w:type="dxa"/>
                </w:tcPr>
                <w:p w:rsidR="00497559" w:rsidRPr="0074476C" w:rsidRDefault="00A025CC" w:rsidP="00497559">
                  <w:pPr>
                    <w:spacing w:after="0" w:line="360" w:lineRule="auto"/>
                    <w:jc w:val="both"/>
                    <w:rPr>
                      <w:rFonts w:ascii="Times New Roman" w:hAnsi="Times New Roman" w:cs="Times New Roman"/>
                    </w:rPr>
                  </w:pPr>
                  <w:r>
                    <w:rPr>
                      <w:rFonts w:ascii="Times New Roman" w:hAnsi="Times New Roman" w:cs="Times New Roman"/>
                    </w:rPr>
                    <w:t>Diseases of ornamental plants</w:t>
                  </w:r>
                </w:p>
              </w:tc>
            </w:tr>
          </w:tbl>
          <w:p w:rsidR="00497559" w:rsidRPr="0074476C" w:rsidRDefault="00497559" w:rsidP="00497559">
            <w:pPr>
              <w:autoSpaceDE w:val="0"/>
              <w:autoSpaceDN w:val="0"/>
              <w:adjustRightInd w:val="0"/>
              <w:spacing w:after="0" w:line="360" w:lineRule="auto"/>
              <w:jc w:val="both"/>
              <w:rPr>
                <w:rFonts w:ascii="Times New Roman" w:hAnsi="Times New Roman" w:cs="Times New Roman"/>
              </w:rPr>
            </w:pPr>
          </w:p>
          <w:p w:rsidR="00497559" w:rsidRPr="0074476C" w:rsidRDefault="00497559" w:rsidP="00497559">
            <w:pPr>
              <w:spacing w:after="0" w:line="360" w:lineRule="auto"/>
              <w:jc w:val="both"/>
              <w:rPr>
                <w:rFonts w:ascii="Times New Roman" w:hAnsi="Times New Roman" w:cs="Times New Roman"/>
                <w:b/>
                <w:bCs/>
                <w:u w:val="single"/>
              </w:rPr>
            </w:pPr>
          </w:p>
          <w:p w:rsidR="009108A6" w:rsidRDefault="009108A6" w:rsidP="004E3D4F">
            <w:pPr>
              <w:spacing w:after="0" w:line="360" w:lineRule="auto"/>
              <w:rPr>
                <w:rFonts w:ascii="Times New Roman" w:hAnsi="Times New Roman" w:cs="Times New Roman"/>
                <w:b/>
              </w:rPr>
            </w:pPr>
            <w:r>
              <w:rPr>
                <w:rFonts w:ascii="Times New Roman" w:hAnsi="Times New Roman" w:cs="Times New Roman"/>
                <w:lang/>
              </w:rPr>
              <w:t>The</w:t>
            </w:r>
            <w:r w:rsidR="00EB4873" w:rsidRPr="00EB4873">
              <w:rPr>
                <w:rFonts w:ascii="Times New Roman" w:hAnsi="Times New Roman" w:cs="Times New Roman"/>
                <w:lang/>
              </w:rPr>
              <w:t xml:space="preserve"> list of the textbooks available to students in the study program of undergraduate studies Landscape Architecture:</w:t>
            </w:r>
            <w:r>
              <w:rPr>
                <w:rFonts w:ascii="Times New Roman" w:hAnsi="Times New Roman" w:cs="Times New Roman"/>
                <w:b/>
                <w:bCs/>
                <w:u w:val="single"/>
              </w:rPr>
              <w:t xml:space="preserve"> </w:t>
            </w:r>
            <w:r w:rsidRPr="0074476C">
              <w:rPr>
                <w:rFonts w:ascii="Times New Roman" w:hAnsi="Times New Roman" w:cs="Times New Roman"/>
                <w:b/>
                <w:bCs/>
                <w:u w:val="single"/>
              </w:rPr>
              <w:t xml:space="preserve">pdf </w:t>
            </w:r>
            <w:r w:rsidRPr="0074476C">
              <w:rPr>
                <w:rFonts w:ascii="Times New Roman" w:hAnsi="Times New Roman" w:cs="Times New Roman"/>
                <w:b/>
                <w:i/>
                <w:highlight w:val="yellow"/>
              </w:rPr>
              <w:t>[</w:t>
            </w:r>
            <w:r w:rsidRPr="0074476C">
              <w:rPr>
                <w:rFonts w:ascii="Times New Roman" w:hAnsi="Times New Roman" w:cs="Times New Roman"/>
                <w:b/>
                <w:i/>
                <w:iCs/>
                <w:highlight w:val="yellow"/>
              </w:rPr>
              <w:t xml:space="preserve">linkovati dokument pod nazivom: </w:t>
            </w:r>
            <w:r w:rsidRPr="0074476C">
              <w:rPr>
                <w:rFonts w:ascii="Times New Roman" w:hAnsi="Times New Roman" w:cs="Times New Roman"/>
                <w:b/>
                <w:i/>
                <w:highlight w:val="yellow"/>
              </w:rPr>
              <w:t>lista udžbenika za osnovne studije]</w:t>
            </w:r>
            <w:r>
              <w:rPr>
                <w:rFonts w:ascii="Times New Roman" w:hAnsi="Times New Roman" w:cs="Times New Roman"/>
                <w:lang/>
              </w:rPr>
              <w:t xml:space="preserve"> </w:t>
            </w:r>
            <w:r>
              <w:rPr>
                <w:rFonts w:ascii="Times New Roman" w:hAnsi="Times New Roman" w:cs="Times New Roman"/>
                <w:lang/>
              </w:rPr>
              <w:br/>
              <w:t>The l</w:t>
            </w:r>
            <w:r w:rsidR="00EB4873" w:rsidRPr="00EB4873">
              <w:rPr>
                <w:rFonts w:ascii="Times New Roman" w:hAnsi="Times New Roman" w:cs="Times New Roman"/>
                <w:lang/>
              </w:rPr>
              <w:t xml:space="preserve">ist of library units relevant to the study program of undergraduate studies Landscape Architecture: </w:t>
            </w:r>
            <w:r w:rsidRPr="0074476C">
              <w:rPr>
                <w:rFonts w:ascii="Times New Roman" w:hAnsi="Times New Roman" w:cs="Times New Roman"/>
                <w:b/>
                <w:bCs/>
                <w:u w:val="single"/>
              </w:rPr>
              <w:t xml:space="preserve">pdf </w:t>
            </w:r>
            <w:r w:rsidRPr="0074476C">
              <w:rPr>
                <w:rFonts w:ascii="Times New Roman" w:hAnsi="Times New Roman" w:cs="Times New Roman"/>
                <w:b/>
                <w:highlight w:val="yellow"/>
              </w:rPr>
              <w:t>[</w:t>
            </w:r>
            <w:r w:rsidRPr="0074476C">
              <w:rPr>
                <w:rFonts w:ascii="Times New Roman" w:hAnsi="Times New Roman" w:cs="Times New Roman"/>
                <w:b/>
                <w:i/>
                <w:iCs/>
                <w:highlight w:val="yellow"/>
              </w:rPr>
              <w:t xml:space="preserve">linkovati dokument pod nazivom: Bibliotekina </w:t>
            </w:r>
            <w:r w:rsidRPr="0074476C">
              <w:rPr>
                <w:rFonts w:ascii="Times New Roman" w:hAnsi="Times New Roman" w:cs="Times New Roman"/>
                <w:b/>
                <w:highlight w:val="yellow"/>
              </w:rPr>
              <w:t>lista udžbenika za osnovne studije]</w:t>
            </w:r>
            <w:r>
              <w:rPr>
                <w:rFonts w:ascii="Times New Roman" w:hAnsi="Times New Roman" w:cs="Times New Roman"/>
                <w:lang/>
              </w:rPr>
              <w:br/>
              <w:t>The</w:t>
            </w:r>
            <w:r w:rsidR="004E3D4F">
              <w:rPr>
                <w:rFonts w:ascii="Times New Roman" w:hAnsi="Times New Roman" w:cs="Times New Roman"/>
                <w:lang/>
              </w:rPr>
              <w:t xml:space="preserve"> list of</w:t>
            </w:r>
            <w:r w:rsidR="00EB4873" w:rsidRPr="00EB4873">
              <w:rPr>
                <w:rFonts w:ascii="Times New Roman" w:hAnsi="Times New Roman" w:cs="Times New Roman"/>
                <w:lang/>
              </w:rPr>
              <w:t xml:space="preserve"> textbooks available to students in the </w:t>
            </w:r>
            <w:r w:rsidR="004E3D4F">
              <w:rPr>
                <w:rFonts w:ascii="Times New Roman" w:hAnsi="Times New Roman" w:cs="Times New Roman"/>
                <w:lang/>
              </w:rPr>
              <w:t xml:space="preserve">master ‘s degree study program </w:t>
            </w:r>
            <w:r>
              <w:rPr>
                <w:rFonts w:ascii="Times New Roman" w:hAnsi="Times New Roman" w:cs="Times New Roman"/>
                <w:lang/>
              </w:rPr>
              <w:t>of</w:t>
            </w:r>
            <w:r w:rsidR="00EB4873" w:rsidRPr="00EB4873">
              <w:rPr>
                <w:rFonts w:ascii="Times New Roman" w:hAnsi="Times New Roman" w:cs="Times New Roman"/>
                <w:lang/>
              </w:rPr>
              <w:t xml:space="preserve"> Landscape Architecture: </w:t>
            </w:r>
            <w:r w:rsidRPr="0074476C">
              <w:rPr>
                <w:rFonts w:ascii="Times New Roman" w:hAnsi="Times New Roman" w:cs="Times New Roman"/>
                <w:b/>
                <w:bCs/>
                <w:u w:val="single"/>
              </w:rPr>
              <w:t xml:space="preserve">pdf </w:t>
            </w:r>
            <w:r w:rsidRPr="0074476C">
              <w:rPr>
                <w:rFonts w:ascii="Times New Roman" w:hAnsi="Times New Roman" w:cs="Times New Roman"/>
                <w:b/>
                <w:highlight w:val="yellow"/>
              </w:rPr>
              <w:t>[</w:t>
            </w:r>
            <w:r w:rsidRPr="0074476C">
              <w:rPr>
                <w:rFonts w:ascii="Times New Roman" w:hAnsi="Times New Roman" w:cs="Times New Roman"/>
                <w:b/>
                <w:i/>
                <w:iCs/>
                <w:highlight w:val="yellow"/>
              </w:rPr>
              <w:t xml:space="preserve">linkovati dokument pod nazivom: </w:t>
            </w:r>
            <w:r w:rsidRPr="0074476C">
              <w:rPr>
                <w:rFonts w:ascii="Times New Roman" w:hAnsi="Times New Roman" w:cs="Times New Roman"/>
                <w:b/>
                <w:highlight w:val="yellow"/>
              </w:rPr>
              <w:t>lista udžbenika za master studije]</w:t>
            </w:r>
          </w:p>
          <w:p w:rsidR="005076A0" w:rsidRPr="0074476C" w:rsidRDefault="005076A0" w:rsidP="009108A6">
            <w:pPr>
              <w:spacing w:after="0" w:line="360" w:lineRule="auto"/>
              <w:rPr>
                <w:rFonts w:ascii="Times New Roman" w:hAnsi="Times New Roman" w:cs="Times New Roman"/>
              </w:rPr>
            </w:pPr>
          </w:p>
        </w:tc>
      </w:tr>
      <w:tr w:rsidR="005076A0" w:rsidRPr="006F1278" w:rsidTr="004F2097">
        <w:tc>
          <w:tcPr>
            <w:tcW w:w="10636" w:type="dxa"/>
            <w:tcBorders>
              <w:top w:val="single" w:sz="12" w:space="0" w:color="auto"/>
            </w:tcBorders>
          </w:tcPr>
          <w:p w:rsidR="005076A0" w:rsidRPr="000B0E00" w:rsidRDefault="005A2A52" w:rsidP="000B0E00">
            <w:pPr>
              <w:spacing w:after="0" w:line="360" w:lineRule="auto"/>
              <w:jc w:val="both"/>
              <w:rPr>
                <w:rFonts w:ascii="Times New Roman" w:hAnsi="Times New Roman" w:cs="Times New Roman"/>
                <w:b/>
                <w:bCs/>
              </w:rPr>
            </w:pPr>
            <w:r>
              <w:rPr>
                <w:rFonts w:ascii="Times New Roman" w:hAnsi="Times New Roman" w:cs="Times New Roman"/>
                <w:b/>
                <w:bCs/>
              </w:rPr>
              <w:t>Experience and advice</w:t>
            </w:r>
          </w:p>
        </w:tc>
      </w:tr>
      <w:tr w:rsidR="005076A0" w:rsidRPr="00437A92" w:rsidTr="004F2097">
        <w:tc>
          <w:tcPr>
            <w:tcW w:w="10636" w:type="dxa"/>
            <w:tcBorders>
              <w:bottom w:val="single" w:sz="36" w:space="0" w:color="auto"/>
            </w:tcBorders>
          </w:tcPr>
          <w:p w:rsidR="00663E73" w:rsidRPr="00437A92" w:rsidRDefault="00663E73" w:rsidP="009108A6">
            <w:pPr>
              <w:spacing w:line="360" w:lineRule="auto"/>
              <w:rPr>
                <w:rFonts w:ascii="Times New Roman" w:hAnsi="Times New Roman" w:cs="Times New Roman"/>
                <w:b/>
                <w:lang/>
              </w:rPr>
            </w:pPr>
          </w:p>
          <w:p w:rsidR="00246FC3" w:rsidRPr="00437A92" w:rsidRDefault="009108A6" w:rsidP="00663E73">
            <w:pPr>
              <w:spacing w:line="360" w:lineRule="auto"/>
              <w:rPr>
                <w:rFonts w:ascii="Times New Roman" w:hAnsi="Times New Roman" w:cs="Times New Roman"/>
              </w:rPr>
            </w:pPr>
            <w:r w:rsidRPr="00437A92">
              <w:rPr>
                <w:rFonts w:ascii="Times New Roman" w:hAnsi="Times New Roman" w:cs="Times New Roman"/>
                <w:b/>
                <w:lang/>
              </w:rPr>
              <w:t>More detailed information</w:t>
            </w:r>
            <w:r w:rsidRPr="00437A92">
              <w:rPr>
                <w:rFonts w:ascii="Times New Roman" w:hAnsi="Times New Roman" w:cs="Times New Roman"/>
                <w:lang/>
              </w:rPr>
              <w:t xml:space="preserve"> regarding the studies can be obtained at the Department for Education and Student Affairs or by phone (+ 381 11 30 53 812 and + 381 11 30 53 854).</w:t>
            </w:r>
            <w:r w:rsidRPr="00437A92">
              <w:rPr>
                <w:rFonts w:ascii="Times New Roman" w:hAnsi="Times New Roman" w:cs="Times New Roman"/>
                <w:lang/>
              </w:rPr>
              <w:br/>
              <w:t>All the employees of the Faculty have their personal folders (special personal accounts) through which they achieve rapid and direct exchange of information with students and colleagues.</w:t>
            </w:r>
            <w:r w:rsidRPr="00437A92">
              <w:rPr>
                <w:rFonts w:ascii="Times New Roman" w:hAnsi="Times New Roman" w:cs="Times New Roman"/>
                <w:lang/>
              </w:rPr>
              <w:br/>
              <w:t>All students have the option to access their own email</w:t>
            </w:r>
            <w:r w:rsidR="00663E73" w:rsidRPr="00437A92">
              <w:rPr>
                <w:rFonts w:ascii="Times New Roman" w:hAnsi="Times New Roman" w:cs="Times New Roman"/>
                <w:lang/>
              </w:rPr>
              <w:t xml:space="preserve"> account through the website of</w:t>
            </w:r>
            <w:r w:rsidRPr="00437A92">
              <w:rPr>
                <w:rFonts w:ascii="Times New Roman" w:hAnsi="Times New Roman" w:cs="Times New Roman"/>
                <w:lang/>
              </w:rPr>
              <w:t xml:space="preserve"> the Faculty. On the website of the Faculty of Forestry there is a Help Desk, </w:t>
            </w:r>
            <w:r w:rsidR="00663E73" w:rsidRPr="00437A92">
              <w:rPr>
                <w:rFonts w:ascii="Times New Roman" w:hAnsi="Times New Roman" w:cs="Times New Roman"/>
                <w:lang/>
              </w:rPr>
              <w:t xml:space="preserve">a </w:t>
            </w:r>
            <w:r w:rsidRPr="00437A92">
              <w:rPr>
                <w:rFonts w:ascii="Times New Roman" w:hAnsi="Times New Roman" w:cs="Times New Roman"/>
                <w:lang/>
              </w:rPr>
              <w:t>specially created portal throu</w:t>
            </w:r>
            <w:r w:rsidR="00663E73" w:rsidRPr="00437A92">
              <w:rPr>
                <w:rFonts w:ascii="Times New Roman" w:hAnsi="Times New Roman" w:cs="Times New Roman"/>
                <w:lang/>
              </w:rPr>
              <w:t>gh which they can ask questions and</w:t>
            </w:r>
            <w:r w:rsidRPr="00437A92">
              <w:rPr>
                <w:rFonts w:ascii="Times New Roman" w:hAnsi="Times New Roman" w:cs="Times New Roman"/>
                <w:lang/>
              </w:rPr>
              <w:t xml:space="preserve"> get answers to frequently asked questions.</w:t>
            </w:r>
          </w:p>
          <w:p w:rsidR="009E7401" w:rsidRPr="00437A92" w:rsidRDefault="00CD6E54" w:rsidP="009E7401">
            <w:pPr>
              <w:spacing w:after="0" w:line="360" w:lineRule="auto"/>
              <w:rPr>
                <w:rFonts w:ascii="Times New Roman" w:hAnsi="Times New Roman" w:cs="Times New Roman"/>
                <w:b/>
                <w:lang/>
              </w:rPr>
            </w:pPr>
            <w:r w:rsidRPr="00437A92">
              <w:rPr>
                <w:rFonts w:ascii="Times New Roman" w:hAnsi="Times New Roman" w:cs="Times New Roman"/>
                <w:b/>
                <w:lang/>
              </w:rPr>
              <w:t>OBTAINING POINTS IN SUBJECTS AND EXAMINATIONS</w:t>
            </w:r>
          </w:p>
          <w:p w:rsidR="00CD6E54" w:rsidRPr="00437A92" w:rsidRDefault="00CD6E54" w:rsidP="009E7401">
            <w:pPr>
              <w:spacing w:after="0" w:line="360" w:lineRule="auto"/>
              <w:rPr>
                <w:rFonts w:ascii="Times New Roman" w:eastAsia="TimesNewRomanPSMT" w:hAnsi="Times New Roman" w:cs="Times New Roman"/>
                <w:b/>
                <w:bCs/>
              </w:rPr>
            </w:pPr>
            <w:r w:rsidRPr="00437A92">
              <w:rPr>
                <w:rFonts w:ascii="Times New Roman" w:hAnsi="Times New Roman" w:cs="Times New Roman"/>
                <w:lang/>
              </w:rPr>
              <w:br/>
              <w:t xml:space="preserve">Performance of </w:t>
            </w:r>
            <w:r w:rsidR="004E3D4F">
              <w:rPr>
                <w:rFonts w:ascii="Times New Roman" w:hAnsi="Times New Roman" w:cs="Times New Roman"/>
                <w:lang/>
              </w:rPr>
              <w:t>a student</w:t>
            </w:r>
            <w:r w:rsidRPr="00437A92">
              <w:rPr>
                <w:rFonts w:ascii="Times New Roman" w:hAnsi="Times New Roman" w:cs="Times New Roman"/>
                <w:lang/>
              </w:rPr>
              <w:t xml:space="preserve"> in a subject is continuous</w:t>
            </w:r>
            <w:r w:rsidR="004E3D4F">
              <w:rPr>
                <w:rFonts w:ascii="Times New Roman" w:hAnsi="Times New Roman" w:cs="Times New Roman"/>
                <w:lang/>
              </w:rPr>
              <w:t>ly monitored during the classes</w:t>
            </w:r>
            <w:r w:rsidRPr="00437A92">
              <w:rPr>
                <w:rFonts w:ascii="Times New Roman" w:hAnsi="Times New Roman" w:cs="Times New Roman"/>
                <w:lang/>
              </w:rPr>
              <w:t xml:space="preserve"> and expressed in points. By f</w:t>
            </w:r>
            <w:r w:rsidR="004E3D4F">
              <w:rPr>
                <w:rFonts w:ascii="Times New Roman" w:hAnsi="Times New Roman" w:cs="Times New Roman"/>
                <w:lang/>
              </w:rPr>
              <w:t>ulfilling</w:t>
            </w:r>
            <w:r w:rsidR="00F91AF5" w:rsidRPr="00437A92">
              <w:rPr>
                <w:rFonts w:ascii="Times New Roman" w:hAnsi="Times New Roman" w:cs="Times New Roman"/>
                <w:lang/>
              </w:rPr>
              <w:t xml:space="preserve"> </w:t>
            </w:r>
            <w:r w:rsidRPr="00437A92">
              <w:rPr>
                <w:rFonts w:ascii="Times New Roman" w:hAnsi="Times New Roman" w:cs="Times New Roman"/>
                <w:lang/>
              </w:rPr>
              <w:t xml:space="preserve">exam prerequisites and passing </w:t>
            </w:r>
            <w:r w:rsidR="00F91AF5" w:rsidRPr="00437A92">
              <w:rPr>
                <w:rFonts w:ascii="Times New Roman" w:hAnsi="Times New Roman" w:cs="Times New Roman"/>
                <w:lang/>
              </w:rPr>
              <w:t>the exam</w:t>
            </w:r>
            <w:r w:rsidRPr="00437A92">
              <w:rPr>
                <w:rFonts w:ascii="Times New Roman" w:hAnsi="Times New Roman" w:cs="Times New Roman"/>
                <w:lang/>
              </w:rPr>
              <w:t xml:space="preserve"> a student can earn a maximum of 100 points. </w:t>
            </w:r>
            <w:r w:rsidR="00F91AF5" w:rsidRPr="00437A92">
              <w:rPr>
                <w:rFonts w:ascii="Times New Roman" w:hAnsi="Times New Roman" w:cs="Times New Roman"/>
                <w:lang/>
              </w:rPr>
              <w:t>In the p</w:t>
            </w:r>
            <w:r w:rsidRPr="00437A92">
              <w:rPr>
                <w:rFonts w:ascii="Times New Roman" w:hAnsi="Times New Roman" w:cs="Times New Roman"/>
                <w:lang/>
              </w:rPr>
              <w:t xml:space="preserve">rogram of study </w:t>
            </w:r>
            <w:r w:rsidR="00F91AF5" w:rsidRPr="00437A92">
              <w:rPr>
                <w:rFonts w:ascii="Times New Roman" w:hAnsi="Times New Roman" w:cs="Times New Roman"/>
                <w:lang/>
              </w:rPr>
              <w:t xml:space="preserve">the </w:t>
            </w:r>
            <w:r w:rsidRPr="00437A92">
              <w:rPr>
                <w:rFonts w:ascii="Times New Roman" w:hAnsi="Times New Roman" w:cs="Times New Roman"/>
                <w:lang/>
              </w:rPr>
              <w:t>subject teacher determines the proportion of points gained in the pre-exam</w:t>
            </w:r>
            <w:r w:rsidR="004E3D4F">
              <w:rPr>
                <w:rFonts w:ascii="Times New Roman" w:hAnsi="Times New Roman" w:cs="Times New Roman"/>
                <w:lang/>
              </w:rPr>
              <w:t xml:space="preserve"> period</w:t>
            </w:r>
            <w:r w:rsidRPr="00437A92">
              <w:rPr>
                <w:rFonts w:ascii="Times New Roman" w:hAnsi="Times New Roman" w:cs="Times New Roman"/>
                <w:lang/>
              </w:rPr>
              <w:t xml:space="preserve"> and the exam. In accordance with European standards, guidelines and practices TQE (Total Quality Educati</w:t>
            </w:r>
            <w:r w:rsidR="00F91AF5" w:rsidRPr="00437A92">
              <w:rPr>
                <w:rFonts w:ascii="Times New Roman" w:hAnsi="Times New Roman" w:cs="Times New Roman"/>
                <w:lang/>
              </w:rPr>
              <w:t>on) points ratio of pre-exam activities to</w:t>
            </w:r>
            <w:r w:rsidRPr="00437A92">
              <w:rPr>
                <w:rFonts w:ascii="Times New Roman" w:hAnsi="Times New Roman" w:cs="Times New Roman"/>
                <w:lang/>
              </w:rPr>
              <w:t xml:space="preserve"> the final exam is 70:30 (it is prescribed that the pre-exam activities can achieve between 30 and 70 points / or the final exam between 70 and 30 points).</w:t>
            </w:r>
            <w:r w:rsidRPr="00437A92">
              <w:rPr>
                <w:rFonts w:ascii="Times New Roman" w:hAnsi="Times New Roman" w:cs="Times New Roman"/>
                <w:lang/>
              </w:rPr>
              <w:br/>
              <w:t>After meeting all pre-examination and examination commi</w:t>
            </w:r>
            <w:r w:rsidR="00F91AF5" w:rsidRPr="00437A92">
              <w:rPr>
                <w:rFonts w:ascii="Times New Roman" w:hAnsi="Times New Roman" w:cs="Times New Roman"/>
                <w:lang/>
              </w:rPr>
              <w:t>tments</w:t>
            </w:r>
            <w:r w:rsidR="004E3D4F">
              <w:rPr>
                <w:rFonts w:ascii="Times New Roman" w:hAnsi="Times New Roman" w:cs="Times New Roman"/>
                <w:lang/>
              </w:rPr>
              <w:t>,</w:t>
            </w:r>
            <w:r w:rsidR="00F91AF5" w:rsidRPr="00437A92">
              <w:rPr>
                <w:rFonts w:ascii="Times New Roman" w:hAnsi="Times New Roman" w:cs="Times New Roman"/>
                <w:lang/>
              </w:rPr>
              <w:t xml:space="preserve"> </w:t>
            </w:r>
            <w:r w:rsidRPr="00437A92">
              <w:rPr>
                <w:rFonts w:ascii="Times New Roman" w:hAnsi="Times New Roman" w:cs="Times New Roman"/>
                <w:lang/>
              </w:rPr>
              <w:t>the student</w:t>
            </w:r>
            <w:r w:rsidR="00F91AF5" w:rsidRPr="00437A92">
              <w:rPr>
                <w:rFonts w:ascii="Times New Roman" w:hAnsi="Times New Roman" w:cs="Times New Roman"/>
                <w:lang/>
              </w:rPr>
              <w:t xml:space="preserve"> is evaluated by the teacher</w:t>
            </w:r>
            <w:r w:rsidR="00E5416E" w:rsidRPr="00437A92">
              <w:rPr>
                <w:rFonts w:ascii="Times New Roman" w:hAnsi="Times New Roman" w:cs="Times New Roman"/>
                <w:lang/>
              </w:rPr>
              <w:t xml:space="preserve"> </w:t>
            </w:r>
            <w:r w:rsidRPr="00437A92">
              <w:rPr>
                <w:rFonts w:ascii="Times New Roman" w:hAnsi="Times New Roman" w:cs="Times New Roman"/>
                <w:lang/>
              </w:rPr>
              <w:t xml:space="preserve"> according to the scale established by the Regulations on taking exams and grading</w:t>
            </w:r>
            <w:r w:rsidR="00E5416E" w:rsidRPr="00437A92">
              <w:rPr>
                <w:rFonts w:ascii="Times New Roman" w:hAnsi="Times New Roman" w:cs="Times New Roman"/>
                <w:lang/>
              </w:rPr>
              <w:t xml:space="preserve"> in</w:t>
            </w:r>
            <w:r w:rsidRPr="00437A92">
              <w:rPr>
                <w:rFonts w:ascii="Times New Roman" w:hAnsi="Times New Roman" w:cs="Times New Roman"/>
                <w:lang/>
              </w:rPr>
              <w:t xml:space="preserve"> the exam (Bulletin of the University of Belgrade, No. 136/07), as follows:</w:t>
            </w:r>
            <w:r w:rsidRPr="00437A92">
              <w:rPr>
                <w:rFonts w:ascii="Times New Roman" w:hAnsi="Times New Roman" w:cs="Times New Roman"/>
                <w:lang/>
              </w:rPr>
              <w:br/>
            </w:r>
            <w:r w:rsidR="00E5416E" w:rsidRPr="00437A92">
              <w:rPr>
                <w:rFonts w:ascii="Times New Roman" w:hAnsi="Times New Roman" w:cs="Times New Roman"/>
                <w:lang/>
              </w:rPr>
              <w:t xml:space="preserve">up to </w:t>
            </w:r>
            <w:r w:rsidR="009E7401" w:rsidRPr="00437A92">
              <w:rPr>
                <w:rFonts w:ascii="Times New Roman" w:hAnsi="Times New Roman" w:cs="Times New Roman"/>
                <w:lang/>
              </w:rPr>
              <w:t xml:space="preserve">50 points - </w:t>
            </w:r>
            <w:r w:rsidRPr="00437A92">
              <w:rPr>
                <w:rFonts w:ascii="Times New Roman" w:hAnsi="Times New Roman" w:cs="Times New Roman"/>
                <w:lang/>
              </w:rPr>
              <w:t xml:space="preserve"> 5 (failed);</w:t>
            </w:r>
            <w:r w:rsidRPr="00437A92">
              <w:rPr>
                <w:rFonts w:ascii="Times New Roman" w:hAnsi="Times New Roman" w:cs="Times New Roman"/>
                <w:lang/>
              </w:rPr>
              <w:br/>
            </w:r>
            <w:r w:rsidR="009E7401" w:rsidRPr="00437A92">
              <w:rPr>
                <w:rFonts w:ascii="Times New Roman" w:hAnsi="Times New Roman" w:cs="Times New Roman"/>
                <w:lang/>
              </w:rPr>
              <w:t xml:space="preserve">51 to 60 points -  </w:t>
            </w:r>
            <w:r w:rsidRPr="00437A92">
              <w:rPr>
                <w:rFonts w:ascii="Times New Roman" w:hAnsi="Times New Roman" w:cs="Times New Roman"/>
                <w:lang/>
              </w:rPr>
              <w:t>6 (sufficient);</w:t>
            </w:r>
            <w:r w:rsidRPr="00437A92">
              <w:rPr>
                <w:rFonts w:ascii="Times New Roman" w:hAnsi="Times New Roman" w:cs="Times New Roman"/>
                <w:lang/>
              </w:rPr>
              <w:br/>
            </w:r>
            <w:r w:rsidR="009E7401" w:rsidRPr="00437A92">
              <w:rPr>
                <w:rFonts w:ascii="Times New Roman" w:hAnsi="Times New Roman" w:cs="Times New Roman"/>
                <w:lang/>
              </w:rPr>
              <w:t xml:space="preserve">61 to 70 points - </w:t>
            </w:r>
            <w:r w:rsidRPr="00437A92">
              <w:rPr>
                <w:rFonts w:ascii="Times New Roman" w:hAnsi="Times New Roman" w:cs="Times New Roman"/>
                <w:lang/>
              </w:rPr>
              <w:t xml:space="preserve"> 7 (good);</w:t>
            </w:r>
            <w:r w:rsidRPr="00437A92">
              <w:rPr>
                <w:rFonts w:ascii="Times New Roman" w:hAnsi="Times New Roman" w:cs="Times New Roman"/>
                <w:lang/>
              </w:rPr>
              <w:br/>
            </w:r>
            <w:r w:rsidR="00E5416E" w:rsidRPr="00437A92">
              <w:rPr>
                <w:rFonts w:ascii="Times New Roman" w:hAnsi="Times New Roman" w:cs="Times New Roman"/>
                <w:lang/>
              </w:rPr>
              <w:t>71 to 80 p</w:t>
            </w:r>
            <w:r w:rsidR="009E7401" w:rsidRPr="00437A92">
              <w:rPr>
                <w:rFonts w:ascii="Times New Roman" w:hAnsi="Times New Roman" w:cs="Times New Roman"/>
                <w:lang/>
              </w:rPr>
              <w:t xml:space="preserve">oints - </w:t>
            </w:r>
            <w:r w:rsidRPr="00437A92">
              <w:rPr>
                <w:rFonts w:ascii="Times New Roman" w:hAnsi="Times New Roman" w:cs="Times New Roman"/>
                <w:lang/>
              </w:rPr>
              <w:t xml:space="preserve"> 8 (very good);</w:t>
            </w:r>
            <w:r w:rsidRPr="00437A92">
              <w:rPr>
                <w:rFonts w:ascii="Times New Roman" w:hAnsi="Times New Roman" w:cs="Times New Roman"/>
                <w:lang/>
              </w:rPr>
              <w:br/>
            </w:r>
            <w:r w:rsidR="009E7401" w:rsidRPr="00437A92">
              <w:rPr>
                <w:rFonts w:ascii="Times New Roman" w:hAnsi="Times New Roman" w:cs="Times New Roman"/>
                <w:lang/>
              </w:rPr>
              <w:t xml:space="preserve">81 to 90 points - </w:t>
            </w:r>
            <w:r w:rsidRPr="00437A92">
              <w:rPr>
                <w:rFonts w:ascii="Times New Roman" w:hAnsi="Times New Roman" w:cs="Times New Roman"/>
                <w:lang/>
              </w:rPr>
              <w:t xml:space="preserve"> 9 (excellent);</w:t>
            </w:r>
            <w:r w:rsidRPr="00437A92">
              <w:rPr>
                <w:rFonts w:ascii="Times New Roman" w:hAnsi="Times New Roman" w:cs="Times New Roman"/>
                <w:lang/>
              </w:rPr>
              <w:br/>
              <w:t>a</w:t>
            </w:r>
            <w:r w:rsidR="00E5416E" w:rsidRPr="00437A92">
              <w:rPr>
                <w:rFonts w:ascii="Times New Roman" w:hAnsi="Times New Roman" w:cs="Times New Roman"/>
                <w:lang/>
              </w:rPr>
              <w:t>nd from 91 to 100 points - mark</w:t>
            </w:r>
            <w:r w:rsidR="009E7401" w:rsidRPr="00437A92">
              <w:rPr>
                <w:rFonts w:ascii="Times New Roman" w:hAnsi="Times New Roman" w:cs="Times New Roman"/>
                <w:lang/>
              </w:rPr>
              <w:t xml:space="preserve"> 10 (excellent-exceptional</w:t>
            </w:r>
            <w:r w:rsidRPr="00437A92">
              <w:rPr>
                <w:rFonts w:ascii="Times New Roman" w:hAnsi="Times New Roman" w:cs="Times New Roman"/>
                <w:lang/>
              </w:rPr>
              <w:t>).</w:t>
            </w:r>
            <w:r w:rsidRPr="00437A92">
              <w:rPr>
                <w:rFonts w:ascii="Times New Roman" w:hAnsi="Times New Roman" w:cs="Times New Roman"/>
                <w:lang/>
              </w:rPr>
              <w:br/>
            </w:r>
            <w:r w:rsidR="009E7401" w:rsidRPr="00437A92">
              <w:rPr>
                <w:rFonts w:ascii="Times New Roman" w:hAnsi="Times New Roman" w:cs="Times New Roman"/>
                <w:lang/>
              </w:rPr>
              <w:t>The grade is given by the teacher or the examination commission. The assessment shall be recorded in the index, the examination report and the register of students. Rating 5 - failed is not entered in the index and the register of students. The teacher evaluates the student and enters the final assessment directly after the examination conducted in the presence of the student who took the test, and students who attended the exam. Before writing, the teacher is required to disclose student assessment. When determining the final grade in the exam</w:t>
            </w:r>
            <w:r w:rsidR="004E3D4F">
              <w:rPr>
                <w:rFonts w:ascii="Times New Roman" w:hAnsi="Times New Roman" w:cs="Times New Roman"/>
                <w:lang/>
              </w:rPr>
              <w:t xml:space="preserve"> the result achieved for</w:t>
            </w:r>
            <w:r w:rsidR="009E7401" w:rsidRPr="00437A92">
              <w:rPr>
                <w:rFonts w:ascii="Times New Roman" w:hAnsi="Times New Roman" w:cs="Times New Roman"/>
                <w:lang/>
              </w:rPr>
              <w:t xml:space="preserve"> student examination prerequisites is taken into account.</w:t>
            </w:r>
            <w:r w:rsidR="009E7401" w:rsidRPr="00437A92">
              <w:rPr>
                <w:rFonts w:ascii="Times New Roman" w:hAnsi="Times New Roman" w:cs="Times New Roman"/>
                <w:lang/>
              </w:rPr>
              <w:br/>
              <w:t>A student has the right to object</w:t>
            </w:r>
            <w:r w:rsidR="008A4D38">
              <w:rPr>
                <w:rFonts w:ascii="Times New Roman" w:hAnsi="Times New Roman" w:cs="Times New Roman"/>
                <w:lang/>
              </w:rPr>
              <w:t xml:space="preserve"> to the assessment given for</w:t>
            </w:r>
            <w:r w:rsidR="009E7401" w:rsidRPr="00437A92">
              <w:rPr>
                <w:rFonts w:ascii="Times New Roman" w:hAnsi="Times New Roman" w:cs="Times New Roman"/>
                <w:lang/>
              </w:rPr>
              <w:t xml:space="preserve"> the exam if he</w:t>
            </w:r>
            <w:r w:rsidR="00246FC3" w:rsidRPr="00437A92">
              <w:rPr>
                <w:rFonts w:ascii="Times New Roman" w:hAnsi="Times New Roman" w:cs="Times New Roman"/>
                <w:lang/>
              </w:rPr>
              <w:t>/she</w:t>
            </w:r>
            <w:r w:rsidR="009E7401" w:rsidRPr="00437A92">
              <w:rPr>
                <w:rFonts w:ascii="Times New Roman" w:hAnsi="Times New Roman" w:cs="Times New Roman"/>
                <w:lang/>
              </w:rPr>
              <w:t xml:space="preserve"> considers that </w:t>
            </w:r>
            <w:r w:rsidR="00246FC3" w:rsidRPr="00437A92">
              <w:rPr>
                <w:rFonts w:ascii="Times New Roman" w:hAnsi="Times New Roman" w:cs="Times New Roman"/>
                <w:lang/>
              </w:rPr>
              <w:t xml:space="preserve">the </w:t>
            </w:r>
            <w:r w:rsidR="009E7401" w:rsidRPr="00437A92">
              <w:rPr>
                <w:rFonts w:ascii="Times New Roman" w:hAnsi="Times New Roman" w:cs="Times New Roman"/>
                <w:lang/>
              </w:rPr>
              <w:t xml:space="preserve">examination was not carried out in accordance with the law and internal regulations, </w:t>
            </w:r>
            <w:r w:rsidR="009E7401" w:rsidRPr="00437A92">
              <w:rPr>
                <w:rFonts w:ascii="Times New Roman" w:hAnsi="Times New Roman" w:cs="Times New Roman"/>
                <w:b/>
                <w:lang/>
              </w:rPr>
              <w:t>at the latest within 36 hours of receiving the assessment.</w:t>
            </w:r>
          </w:p>
          <w:p w:rsidR="000B0E00" w:rsidRPr="00437A92" w:rsidRDefault="000B0E00" w:rsidP="00CD6E54">
            <w:pPr>
              <w:autoSpaceDE w:val="0"/>
              <w:autoSpaceDN w:val="0"/>
              <w:adjustRightInd w:val="0"/>
              <w:spacing w:after="0" w:line="240" w:lineRule="auto"/>
              <w:jc w:val="both"/>
              <w:rPr>
                <w:rFonts w:ascii="Times New Roman" w:hAnsi="Times New Roman" w:cs="Times New Roman"/>
                <w:bCs/>
              </w:rPr>
            </w:pPr>
          </w:p>
          <w:p w:rsidR="002D2FD7" w:rsidRPr="00437A92" w:rsidRDefault="002D2FD7" w:rsidP="00432068">
            <w:pPr>
              <w:autoSpaceDE w:val="0"/>
              <w:autoSpaceDN w:val="0"/>
              <w:adjustRightInd w:val="0"/>
              <w:spacing w:after="0" w:line="360" w:lineRule="auto"/>
              <w:rPr>
                <w:rFonts w:ascii="Times New Roman" w:hAnsi="Times New Roman" w:cs="Times New Roman"/>
              </w:rPr>
            </w:pPr>
            <w:r w:rsidRPr="00437A92">
              <w:rPr>
                <w:rFonts w:ascii="Times New Roman" w:hAnsi="Times New Roman" w:cs="Times New Roman"/>
                <w:b/>
                <w:lang/>
              </w:rPr>
              <w:t>FIELD STUDY AND PRACTICAL TRAINING</w:t>
            </w:r>
            <w:r w:rsidRPr="00437A92">
              <w:rPr>
                <w:rFonts w:ascii="Times New Roman" w:hAnsi="Times New Roman" w:cs="Times New Roman"/>
                <w:b/>
                <w:lang/>
              </w:rPr>
              <w:br/>
            </w:r>
            <w:r w:rsidRPr="00437A92">
              <w:rPr>
                <w:rFonts w:ascii="Times New Roman" w:hAnsi="Times New Roman" w:cs="Times New Roman"/>
                <w:lang/>
              </w:rPr>
              <w:t>In addition to traditional forms of teaching - lectures and exercises, we work with students in en</w:t>
            </w:r>
            <w:r w:rsidR="00B00762">
              <w:rPr>
                <w:rFonts w:ascii="Times New Roman" w:hAnsi="Times New Roman" w:cs="Times New Roman"/>
                <w:lang/>
              </w:rPr>
              <w:t xml:space="preserve">gineering and </w:t>
            </w:r>
            <w:r w:rsidRPr="00437A92">
              <w:rPr>
                <w:rFonts w:ascii="Times New Roman" w:hAnsi="Times New Roman" w:cs="Times New Roman"/>
                <w:lang/>
              </w:rPr>
              <w:t>planning studios or specially equipped laboratories:</w:t>
            </w:r>
            <w:r w:rsidRPr="00437A92">
              <w:rPr>
                <w:rFonts w:ascii="Times New Roman" w:hAnsi="Times New Roman" w:cs="Times New Roman"/>
                <w:lang/>
              </w:rPr>
              <w:br/>
              <w:t xml:space="preserve">• </w:t>
            </w:r>
            <w:r w:rsidR="00B00762">
              <w:rPr>
                <w:rFonts w:ascii="Times New Roman" w:hAnsi="Times New Roman" w:cs="Times New Roman"/>
                <w:lang/>
              </w:rPr>
              <w:t>the L</w:t>
            </w:r>
            <w:r w:rsidRPr="00437A92">
              <w:rPr>
                <w:rFonts w:ascii="Times New Roman" w:hAnsi="Times New Roman" w:cs="Times New Roman"/>
                <w:lang/>
              </w:rPr>
              <w:t>aboratory for tissue culture</w:t>
            </w:r>
            <w:r w:rsidRPr="00437A92">
              <w:rPr>
                <w:rFonts w:ascii="Times New Roman" w:hAnsi="Times New Roman" w:cs="Times New Roman"/>
                <w:lang/>
              </w:rPr>
              <w:br/>
              <w:t>• Seed Laboratory,</w:t>
            </w:r>
            <w:r w:rsidRPr="00437A92">
              <w:rPr>
                <w:rFonts w:ascii="Times New Roman" w:hAnsi="Times New Roman" w:cs="Times New Roman"/>
                <w:lang/>
              </w:rPr>
              <w:br/>
            </w:r>
            <w:r w:rsidR="00B00762">
              <w:rPr>
                <w:rFonts w:ascii="Times New Roman" w:hAnsi="Times New Roman" w:cs="Times New Roman"/>
                <w:lang/>
              </w:rPr>
              <w:t>• E</w:t>
            </w:r>
            <w:r w:rsidRPr="00437A92">
              <w:rPr>
                <w:rFonts w:ascii="Times New Roman" w:hAnsi="Times New Roman" w:cs="Times New Roman"/>
                <w:lang/>
              </w:rPr>
              <w:t>ntomological laboratory with an insectarium,</w:t>
            </w:r>
            <w:r w:rsidRPr="00437A92">
              <w:rPr>
                <w:rFonts w:ascii="Times New Roman" w:hAnsi="Times New Roman" w:cs="Times New Roman"/>
                <w:lang/>
              </w:rPr>
              <w:br/>
            </w:r>
            <w:r w:rsidR="00B00762">
              <w:rPr>
                <w:rFonts w:ascii="Times New Roman" w:hAnsi="Times New Roman" w:cs="Times New Roman"/>
                <w:lang/>
              </w:rPr>
              <w:t>• C</w:t>
            </w:r>
            <w:r w:rsidRPr="00437A92">
              <w:rPr>
                <w:rFonts w:ascii="Times New Roman" w:hAnsi="Times New Roman" w:cs="Times New Roman"/>
                <w:lang/>
              </w:rPr>
              <w:t>omputer laboratory,</w:t>
            </w:r>
            <w:r w:rsidRPr="00437A92">
              <w:rPr>
                <w:rFonts w:ascii="Times New Roman" w:hAnsi="Times New Roman" w:cs="Times New Roman"/>
                <w:lang/>
              </w:rPr>
              <w:br/>
            </w:r>
            <w:r w:rsidR="00B00762">
              <w:rPr>
                <w:rFonts w:ascii="Times New Roman" w:hAnsi="Times New Roman" w:cs="Times New Roman"/>
                <w:lang/>
              </w:rPr>
              <w:t>• P</w:t>
            </w:r>
            <w:r w:rsidRPr="00437A92">
              <w:rPr>
                <w:rFonts w:ascii="Times New Roman" w:hAnsi="Times New Roman" w:cs="Times New Roman"/>
                <w:lang/>
              </w:rPr>
              <w:t>hytopathologocal laboratory,</w:t>
            </w:r>
            <w:r w:rsidRPr="00437A92">
              <w:rPr>
                <w:rFonts w:ascii="Times New Roman" w:hAnsi="Times New Roman" w:cs="Times New Roman"/>
                <w:lang/>
              </w:rPr>
              <w:br/>
            </w:r>
            <w:r w:rsidR="00B00762">
              <w:rPr>
                <w:rFonts w:ascii="Times New Roman" w:hAnsi="Times New Roman" w:cs="Times New Roman"/>
                <w:lang/>
              </w:rPr>
              <w:t>• S</w:t>
            </w:r>
            <w:r w:rsidRPr="00437A92">
              <w:rPr>
                <w:rFonts w:ascii="Times New Roman" w:hAnsi="Times New Roman" w:cs="Times New Roman"/>
                <w:lang/>
              </w:rPr>
              <w:t>oil laboratory</w:t>
            </w:r>
            <w:r w:rsidRPr="00437A92">
              <w:rPr>
                <w:rFonts w:ascii="Times New Roman" w:hAnsi="Times New Roman" w:cs="Times New Roman"/>
                <w:lang/>
              </w:rPr>
              <w:br/>
            </w:r>
            <w:r w:rsidR="00B00762">
              <w:rPr>
                <w:rFonts w:ascii="Times New Roman" w:hAnsi="Times New Roman" w:cs="Times New Roman"/>
                <w:lang/>
              </w:rPr>
              <w:t>• N</w:t>
            </w:r>
            <w:r w:rsidRPr="00437A92">
              <w:rPr>
                <w:rFonts w:ascii="Times New Roman" w:hAnsi="Times New Roman" w:cs="Times New Roman"/>
                <w:lang/>
              </w:rPr>
              <w:t>ursery with a greenhouse.</w:t>
            </w:r>
          </w:p>
          <w:p w:rsidR="00CD6E54" w:rsidRPr="00437A92" w:rsidRDefault="002D2FD7" w:rsidP="00437A92">
            <w:pPr>
              <w:spacing w:line="360" w:lineRule="auto"/>
              <w:rPr>
                <w:rFonts w:ascii="Times New Roman" w:hAnsi="Times New Roman" w:cs="Times New Roman"/>
              </w:rPr>
            </w:pPr>
            <w:r w:rsidRPr="00437A92">
              <w:rPr>
                <w:rFonts w:ascii="Times New Roman" w:hAnsi="Times New Roman" w:cs="Times New Roman"/>
                <w:lang/>
              </w:rPr>
              <w:t>This enables the</w:t>
            </w:r>
            <w:r w:rsidR="00CD6E54" w:rsidRPr="00437A92">
              <w:rPr>
                <w:rFonts w:ascii="Times New Roman" w:hAnsi="Times New Roman" w:cs="Times New Roman"/>
                <w:lang/>
              </w:rPr>
              <w:t xml:space="preserve"> students </w:t>
            </w:r>
            <w:r w:rsidRPr="00437A92">
              <w:rPr>
                <w:rFonts w:ascii="Times New Roman" w:hAnsi="Times New Roman" w:cs="Times New Roman"/>
                <w:lang/>
              </w:rPr>
              <w:t>to apply</w:t>
            </w:r>
            <w:r w:rsidR="00CD6E54" w:rsidRPr="00437A92">
              <w:rPr>
                <w:rFonts w:ascii="Times New Roman" w:hAnsi="Times New Roman" w:cs="Times New Roman"/>
                <w:lang/>
              </w:rPr>
              <w:t xml:space="preserve"> theoretical knowledge and gain practical skills, and the advantage is the fact that work is organized in small groups.</w:t>
            </w:r>
            <w:r w:rsidR="00CD6E54" w:rsidRPr="00437A92">
              <w:rPr>
                <w:rFonts w:ascii="Times New Roman" w:hAnsi="Times New Roman" w:cs="Times New Roman"/>
                <w:lang/>
              </w:rPr>
              <w:br/>
              <w:t>Our best students</w:t>
            </w:r>
            <w:r w:rsidR="00437A92" w:rsidRPr="00437A92">
              <w:rPr>
                <w:rFonts w:ascii="Times New Roman" w:hAnsi="Times New Roman" w:cs="Times New Roman"/>
                <w:lang/>
              </w:rPr>
              <w:t xml:space="preserve"> of</w:t>
            </w:r>
            <w:r w:rsidR="00CD6E54" w:rsidRPr="00437A92">
              <w:rPr>
                <w:rFonts w:ascii="Times New Roman" w:hAnsi="Times New Roman" w:cs="Times New Roman"/>
                <w:lang/>
              </w:rPr>
              <w:t xml:space="preserve"> master and doctoral studies </w:t>
            </w:r>
            <w:r w:rsidR="00437A92" w:rsidRPr="00437A92">
              <w:rPr>
                <w:rFonts w:ascii="Times New Roman" w:hAnsi="Times New Roman" w:cs="Times New Roman"/>
                <w:lang/>
              </w:rPr>
              <w:t>are traditionally engaged</w:t>
            </w:r>
            <w:r w:rsidR="00432068">
              <w:rPr>
                <w:rFonts w:ascii="Times New Roman" w:hAnsi="Times New Roman" w:cs="Times New Roman"/>
                <w:lang/>
              </w:rPr>
              <w:t xml:space="preserve"> in the process of teaching</w:t>
            </w:r>
            <w:r w:rsidR="00CD6E54" w:rsidRPr="00437A92">
              <w:rPr>
                <w:rFonts w:ascii="Times New Roman" w:hAnsi="Times New Roman" w:cs="Times New Roman"/>
                <w:lang/>
              </w:rPr>
              <w:t xml:space="preserve"> as demonstrators and associates</w:t>
            </w:r>
            <w:r w:rsidR="00432068">
              <w:rPr>
                <w:rFonts w:ascii="Times New Roman" w:hAnsi="Times New Roman" w:cs="Times New Roman"/>
                <w:lang/>
              </w:rPr>
              <w:t xml:space="preserve"> and</w:t>
            </w:r>
            <w:r w:rsidR="00CD6E54" w:rsidRPr="00437A92">
              <w:rPr>
                <w:rFonts w:ascii="Times New Roman" w:hAnsi="Times New Roman" w:cs="Times New Roman"/>
                <w:lang/>
              </w:rPr>
              <w:t xml:space="preserve"> PhD students are engaged in research projects.</w:t>
            </w:r>
            <w:r w:rsidR="00CD6E54" w:rsidRPr="00437A92">
              <w:rPr>
                <w:rFonts w:ascii="Times New Roman" w:hAnsi="Times New Roman" w:cs="Times New Roman"/>
                <w:lang/>
              </w:rPr>
              <w:br/>
              <w:t>Professional practice of students of the Department of Landscape Architecture and Horticulture</w:t>
            </w:r>
            <w:r w:rsidR="00437A92" w:rsidRPr="00437A92">
              <w:rPr>
                <w:rFonts w:ascii="Times New Roman" w:hAnsi="Times New Roman" w:cs="Times New Roman"/>
                <w:lang/>
              </w:rPr>
              <w:t xml:space="preserve"> is</w:t>
            </w:r>
            <w:r w:rsidR="00CD6E54" w:rsidRPr="00437A92">
              <w:rPr>
                <w:rFonts w:ascii="Times New Roman" w:hAnsi="Times New Roman" w:cs="Times New Roman"/>
                <w:lang/>
              </w:rPr>
              <w:t xml:space="preserve"> performed in a number of companies, organizati</w:t>
            </w:r>
            <w:r w:rsidR="00437A92" w:rsidRPr="00437A92">
              <w:rPr>
                <w:rFonts w:ascii="Times New Roman" w:hAnsi="Times New Roman" w:cs="Times New Roman"/>
                <w:lang/>
              </w:rPr>
              <w:t>ons and institutions, such as PE "Srbijaš</w:t>
            </w:r>
            <w:r w:rsidR="00CD6E54" w:rsidRPr="00437A92">
              <w:rPr>
                <w:rFonts w:ascii="Times New Roman" w:hAnsi="Times New Roman" w:cs="Times New Roman"/>
                <w:lang/>
              </w:rPr>
              <w:t>ume"</w:t>
            </w:r>
            <w:r w:rsidR="00437A92" w:rsidRPr="00437A92">
              <w:rPr>
                <w:rFonts w:ascii="Times New Roman" w:hAnsi="Times New Roman" w:cs="Times New Roman"/>
                <w:lang/>
              </w:rPr>
              <w:t>, PE</w:t>
            </w:r>
            <w:r w:rsidR="00CD6E54" w:rsidRPr="00437A92">
              <w:rPr>
                <w:rFonts w:ascii="Times New Roman" w:hAnsi="Times New Roman" w:cs="Times New Roman"/>
                <w:lang/>
              </w:rPr>
              <w:t xml:space="preserve"> "Vojvodina</w:t>
            </w:r>
            <w:r w:rsidR="00437A92" w:rsidRPr="00437A92">
              <w:rPr>
                <w:rFonts w:ascii="Times New Roman" w:hAnsi="Times New Roman" w:cs="Times New Roman"/>
                <w:lang/>
              </w:rPr>
              <w:t xml:space="preserve">šume", PUC "Zelenilo Beograd" and PE </w:t>
            </w:r>
            <w:r w:rsidR="00CD6E54" w:rsidRPr="00437A92">
              <w:rPr>
                <w:rFonts w:ascii="Times New Roman" w:hAnsi="Times New Roman" w:cs="Times New Roman"/>
                <w:lang/>
              </w:rPr>
              <w:t>"Ada Ciga</w:t>
            </w:r>
            <w:r w:rsidR="00437A92" w:rsidRPr="00437A92">
              <w:rPr>
                <w:rFonts w:ascii="Times New Roman" w:hAnsi="Times New Roman" w:cs="Times New Roman"/>
                <w:lang/>
              </w:rPr>
              <w:t>nlija" - Belgrade, Institute of</w:t>
            </w:r>
            <w:r w:rsidR="00CD6E54" w:rsidRPr="00437A92">
              <w:rPr>
                <w:rFonts w:ascii="Times New Roman" w:hAnsi="Times New Roman" w:cs="Times New Roman"/>
                <w:lang/>
              </w:rPr>
              <w:t xml:space="preserve"> Forestry - Belgrade, Institute for nature Conservation of Serbia, Belgrade Town Planning Institute, Urban Institute of Novi Sad, IAUS - Institute for architecture and Urban Planning of Serbia, Secretariat for environm</w:t>
            </w:r>
            <w:r w:rsidR="00437A92" w:rsidRPr="00437A92">
              <w:rPr>
                <w:rFonts w:ascii="Times New Roman" w:hAnsi="Times New Roman" w:cs="Times New Roman"/>
                <w:lang/>
              </w:rPr>
              <w:t>ental protection of Belgrade, PE "Gradac" Čačak, PUC</w:t>
            </w:r>
            <w:r w:rsidR="00CD6E54" w:rsidRPr="00437A92">
              <w:rPr>
                <w:rFonts w:ascii="Times New Roman" w:hAnsi="Times New Roman" w:cs="Times New Roman"/>
                <w:lang/>
              </w:rPr>
              <w:t xml:space="preserve"> "Gorica" ​​Niš</w:t>
            </w:r>
            <w:r w:rsidR="00437A92" w:rsidRPr="00437A92">
              <w:rPr>
                <w:rFonts w:ascii="Times New Roman" w:hAnsi="Times New Roman" w:cs="Times New Roman"/>
                <w:lang/>
              </w:rPr>
              <w:t>,</w:t>
            </w:r>
            <w:r w:rsidR="00CD6E54" w:rsidRPr="00437A92">
              <w:rPr>
                <w:rFonts w:ascii="Times New Roman" w:hAnsi="Times New Roman" w:cs="Times New Roman"/>
                <w:lang/>
              </w:rPr>
              <w:t xml:space="preserve"> "Naturalist" </w:t>
            </w:r>
            <w:r w:rsidR="00437A92" w:rsidRPr="00437A92">
              <w:rPr>
                <w:rFonts w:ascii="Times New Roman" w:hAnsi="Times New Roman" w:cs="Times New Roman"/>
                <w:lang/>
              </w:rPr>
              <w:t>"Eco Magic", "Dažd</w:t>
            </w:r>
            <w:r w:rsidR="00CD6E54" w:rsidRPr="00437A92">
              <w:rPr>
                <w:rFonts w:ascii="Times New Roman" w:hAnsi="Times New Roman" w:cs="Times New Roman"/>
                <w:lang/>
              </w:rPr>
              <w:t>" and others.</w:t>
            </w:r>
          </w:p>
          <w:p w:rsidR="00CD6E54" w:rsidRPr="00437A92" w:rsidRDefault="00CD6E54" w:rsidP="000B0E00">
            <w:pPr>
              <w:autoSpaceDE w:val="0"/>
              <w:autoSpaceDN w:val="0"/>
              <w:adjustRightInd w:val="0"/>
              <w:spacing w:after="0" w:line="360" w:lineRule="auto"/>
              <w:jc w:val="both"/>
              <w:rPr>
                <w:rFonts w:ascii="Times New Roman" w:hAnsi="Times New Roman" w:cs="Times New Roman"/>
                <w:bCs/>
              </w:rPr>
            </w:pPr>
          </w:p>
          <w:p w:rsidR="000B0E00" w:rsidRPr="00437A92" w:rsidRDefault="000B0E00" w:rsidP="000B0E00">
            <w:pPr>
              <w:spacing w:after="0" w:line="360" w:lineRule="auto"/>
              <w:jc w:val="both"/>
              <w:rPr>
                <w:rFonts w:ascii="Times New Roman" w:hAnsi="Times New Roman" w:cs="Times New Roman"/>
              </w:rPr>
            </w:pPr>
          </w:p>
          <w:p w:rsidR="00437A92" w:rsidRPr="009F411D" w:rsidRDefault="00437A92" w:rsidP="009F411D">
            <w:pPr>
              <w:jc w:val="both"/>
              <w:rPr>
                <w:rFonts w:ascii="Times New Roman" w:hAnsi="Times New Roman" w:cs="Times New Roman"/>
                <w:b/>
                <w:lang/>
              </w:rPr>
            </w:pPr>
            <w:r w:rsidRPr="009F411D">
              <w:rPr>
                <w:rFonts w:ascii="Times New Roman" w:hAnsi="Times New Roman" w:cs="Times New Roman"/>
                <w:b/>
                <w:lang/>
              </w:rPr>
              <w:t>STUDENT ACTIVITIES AND COOPERATION</w:t>
            </w:r>
          </w:p>
          <w:p w:rsidR="00E3447E" w:rsidRDefault="00437A92" w:rsidP="00414F7A">
            <w:pPr>
              <w:spacing w:line="360" w:lineRule="auto"/>
              <w:rPr>
                <w:rFonts w:ascii="Times New Roman" w:hAnsi="Times New Roman" w:cs="Times New Roman"/>
                <w:lang/>
              </w:rPr>
            </w:pPr>
            <w:r w:rsidRPr="00437A92">
              <w:rPr>
                <w:rFonts w:ascii="Times New Roman" w:hAnsi="Times New Roman" w:cs="Times New Roman"/>
                <w:lang/>
              </w:rPr>
              <w:t xml:space="preserve">In addition to </w:t>
            </w:r>
            <w:r w:rsidR="00E3447E">
              <w:rPr>
                <w:rFonts w:ascii="Times New Roman" w:hAnsi="Times New Roman" w:cs="Times New Roman"/>
                <w:lang/>
              </w:rPr>
              <w:t>being engaged</w:t>
            </w:r>
            <w:r w:rsidRPr="00437A92">
              <w:rPr>
                <w:rFonts w:ascii="Times New Roman" w:hAnsi="Times New Roman" w:cs="Times New Roman"/>
                <w:lang/>
              </w:rPr>
              <w:t xml:space="preserve"> in the Student Parliament and other organizations of students, our students are very active in numerous student workshops and sessions, as well as professional sports</w:t>
            </w:r>
            <w:r w:rsidR="00E3447E">
              <w:rPr>
                <w:rFonts w:ascii="Times New Roman" w:hAnsi="Times New Roman" w:cs="Times New Roman"/>
                <w:lang/>
              </w:rPr>
              <w:t>, a</w:t>
            </w:r>
            <w:r w:rsidR="00F6560A">
              <w:rPr>
                <w:rFonts w:ascii="Times New Roman" w:hAnsi="Times New Roman" w:cs="Times New Roman"/>
                <w:lang/>
              </w:rPr>
              <w:t>rtistic and socially benefic</w:t>
            </w:r>
            <w:r w:rsidR="00E3447E">
              <w:rPr>
                <w:rFonts w:ascii="Times New Roman" w:hAnsi="Times New Roman" w:cs="Times New Roman"/>
                <w:lang/>
              </w:rPr>
              <w:t>ial groups</w:t>
            </w:r>
            <w:r w:rsidRPr="00437A92">
              <w:rPr>
                <w:rFonts w:ascii="Times New Roman" w:hAnsi="Times New Roman" w:cs="Times New Roman"/>
                <w:lang/>
              </w:rPr>
              <w:t xml:space="preserve">. </w:t>
            </w:r>
            <w:r w:rsidR="00F6560A">
              <w:rPr>
                <w:rFonts w:ascii="Times New Roman" w:hAnsi="Times New Roman" w:cs="Times New Roman"/>
                <w:lang/>
              </w:rPr>
              <w:t>I</w:t>
            </w:r>
            <w:r w:rsidRPr="00437A92">
              <w:rPr>
                <w:rFonts w:ascii="Times New Roman" w:hAnsi="Times New Roman" w:cs="Times New Roman"/>
                <w:lang/>
              </w:rPr>
              <w:t>n these activities</w:t>
            </w:r>
            <w:r w:rsidR="00F6560A">
              <w:rPr>
                <w:rFonts w:ascii="Times New Roman" w:hAnsi="Times New Roman" w:cs="Times New Roman"/>
                <w:lang/>
              </w:rPr>
              <w:t>,</w:t>
            </w:r>
            <w:r w:rsidRPr="00437A92">
              <w:rPr>
                <w:rFonts w:ascii="Times New Roman" w:hAnsi="Times New Roman" w:cs="Times New Roman"/>
                <w:lang/>
              </w:rPr>
              <w:t xml:space="preserve"> students are</w:t>
            </w:r>
            <w:r w:rsidR="00F6560A">
              <w:rPr>
                <w:rFonts w:ascii="Times New Roman" w:hAnsi="Times New Roman" w:cs="Times New Roman"/>
                <w:lang/>
              </w:rPr>
              <w:t xml:space="preserve"> often</w:t>
            </w:r>
            <w:r w:rsidRPr="00437A92">
              <w:rPr>
                <w:rFonts w:ascii="Times New Roman" w:hAnsi="Times New Roman" w:cs="Times New Roman"/>
                <w:lang/>
              </w:rPr>
              <w:t xml:space="preserve"> j</w:t>
            </w:r>
            <w:r w:rsidR="00E3447E">
              <w:rPr>
                <w:rFonts w:ascii="Times New Roman" w:hAnsi="Times New Roman" w:cs="Times New Roman"/>
                <w:lang/>
              </w:rPr>
              <w:t>oined by teachers, who</w:t>
            </w:r>
            <w:r w:rsidRPr="00437A92">
              <w:rPr>
                <w:rFonts w:ascii="Times New Roman" w:hAnsi="Times New Roman" w:cs="Times New Roman"/>
                <w:lang/>
              </w:rPr>
              <w:t xml:space="preserve"> initiate various professional student excursions.</w:t>
            </w:r>
            <w:r w:rsidRPr="00437A92">
              <w:rPr>
                <w:rFonts w:ascii="Times New Roman" w:hAnsi="Times New Roman" w:cs="Times New Roman"/>
                <w:lang/>
              </w:rPr>
              <w:br/>
              <w:t>We have excellent cooperation with institutions of local government</w:t>
            </w:r>
            <w:r w:rsidR="006024BA">
              <w:rPr>
                <w:rFonts w:ascii="Times New Roman" w:hAnsi="Times New Roman" w:cs="Times New Roman"/>
                <w:lang/>
              </w:rPr>
              <w:t>s</w:t>
            </w:r>
            <w:r w:rsidRPr="00437A92">
              <w:rPr>
                <w:rFonts w:ascii="Times New Roman" w:hAnsi="Times New Roman" w:cs="Times New Roman"/>
                <w:lang/>
              </w:rPr>
              <w:t xml:space="preserve"> and businesses, as well as with </w:t>
            </w:r>
            <w:r w:rsidR="006024BA">
              <w:rPr>
                <w:rFonts w:ascii="Times New Roman" w:hAnsi="Times New Roman" w:cs="Times New Roman"/>
                <w:lang/>
              </w:rPr>
              <w:t xml:space="preserve">the </w:t>
            </w:r>
            <w:r w:rsidRPr="00437A92">
              <w:rPr>
                <w:rFonts w:ascii="Times New Roman" w:hAnsi="Times New Roman" w:cs="Times New Roman"/>
                <w:lang/>
              </w:rPr>
              <w:t xml:space="preserve">non-governmental sector. This provides us with better conditions for </w:t>
            </w:r>
            <w:r w:rsidR="00E3447E">
              <w:rPr>
                <w:rFonts w:ascii="Times New Roman" w:hAnsi="Times New Roman" w:cs="Times New Roman"/>
                <w:lang/>
              </w:rPr>
              <w:t xml:space="preserve">the </w:t>
            </w:r>
            <w:r w:rsidRPr="00437A92">
              <w:rPr>
                <w:rFonts w:ascii="Times New Roman" w:hAnsi="Times New Roman" w:cs="Times New Roman"/>
                <w:lang/>
              </w:rPr>
              <w:t xml:space="preserve">realization of professional practice and other student activities. Our </w:t>
            </w:r>
            <w:r w:rsidR="00E3447E">
              <w:rPr>
                <w:rFonts w:ascii="Times New Roman" w:hAnsi="Times New Roman" w:cs="Times New Roman"/>
                <w:lang/>
              </w:rPr>
              <w:t>school is extremely proud of the social contribution given by</w:t>
            </w:r>
            <w:r w:rsidRPr="00437A92">
              <w:rPr>
                <w:rFonts w:ascii="Times New Roman" w:hAnsi="Times New Roman" w:cs="Times New Roman"/>
                <w:lang/>
              </w:rPr>
              <w:t xml:space="preserve"> teachers, staff and students, which </w:t>
            </w:r>
            <w:proofErr w:type="gramStart"/>
            <w:r w:rsidRPr="00437A92">
              <w:rPr>
                <w:rFonts w:ascii="Times New Roman" w:hAnsi="Times New Roman" w:cs="Times New Roman"/>
                <w:lang/>
              </w:rPr>
              <w:t>is</w:t>
            </w:r>
            <w:proofErr w:type="gramEnd"/>
            <w:r w:rsidRPr="00437A92">
              <w:rPr>
                <w:rFonts w:ascii="Times New Roman" w:hAnsi="Times New Roman" w:cs="Times New Roman"/>
                <w:lang/>
              </w:rPr>
              <w:t xml:space="preserve"> reflected in the active work with children with special needs under the program which is being implemented in cooperation with the City of Belgrade.</w:t>
            </w:r>
            <w:r w:rsidR="00E3447E" w:rsidRPr="00437A92">
              <w:rPr>
                <w:rFonts w:ascii="Times New Roman" w:hAnsi="Times New Roman" w:cs="Times New Roman"/>
                <w:b/>
                <w:highlight w:val="yellow"/>
              </w:rPr>
              <w:t xml:space="preserve"> (убацити слике бр. 11, 12, 13 и 14 JPG)</w:t>
            </w:r>
            <w:r w:rsidR="00E3447E" w:rsidRPr="00437A92">
              <w:rPr>
                <w:rFonts w:ascii="Times New Roman" w:hAnsi="Times New Roman" w:cs="Times New Roman"/>
                <w:lang/>
              </w:rPr>
              <w:t xml:space="preserve"> </w:t>
            </w:r>
          </w:p>
          <w:p w:rsidR="000B0E00" w:rsidRPr="00437A92" w:rsidRDefault="00437A92" w:rsidP="00414F7A">
            <w:pPr>
              <w:autoSpaceDE w:val="0"/>
              <w:autoSpaceDN w:val="0"/>
              <w:adjustRightInd w:val="0"/>
              <w:spacing w:after="0" w:line="360" w:lineRule="auto"/>
              <w:rPr>
                <w:rFonts w:ascii="Times New Roman" w:hAnsi="Times New Roman" w:cs="Times New Roman"/>
              </w:rPr>
            </w:pPr>
            <w:r w:rsidRPr="00437A92">
              <w:rPr>
                <w:rFonts w:ascii="Times New Roman" w:hAnsi="Times New Roman" w:cs="Times New Roman"/>
                <w:lang/>
              </w:rPr>
              <w:t xml:space="preserve"> </w:t>
            </w:r>
          </w:p>
          <w:p w:rsidR="005076A0" w:rsidRPr="00437A92" w:rsidRDefault="00CD6E54" w:rsidP="000E7AA1">
            <w:pPr>
              <w:spacing w:line="360" w:lineRule="auto"/>
              <w:rPr>
                <w:rFonts w:ascii="Times New Roman" w:hAnsi="Times New Roman" w:cs="Times New Roman"/>
              </w:rPr>
            </w:pPr>
            <w:r w:rsidRPr="00437A92">
              <w:rPr>
                <w:rFonts w:ascii="Times New Roman" w:hAnsi="Times New Roman" w:cs="Times New Roman"/>
                <w:lang/>
              </w:rPr>
              <w:t xml:space="preserve">PUPA </w:t>
            </w:r>
            <w:r w:rsidR="00414F7A" w:rsidRPr="00437A92">
              <w:rPr>
                <w:rFonts w:ascii="Times New Roman" w:hAnsi="Times New Roman" w:cs="Times New Roman"/>
              </w:rPr>
              <w:t xml:space="preserve">(dodati link: </w:t>
            </w:r>
            <w:hyperlink r:id="rId6" w:history="1">
              <w:r w:rsidR="00414F7A" w:rsidRPr="00437A92">
                <w:rPr>
                  <w:rStyle w:val="Hyperlink"/>
                  <w:rFonts w:ascii="Times New Roman" w:hAnsi="Times New Roman" w:cs="Times New Roman"/>
                  <w:bCs/>
                </w:rPr>
                <w:t>http://www.upa.org.rs/index.php/pupa/aktuelnosti-pupa</w:t>
              </w:r>
            </w:hyperlink>
            <w:r w:rsidR="00414F7A" w:rsidRPr="00437A92">
              <w:rPr>
                <w:rFonts w:ascii="Times New Roman" w:hAnsi="Times New Roman" w:cs="Times New Roman"/>
              </w:rPr>
              <w:t xml:space="preserve">) </w:t>
            </w:r>
            <w:r w:rsidR="00414F7A">
              <w:rPr>
                <w:rFonts w:ascii="Times New Roman" w:hAnsi="Times New Roman" w:cs="Times New Roman"/>
                <w:lang/>
              </w:rPr>
              <w:t>(Youth club of the</w:t>
            </w:r>
            <w:r w:rsidRPr="00437A92">
              <w:rPr>
                <w:rFonts w:ascii="Times New Roman" w:hAnsi="Times New Roman" w:cs="Times New Roman"/>
                <w:lang/>
              </w:rPr>
              <w:t xml:space="preserve"> Serbian Association of Landscape Architects) is a student association established in February 2008 to ensure more active operation of </w:t>
            </w:r>
            <w:r w:rsidR="00414F7A">
              <w:rPr>
                <w:rFonts w:ascii="Times New Roman" w:hAnsi="Times New Roman" w:cs="Times New Roman"/>
                <w:lang/>
              </w:rPr>
              <w:t>students of landscape architecture</w:t>
            </w:r>
            <w:r w:rsidRPr="00437A92">
              <w:rPr>
                <w:rFonts w:ascii="Times New Roman" w:hAnsi="Times New Roman" w:cs="Times New Roman"/>
                <w:lang/>
              </w:rPr>
              <w:t xml:space="preserve">, exchange </w:t>
            </w:r>
            <w:r w:rsidR="00414F7A">
              <w:rPr>
                <w:rFonts w:ascii="Times New Roman" w:hAnsi="Times New Roman" w:cs="Times New Roman"/>
                <w:lang/>
              </w:rPr>
              <w:t xml:space="preserve">knowledge and experience, </w:t>
            </w:r>
            <w:r w:rsidR="006024BA">
              <w:rPr>
                <w:rFonts w:ascii="Times New Roman" w:hAnsi="Times New Roman" w:cs="Times New Roman"/>
                <w:lang/>
              </w:rPr>
              <w:t>facilitate</w:t>
            </w:r>
            <w:r w:rsidRPr="00437A92">
              <w:rPr>
                <w:rFonts w:ascii="Times New Roman" w:hAnsi="Times New Roman" w:cs="Times New Roman"/>
                <w:lang/>
              </w:rPr>
              <w:t xml:space="preserve"> mutual cooperation and cooperation with foreign students. </w:t>
            </w:r>
            <w:r w:rsidR="00414F7A">
              <w:rPr>
                <w:rFonts w:ascii="Times New Roman" w:hAnsi="Times New Roman" w:cs="Times New Roman"/>
                <w:lang/>
              </w:rPr>
              <w:t>PUPA informs its</w:t>
            </w:r>
            <w:r w:rsidR="000E7AA1">
              <w:rPr>
                <w:rFonts w:ascii="Times New Roman" w:hAnsi="Times New Roman" w:cs="Times New Roman"/>
                <w:lang/>
              </w:rPr>
              <w:t xml:space="preserve"> members about</w:t>
            </w:r>
            <w:r w:rsidRPr="00437A92">
              <w:rPr>
                <w:rFonts w:ascii="Times New Roman" w:hAnsi="Times New Roman" w:cs="Times New Roman"/>
                <w:lang/>
              </w:rPr>
              <w:t xml:space="preserve"> curr</w:t>
            </w:r>
            <w:r w:rsidR="00414F7A">
              <w:rPr>
                <w:rFonts w:ascii="Times New Roman" w:hAnsi="Times New Roman" w:cs="Times New Roman"/>
                <w:lang/>
              </w:rPr>
              <w:t>ent events in the field, finds</w:t>
            </w:r>
            <w:r w:rsidRPr="00437A92">
              <w:rPr>
                <w:rFonts w:ascii="Times New Roman" w:hAnsi="Times New Roman" w:cs="Times New Roman"/>
                <w:lang/>
              </w:rPr>
              <w:t xml:space="preserve"> available space for student</w:t>
            </w:r>
            <w:r w:rsidR="000E7AA1">
              <w:rPr>
                <w:rFonts w:ascii="Times New Roman" w:hAnsi="Times New Roman" w:cs="Times New Roman"/>
                <w:lang/>
              </w:rPr>
              <w:t xml:space="preserve"> activities, establishes</w:t>
            </w:r>
            <w:r w:rsidRPr="00437A92">
              <w:rPr>
                <w:rFonts w:ascii="Times New Roman" w:hAnsi="Times New Roman" w:cs="Times New Roman"/>
                <w:lang/>
              </w:rPr>
              <w:t xml:space="preserve"> cooperation with different inst</w:t>
            </w:r>
            <w:r w:rsidR="006024BA">
              <w:rPr>
                <w:rFonts w:ascii="Times New Roman" w:hAnsi="Times New Roman" w:cs="Times New Roman"/>
                <w:lang/>
              </w:rPr>
              <w:t xml:space="preserve">itutions for the purpose of </w:t>
            </w:r>
            <w:r w:rsidRPr="00437A92">
              <w:rPr>
                <w:rFonts w:ascii="Times New Roman" w:hAnsi="Times New Roman" w:cs="Times New Roman"/>
                <w:lang/>
              </w:rPr>
              <w:t xml:space="preserve">presentation and implementation of student projects, </w:t>
            </w:r>
            <w:r w:rsidR="000E7AA1">
              <w:rPr>
                <w:rFonts w:ascii="Times New Roman" w:hAnsi="Times New Roman" w:cs="Times New Roman"/>
                <w:lang/>
              </w:rPr>
              <w:t>conducts creative work</w:t>
            </w:r>
            <w:r w:rsidR="006024BA">
              <w:rPr>
                <w:rFonts w:ascii="Times New Roman" w:hAnsi="Times New Roman" w:cs="Times New Roman"/>
                <w:lang/>
              </w:rPr>
              <w:t xml:space="preserve"> in the</w:t>
            </w:r>
            <w:r w:rsidR="000E7AA1">
              <w:rPr>
                <w:rFonts w:ascii="Times New Roman" w:hAnsi="Times New Roman" w:cs="Times New Roman"/>
                <w:lang/>
              </w:rPr>
              <w:t xml:space="preserve"> design </w:t>
            </w:r>
            <w:proofErr w:type="gramStart"/>
            <w:r w:rsidR="000E7AA1">
              <w:rPr>
                <w:rFonts w:ascii="Times New Roman" w:hAnsi="Times New Roman" w:cs="Times New Roman"/>
                <w:lang/>
              </w:rPr>
              <w:t>of  different</w:t>
            </w:r>
            <w:proofErr w:type="gramEnd"/>
            <w:r w:rsidR="000E7AA1">
              <w:rPr>
                <w:rFonts w:ascii="Times New Roman" w:hAnsi="Times New Roman" w:cs="Times New Roman"/>
                <w:lang/>
              </w:rPr>
              <w:t xml:space="preserve"> activities</w:t>
            </w:r>
            <w:r w:rsidRPr="00437A92">
              <w:rPr>
                <w:rFonts w:ascii="Times New Roman" w:hAnsi="Times New Roman" w:cs="Times New Roman"/>
                <w:lang/>
              </w:rPr>
              <w:t xml:space="preserve"> in order to promote and improv</w:t>
            </w:r>
            <w:r w:rsidR="000E7AA1">
              <w:rPr>
                <w:rFonts w:ascii="Times New Roman" w:hAnsi="Times New Roman" w:cs="Times New Roman"/>
                <w:lang/>
              </w:rPr>
              <w:t xml:space="preserve">e the profession, contacts </w:t>
            </w:r>
            <w:r w:rsidRPr="00437A92">
              <w:rPr>
                <w:rFonts w:ascii="Times New Roman" w:hAnsi="Times New Roman" w:cs="Times New Roman"/>
                <w:lang/>
              </w:rPr>
              <w:t>the media, sponsors and donors, advertising</w:t>
            </w:r>
            <w:r w:rsidR="000E7AA1">
              <w:rPr>
                <w:rFonts w:ascii="Times New Roman" w:hAnsi="Times New Roman" w:cs="Times New Roman"/>
                <w:lang/>
              </w:rPr>
              <w:t xml:space="preserve"> agencies</w:t>
            </w:r>
            <w:r w:rsidRPr="00437A92">
              <w:rPr>
                <w:rFonts w:ascii="Times New Roman" w:hAnsi="Times New Roman" w:cs="Times New Roman"/>
                <w:lang/>
              </w:rPr>
              <w:t xml:space="preserve"> and the like. </w:t>
            </w:r>
            <w:r w:rsidR="000E7AA1" w:rsidRPr="00437A92">
              <w:rPr>
                <w:rFonts w:ascii="Times New Roman" w:hAnsi="Times New Roman" w:cs="Times New Roman"/>
                <w:b/>
                <w:bCs/>
                <w:highlight w:val="yellow"/>
              </w:rPr>
              <w:t>(убацити слике бр. 15 и 16 JPG)</w:t>
            </w:r>
            <w:r w:rsidR="000E7AA1" w:rsidRPr="00437A92">
              <w:rPr>
                <w:rFonts w:ascii="Times New Roman" w:hAnsi="Times New Roman" w:cs="Times New Roman"/>
                <w:lang/>
              </w:rPr>
              <w:t xml:space="preserve"> </w:t>
            </w:r>
          </w:p>
        </w:tc>
      </w:tr>
      <w:tr w:rsidR="005076A0" w:rsidRPr="00437A92" w:rsidTr="004F2097">
        <w:tc>
          <w:tcPr>
            <w:tcW w:w="10636" w:type="dxa"/>
            <w:tcBorders>
              <w:top w:val="single" w:sz="36" w:space="0" w:color="auto"/>
            </w:tcBorders>
          </w:tcPr>
          <w:p w:rsidR="005076A0" w:rsidRPr="00437A92" w:rsidRDefault="001F5AFB" w:rsidP="00750D84">
            <w:pPr>
              <w:spacing w:after="0" w:line="360" w:lineRule="auto"/>
              <w:jc w:val="both"/>
              <w:rPr>
                <w:rFonts w:ascii="Times New Roman" w:hAnsi="Times New Roman" w:cs="Times New Roman"/>
              </w:rPr>
            </w:pPr>
            <w:r w:rsidRPr="00437A92">
              <w:rPr>
                <w:rFonts w:ascii="Times New Roman" w:hAnsi="Times New Roman" w:cs="Times New Roman"/>
                <w:b/>
                <w:bCs/>
                <w:color w:val="0070C0"/>
              </w:rPr>
              <w:t>STUDENT LIFE</w:t>
            </w:r>
          </w:p>
        </w:tc>
      </w:tr>
      <w:tr w:rsidR="005076A0" w:rsidRPr="00437A92" w:rsidTr="004F2097">
        <w:tc>
          <w:tcPr>
            <w:tcW w:w="10636" w:type="dxa"/>
            <w:tcBorders>
              <w:bottom w:val="single" w:sz="12" w:space="0" w:color="auto"/>
            </w:tcBorders>
          </w:tcPr>
          <w:p w:rsidR="005076A0" w:rsidRPr="00437A92" w:rsidRDefault="005076A0" w:rsidP="00750D84">
            <w:pPr>
              <w:spacing w:after="0" w:line="360" w:lineRule="auto"/>
              <w:jc w:val="both"/>
              <w:rPr>
                <w:rFonts w:ascii="Times New Roman" w:hAnsi="Times New Roman" w:cs="Times New Roman"/>
              </w:rPr>
            </w:pPr>
            <w:r w:rsidRPr="00437A92">
              <w:rPr>
                <w:rFonts w:ascii="Times New Roman" w:hAnsi="Times New Roman" w:cs="Times New Roman"/>
                <w:color w:val="00B050"/>
              </w:rPr>
              <w:t>//////////////////////////////</w:t>
            </w:r>
          </w:p>
        </w:tc>
      </w:tr>
      <w:tr w:rsidR="005076A0" w:rsidRPr="00437A92" w:rsidTr="004F2097">
        <w:tc>
          <w:tcPr>
            <w:tcW w:w="10636" w:type="dxa"/>
            <w:tcBorders>
              <w:top w:val="single" w:sz="12" w:space="0" w:color="auto"/>
            </w:tcBorders>
          </w:tcPr>
          <w:p w:rsidR="005076A0" w:rsidRPr="00437A92" w:rsidRDefault="005076A0" w:rsidP="00750D84">
            <w:pPr>
              <w:spacing w:after="0" w:line="360" w:lineRule="auto"/>
              <w:jc w:val="both"/>
              <w:rPr>
                <w:rFonts w:ascii="Times New Roman" w:hAnsi="Times New Roman" w:cs="Times New Roman"/>
              </w:rPr>
            </w:pPr>
            <w:r w:rsidRPr="00437A92">
              <w:rPr>
                <w:rFonts w:ascii="Times New Roman" w:hAnsi="Times New Roman" w:cs="Times New Roman"/>
                <w:color w:val="00B050"/>
              </w:rPr>
              <w:t>//////////////////////////////</w:t>
            </w:r>
          </w:p>
        </w:tc>
      </w:tr>
      <w:tr w:rsidR="005076A0" w:rsidRPr="00437A92" w:rsidTr="004F2097">
        <w:tc>
          <w:tcPr>
            <w:tcW w:w="10636" w:type="dxa"/>
            <w:tcBorders>
              <w:bottom w:val="single" w:sz="12" w:space="0" w:color="auto"/>
            </w:tcBorders>
          </w:tcPr>
          <w:p w:rsidR="005076A0" w:rsidRPr="00437A92" w:rsidRDefault="005076A0" w:rsidP="00750D84">
            <w:pPr>
              <w:spacing w:after="0" w:line="360" w:lineRule="auto"/>
              <w:jc w:val="both"/>
              <w:rPr>
                <w:rFonts w:ascii="Times New Roman" w:hAnsi="Times New Roman" w:cs="Times New Roman"/>
              </w:rPr>
            </w:pPr>
            <w:r w:rsidRPr="00437A92">
              <w:rPr>
                <w:rFonts w:ascii="Times New Roman" w:hAnsi="Times New Roman" w:cs="Times New Roman"/>
                <w:color w:val="00B050"/>
              </w:rPr>
              <w:t>//////////////////////////////</w:t>
            </w:r>
          </w:p>
        </w:tc>
      </w:tr>
      <w:tr w:rsidR="005076A0" w:rsidRPr="00437A92" w:rsidTr="004F2097">
        <w:tc>
          <w:tcPr>
            <w:tcW w:w="10636" w:type="dxa"/>
            <w:tcBorders>
              <w:top w:val="single" w:sz="12" w:space="0" w:color="auto"/>
            </w:tcBorders>
          </w:tcPr>
          <w:p w:rsidR="005076A0" w:rsidRPr="00437A92" w:rsidRDefault="005076A0" w:rsidP="00750D84">
            <w:pPr>
              <w:spacing w:after="0" w:line="360" w:lineRule="auto"/>
              <w:jc w:val="both"/>
              <w:rPr>
                <w:rFonts w:ascii="Times New Roman" w:hAnsi="Times New Roman" w:cs="Times New Roman"/>
              </w:rPr>
            </w:pPr>
            <w:r w:rsidRPr="00437A92">
              <w:rPr>
                <w:rFonts w:ascii="Times New Roman" w:hAnsi="Times New Roman" w:cs="Times New Roman"/>
                <w:color w:val="00B050"/>
              </w:rPr>
              <w:t>//////////////////////////////</w:t>
            </w:r>
          </w:p>
        </w:tc>
      </w:tr>
      <w:tr w:rsidR="005076A0" w:rsidRPr="00437A92" w:rsidTr="004F2097">
        <w:tc>
          <w:tcPr>
            <w:tcW w:w="10636" w:type="dxa"/>
            <w:tcBorders>
              <w:bottom w:val="single" w:sz="12" w:space="0" w:color="auto"/>
            </w:tcBorders>
          </w:tcPr>
          <w:p w:rsidR="005076A0" w:rsidRPr="00437A92" w:rsidRDefault="005076A0" w:rsidP="00750D84">
            <w:pPr>
              <w:spacing w:after="0" w:line="360" w:lineRule="auto"/>
              <w:jc w:val="both"/>
              <w:rPr>
                <w:rFonts w:ascii="Times New Roman" w:hAnsi="Times New Roman" w:cs="Times New Roman"/>
              </w:rPr>
            </w:pPr>
            <w:r w:rsidRPr="00437A92">
              <w:rPr>
                <w:rFonts w:ascii="Times New Roman" w:hAnsi="Times New Roman" w:cs="Times New Roman"/>
                <w:color w:val="00B050"/>
              </w:rPr>
              <w:t>//////////////////////////////</w:t>
            </w:r>
          </w:p>
        </w:tc>
      </w:tr>
      <w:tr w:rsidR="005076A0" w:rsidRPr="00437A92" w:rsidTr="004F2097">
        <w:tc>
          <w:tcPr>
            <w:tcW w:w="10636" w:type="dxa"/>
            <w:tcBorders>
              <w:top w:val="single" w:sz="12" w:space="0" w:color="auto"/>
            </w:tcBorders>
          </w:tcPr>
          <w:p w:rsidR="005076A0" w:rsidRPr="00437A92" w:rsidRDefault="005076A0" w:rsidP="00750D84">
            <w:pPr>
              <w:spacing w:after="0" w:line="360" w:lineRule="auto"/>
              <w:jc w:val="both"/>
              <w:rPr>
                <w:rFonts w:ascii="Times New Roman" w:hAnsi="Times New Roman" w:cs="Times New Roman"/>
              </w:rPr>
            </w:pPr>
            <w:r w:rsidRPr="00437A92">
              <w:rPr>
                <w:rFonts w:ascii="Times New Roman" w:hAnsi="Times New Roman" w:cs="Times New Roman"/>
                <w:color w:val="00B050"/>
              </w:rPr>
              <w:t>//////////////////////////////</w:t>
            </w:r>
          </w:p>
        </w:tc>
      </w:tr>
      <w:tr w:rsidR="005076A0" w:rsidRPr="00437A92" w:rsidTr="004F2097">
        <w:tc>
          <w:tcPr>
            <w:tcW w:w="10636" w:type="dxa"/>
            <w:tcBorders>
              <w:bottom w:val="single" w:sz="36" w:space="0" w:color="auto"/>
            </w:tcBorders>
          </w:tcPr>
          <w:p w:rsidR="005076A0" w:rsidRPr="00437A92" w:rsidRDefault="005076A0" w:rsidP="00750D84">
            <w:pPr>
              <w:spacing w:after="0" w:line="360" w:lineRule="auto"/>
              <w:jc w:val="both"/>
              <w:rPr>
                <w:rFonts w:ascii="Times New Roman" w:hAnsi="Times New Roman" w:cs="Times New Roman"/>
              </w:rPr>
            </w:pPr>
            <w:r w:rsidRPr="00437A92">
              <w:rPr>
                <w:rFonts w:ascii="Times New Roman" w:hAnsi="Times New Roman" w:cs="Times New Roman"/>
                <w:color w:val="00B050"/>
              </w:rPr>
              <w:t>//////////////////////////////</w:t>
            </w:r>
          </w:p>
        </w:tc>
      </w:tr>
      <w:tr w:rsidR="005076A0" w:rsidRPr="00437A92" w:rsidTr="004F2097">
        <w:tc>
          <w:tcPr>
            <w:tcW w:w="10636" w:type="dxa"/>
            <w:tcBorders>
              <w:top w:val="single" w:sz="36" w:space="0" w:color="auto"/>
            </w:tcBorders>
          </w:tcPr>
          <w:p w:rsidR="005076A0" w:rsidRPr="00437A92" w:rsidRDefault="001F5AFB" w:rsidP="003D67E9">
            <w:pPr>
              <w:spacing w:after="0" w:line="360" w:lineRule="auto"/>
              <w:jc w:val="both"/>
              <w:rPr>
                <w:rFonts w:ascii="Times New Roman" w:hAnsi="Times New Roman" w:cs="Times New Roman"/>
                <w:b/>
                <w:bCs/>
                <w:color w:val="0070C0"/>
              </w:rPr>
            </w:pPr>
            <w:r w:rsidRPr="00437A92">
              <w:rPr>
                <w:rFonts w:ascii="Times New Roman" w:hAnsi="Times New Roman" w:cs="Times New Roman"/>
                <w:b/>
                <w:bCs/>
                <w:color w:val="0070C0"/>
              </w:rPr>
              <w:t>FIELD OF ACTIVITY</w:t>
            </w:r>
          </w:p>
        </w:tc>
      </w:tr>
      <w:tr w:rsidR="005076A0" w:rsidRPr="00437A92" w:rsidTr="004F2097">
        <w:tc>
          <w:tcPr>
            <w:tcW w:w="10636" w:type="dxa"/>
            <w:tcBorders>
              <w:bottom w:val="single" w:sz="36" w:space="0" w:color="auto"/>
            </w:tcBorders>
          </w:tcPr>
          <w:p w:rsidR="00D70ED0" w:rsidRPr="00437A92" w:rsidRDefault="00663E73" w:rsidP="00494451">
            <w:pPr>
              <w:spacing w:after="0" w:line="360" w:lineRule="auto"/>
              <w:rPr>
                <w:rFonts w:ascii="Times New Roman" w:hAnsi="Times New Roman" w:cs="Times New Roman"/>
                <w:color w:val="000000"/>
              </w:rPr>
            </w:pPr>
            <w:r w:rsidRPr="00437A92">
              <w:rPr>
                <w:rFonts w:ascii="Times New Roman" w:eastAsia="Times New Roman" w:hAnsi="Times New Roman" w:cs="Times New Roman"/>
                <w:lang/>
              </w:rPr>
              <w:t>I</w:t>
            </w:r>
            <w:r w:rsidRPr="00663E73">
              <w:rPr>
                <w:rFonts w:ascii="Times New Roman" w:eastAsia="Times New Roman" w:hAnsi="Times New Roman" w:cs="Times New Roman"/>
                <w:lang/>
              </w:rPr>
              <w:t>n accordance with the Statute of the</w:t>
            </w:r>
            <w:r w:rsidRPr="00437A92">
              <w:rPr>
                <w:rFonts w:ascii="Times New Roman" w:eastAsia="Times New Roman" w:hAnsi="Times New Roman" w:cs="Times New Roman"/>
                <w:lang/>
              </w:rPr>
              <w:t xml:space="preserve"> Faculty and Guidebook, field of activity</w:t>
            </w:r>
            <w:r w:rsidRPr="00663E73">
              <w:rPr>
                <w:rFonts w:ascii="Times New Roman" w:eastAsia="Times New Roman" w:hAnsi="Times New Roman" w:cs="Times New Roman"/>
                <w:lang/>
              </w:rPr>
              <w:t xml:space="preserve"> of the Department </w:t>
            </w:r>
            <w:r w:rsidRPr="00437A92">
              <w:rPr>
                <w:rFonts w:ascii="Times New Roman" w:eastAsia="Times New Roman" w:hAnsi="Times New Roman" w:cs="Times New Roman"/>
                <w:lang/>
              </w:rPr>
              <w:t>is</w:t>
            </w:r>
            <w:r w:rsidRPr="00663E73">
              <w:rPr>
                <w:rFonts w:ascii="Times New Roman" w:eastAsia="Times New Roman" w:hAnsi="Times New Roman" w:cs="Times New Roman"/>
                <w:lang/>
              </w:rPr>
              <w:t xml:space="preserve"> higher education, scientific research and other activities with the aim of commercializing scientific research results:</w:t>
            </w:r>
          </w:p>
          <w:p w:rsidR="006B7B36" w:rsidRPr="00437A92" w:rsidRDefault="00D70ED0" w:rsidP="00A21E67">
            <w:pPr>
              <w:spacing w:after="0" w:line="360" w:lineRule="auto"/>
              <w:rPr>
                <w:rFonts w:ascii="Times New Roman" w:eastAsia="Times New Roman" w:hAnsi="Times New Roman" w:cs="Times New Roman"/>
                <w:lang/>
              </w:rPr>
            </w:pPr>
            <w:r w:rsidRPr="00437A92">
              <w:rPr>
                <w:rFonts w:ascii="Times New Roman" w:eastAsia="Times New Roman" w:hAnsi="Times New Roman" w:cs="Times New Roman"/>
                <w:lang/>
              </w:rPr>
              <w:t>72.11 Research and experimental development in biotechnology</w:t>
            </w:r>
            <w:r w:rsidRPr="00437A92">
              <w:rPr>
                <w:rFonts w:ascii="Times New Roman" w:eastAsia="Times New Roman" w:hAnsi="Times New Roman" w:cs="Times New Roman"/>
                <w:lang/>
              </w:rPr>
              <w:br/>
              <w:t>72.19 Research and experimental development in other technical and technological sciences</w:t>
            </w:r>
            <w:r w:rsidRPr="00437A92">
              <w:rPr>
                <w:rFonts w:ascii="Times New Roman" w:eastAsia="Times New Roman" w:hAnsi="Times New Roman" w:cs="Times New Roman"/>
                <w:lang/>
              </w:rPr>
              <w:br/>
              <w:t>72.20 Research and development in social sciences and humanities</w:t>
            </w:r>
            <w:r w:rsidRPr="00437A92">
              <w:rPr>
                <w:rFonts w:ascii="Times New Roman" w:eastAsia="Times New Roman" w:hAnsi="Times New Roman" w:cs="Times New Roman"/>
                <w:lang/>
              </w:rPr>
              <w:br/>
              <w:t>73.20 Market research and public opinion polling</w:t>
            </w:r>
            <w:r w:rsidRPr="00437A92">
              <w:rPr>
                <w:rFonts w:ascii="Times New Roman" w:eastAsia="Times New Roman" w:hAnsi="Times New Roman" w:cs="Times New Roman"/>
                <w:lang/>
              </w:rPr>
              <w:br/>
              <w:t>74.90 Other professional, scientific and technical activities</w:t>
            </w:r>
          </w:p>
          <w:p w:rsidR="00C8394E" w:rsidRPr="00437A92" w:rsidRDefault="00D70ED0" w:rsidP="00A21E67">
            <w:pPr>
              <w:spacing w:after="0" w:line="360" w:lineRule="auto"/>
              <w:rPr>
                <w:rFonts w:ascii="Times New Roman" w:eastAsia="Times New Roman" w:hAnsi="Times New Roman" w:cs="Times New Roman"/>
                <w:lang/>
              </w:rPr>
            </w:pPr>
            <w:r w:rsidRPr="00437A92">
              <w:rPr>
                <w:rFonts w:ascii="Times New Roman" w:eastAsia="Times New Roman" w:hAnsi="Times New Roman" w:cs="Times New Roman"/>
                <w:lang/>
              </w:rPr>
              <w:t>01.13 Growing</w:t>
            </w:r>
            <w:r w:rsidR="00920EA0" w:rsidRPr="00437A92">
              <w:rPr>
                <w:rFonts w:ascii="Times New Roman" w:eastAsia="Times New Roman" w:hAnsi="Times New Roman" w:cs="Times New Roman"/>
                <w:lang/>
              </w:rPr>
              <w:t xml:space="preserve"> of vegetables and melons, root vegetables and tubers</w:t>
            </w:r>
            <w:r w:rsidR="00920EA0" w:rsidRPr="00437A92">
              <w:rPr>
                <w:rFonts w:ascii="Times New Roman" w:eastAsia="Times New Roman" w:hAnsi="Times New Roman" w:cs="Times New Roman"/>
                <w:lang/>
              </w:rPr>
              <w:br/>
              <w:t>01.</w:t>
            </w:r>
            <w:r w:rsidRPr="00437A92">
              <w:rPr>
                <w:rFonts w:ascii="Times New Roman" w:eastAsia="Times New Roman" w:hAnsi="Times New Roman" w:cs="Times New Roman"/>
                <w:lang/>
              </w:rPr>
              <w:t>1</w:t>
            </w:r>
            <w:r w:rsidR="00920EA0" w:rsidRPr="00437A92">
              <w:rPr>
                <w:rFonts w:ascii="Times New Roman" w:eastAsia="Times New Roman" w:hAnsi="Times New Roman" w:cs="Times New Roman"/>
                <w:lang/>
              </w:rPr>
              <w:t>9</w:t>
            </w:r>
            <w:r w:rsidRPr="00437A92">
              <w:rPr>
                <w:rFonts w:ascii="Times New Roman" w:eastAsia="Times New Roman" w:hAnsi="Times New Roman" w:cs="Times New Roman"/>
                <w:lang/>
              </w:rPr>
              <w:t xml:space="preserve"> Growing of other annual and perennial plants</w:t>
            </w:r>
            <w:r w:rsidRPr="00437A92">
              <w:rPr>
                <w:rFonts w:ascii="Times New Roman" w:eastAsia="Times New Roman" w:hAnsi="Times New Roman" w:cs="Times New Roman"/>
                <w:lang/>
              </w:rPr>
              <w:br/>
              <w:t>01.24 Growing of pome fruits and stone fr</w:t>
            </w:r>
            <w:r w:rsidR="006B7B36" w:rsidRPr="00437A92">
              <w:rPr>
                <w:rFonts w:ascii="Times New Roman" w:eastAsia="Times New Roman" w:hAnsi="Times New Roman" w:cs="Times New Roman"/>
                <w:lang/>
              </w:rPr>
              <w:t>uits</w:t>
            </w:r>
            <w:r w:rsidR="006B7B36" w:rsidRPr="00437A92">
              <w:rPr>
                <w:rFonts w:ascii="Times New Roman" w:eastAsia="Times New Roman" w:hAnsi="Times New Roman" w:cs="Times New Roman"/>
                <w:lang/>
              </w:rPr>
              <w:br/>
              <w:t>01.25</w:t>
            </w:r>
            <w:r w:rsidR="00920EA0" w:rsidRPr="00437A92">
              <w:rPr>
                <w:rFonts w:ascii="Times New Roman" w:eastAsia="Times New Roman" w:hAnsi="Times New Roman" w:cs="Times New Roman"/>
                <w:lang/>
              </w:rPr>
              <w:t xml:space="preserve"> Growing of other woody</w:t>
            </w:r>
            <w:r w:rsidRPr="00437A92">
              <w:rPr>
                <w:rFonts w:ascii="Times New Roman" w:eastAsia="Times New Roman" w:hAnsi="Times New Roman" w:cs="Times New Roman"/>
                <w:lang/>
              </w:rPr>
              <w:t xml:space="preserve"> and bush fruits and nuts</w:t>
            </w:r>
            <w:r w:rsidRPr="00437A92">
              <w:rPr>
                <w:rFonts w:ascii="Times New Roman" w:eastAsia="Times New Roman" w:hAnsi="Times New Roman" w:cs="Times New Roman"/>
                <w:lang/>
              </w:rPr>
              <w:br/>
              <w:t>01:27 Growing plants</w:t>
            </w:r>
            <w:r w:rsidR="00920EA0" w:rsidRPr="00437A92">
              <w:rPr>
                <w:rFonts w:ascii="Times New Roman" w:eastAsia="Times New Roman" w:hAnsi="Times New Roman" w:cs="Times New Roman"/>
                <w:lang/>
              </w:rPr>
              <w:t xml:space="preserve"> for</w:t>
            </w:r>
            <w:r w:rsidRPr="00437A92">
              <w:rPr>
                <w:rFonts w:ascii="Times New Roman" w:eastAsia="Times New Roman" w:hAnsi="Times New Roman" w:cs="Times New Roman"/>
                <w:lang/>
              </w:rPr>
              <w:t xml:space="preserve"> beverage</w:t>
            </w:r>
            <w:r w:rsidR="00920EA0" w:rsidRPr="00437A92">
              <w:rPr>
                <w:rFonts w:ascii="Times New Roman" w:eastAsia="Times New Roman" w:hAnsi="Times New Roman" w:cs="Times New Roman"/>
                <w:lang/>
              </w:rPr>
              <w:t xml:space="preserve"> preparation</w:t>
            </w:r>
            <w:r w:rsidRPr="00437A92">
              <w:rPr>
                <w:rFonts w:ascii="Times New Roman" w:eastAsia="Times New Roman" w:hAnsi="Times New Roman" w:cs="Times New Roman"/>
                <w:lang/>
              </w:rPr>
              <w:br/>
              <w:t xml:space="preserve">01.28 Growing of spices, </w:t>
            </w:r>
            <w:r w:rsidR="006B7B36" w:rsidRPr="00437A92">
              <w:rPr>
                <w:rFonts w:ascii="Times New Roman" w:eastAsia="Times New Roman" w:hAnsi="Times New Roman" w:cs="Times New Roman"/>
                <w:lang/>
              </w:rPr>
              <w:t>aromatic and medicinal plants</w:t>
            </w:r>
            <w:r w:rsidR="006B7B36" w:rsidRPr="00437A92">
              <w:rPr>
                <w:rFonts w:ascii="Times New Roman" w:eastAsia="Times New Roman" w:hAnsi="Times New Roman" w:cs="Times New Roman"/>
                <w:lang/>
              </w:rPr>
              <w:br/>
              <w:t>01.29</w:t>
            </w:r>
            <w:r w:rsidRPr="00437A92">
              <w:rPr>
                <w:rFonts w:ascii="Times New Roman" w:eastAsia="Times New Roman" w:hAnsi="Times New Roman" w:cs="Times New Roman"/>
                <w:lang/>
              </w:rPr>
              <w:t xml:space="preserve"> Growing of other perennia</w:t>
            </w:r>
            <w:r w:rsidR="006B7B36" w:rsidRPr="00437A92">
              <w:rPr>
                <w:rFonts w:ascii="Times New Roman" w:eastAsia="Times New Roman" w:hAnsi="Times New Roman" w:cs="Times New Roman"/>
                <w:lang/>
              </w:rPr>
              <w:t>l plants</w:t>
            </w:r>
            <w:r w:rsidR="006B7B36" w:rsidRPr="00437A92">
              <w:rPr>
                <w:rFonts w:ascii="Times New Roman" w:eastAsia="Times New Roman" w:hAnsi="Times New Roman" w:cs="Times New Roman"/>
                <w:lang/>
              </w:rPr>
              <w:br/>
              <w:t xml:space="preserve">01.30 </w:t>
            </w:r>
            <w:r w:rsidR="00920EA0" w:rsidRPr="00437A92">
              <w:rPr>
                <w:rFonts w:ascii="Times New Roman" w:eastAsia="Times New Roman" w:hAnsi="Times New Roman" w:cs="Times New Roman"/>
                <w:lang/>
              </w:rPr>
              <w:t xml:space="preserve"> Growing of planting material</w:t>
            </w:r>
            <w:r w:rsidRPr="00437A92">
              <w:rPr>
                <w:rFonts w:ascii="Times New Roman" w:eastAsia="Times New Roman" w:hAnsi="Times New Roman" w:cs="Times New Roman"/>
                <w:lang/>
              </w:rPr>
              <w:br/>
              <w:t>01.61 Support activi</w:t>
            </w:r>
            <w:r w:rsidR="006B7B36" w:rsidRPr="00437A92">
              <w:rPr>
                <w:rFonts w:ascii="Times New Roman" w:eastAsia="Times New Roman" w:hAnsi="Times New Roman" w:cs="Times New Roman"/>
                <w:lang/>
              </w:rPr>
              <w:t>ties for crop production</w:t>
            </w:r>
            <w:r w:rsidR="006B7B36" w:rsidRPr="00437A92">
              <w:rPr>
                <w:rFonts w:ascii="Times New Roman" w:eastAsia="Times New Roman" w:hAnsi="Times New Roman" w:cs="Times New Roman"/>
                <w:lang/>
              </w:rPr>
              <w:br/>
              <w:t>01.64 Seed upgrading</w:t>
            </w:r>
          </w:p>
          <w:p w:rsidR="003D67E9" w:rsidRPr="00437A92" w:rsidRDefault="00724E13" w:rsidP="00A21E67">
            <w:pPr>
              <w:spacing w:after="0" w:line="360" w:lineRule="auto"/>
              <w:rPr>
                <w:rFonts w:ascii="Times New Roman" w:hAnsi="Times New Roman" w:cs="Times New Roman"/>
                <w:color w:val="000000"/>
              </w:rPr>
            </w:pPr>
            <w:r w:rsidRPr="00437A92">
              <w:rPr>
                <w:rFonts w:ascii="Times New Roman" w:hAnsi="Times New Roman" w:cs="Times New Roman"/>
                <w:lang/>
              </w:rPr>
              <w:t>02.30</w:t>
            </w:r>
            <w:r w:rsidR="006B7B36" w:rsidRPr="00437A92">
              <w:rPr>
                <w:rFonts w:ascii="Times New Roman" w:hAnsi="Times New Roman" w:cs="Times New Roman"/>
                <w:lang/>
              </w:rPr>
              <w:t xml:space="preserve"> Collecting forest</w:t>
            </w:r>
            <w:r w:rsidRPr="00437A92">
              <w:rPr>
                <w:rFonts w:ascii="Times New Roman" w:hAnsi="Times New Roman" w:cs="Times New Roman"/>
                <w:lang/>
              </w:rPr>
              <w:t xml:space="preserve"> fruits</w:t>
            </w:r>
            <w:r w:rsidRPr="00437A92">
              <w:rPr>
                <w:rFonts w:ascii="Times New Roman" w:hAnsi="Times New Roman" w:cs="Times New Roman"/>
                <w:lang/>
              </w:rPr>
              <w:br/>
              <w:t>02:40 Services related to forestry</w:t>
            </w:r>
            <w:r w:rsidRPr="00437A92">
              <w:rPr>
                <w:rFonts w:ascii="Times New Roman" w:hAnsi="Times New Roman" w:cs="Times New Roman"/>
                <w:lang/>
              </w:rPr>
              <w:br/>
            </w:r>
            <w:r w:rsidR="006B7B36" w:rsidRPr="00437A92">
              <w:rPr>
                <w:rFonts w:ascii="Times New Roman" w:hAnsi="Times New Roman" w:cs="Times New Roman"/>
                <w:lang/>
              </w:rPr>
              <w:t>08</w:t>
            </w:r>
            <w:r w:rsidRPr="00437A92">
              <w:rPr>
                <w:rFonts w:ascii="Times New Roman" w:hAnsi="Times New Roman" w:cs="Times New Roman"/>
                <w:lang/>
              </w:rPr>
              <w:t>.11</w:t>
            </w:r>
            <w:r w:rsidR="006B7B36" w:rsidRPr="00437A92">
              <w:rPr>
                <w:rFonts w:ascii="Times New Roman" w:hAnsi="Times New Roman" w:cs="Times New Roman"/>
                <w:lang/>
              </w:rPr>
              <w:t xml:space="preserve"> Quarrying of ornamental and building sto</w:t>
            </w:r>
            <w:r w:rsidRPr="00437A92">
              <w:rPr>
                <w:rFonts w:ascii="Times New Roman" w:hAnsi="Times New Roman" w:cs="Times New Roman"/>
                <w:lang/>
              </w:rPr>
              <w:t>ne, limestone, gypsum, chalk</w:t>
            </w:r>
            <w:r w:rsidRPr="00437A92">
              <w:rPr>
                <w:rFonts w:ascii="Times New Roman" w:hAnsi="Times New Roman" w:cs="Times New Roman"/>
                <w:lang/>
              </w:rPr>
              <w:br/>
              <w:t>16.</w:t>
            </w:r>
            <w:r w:rsidR="006B7B36" w:rsidRPr="00437A92">
              <w:rPr>
                <w:rFonts w:ascii="Times New Roman" w:hAnsi="Times New Roman" w:cs="Times New Roman"/>
                <w:lang/>
              </w:rPr>
              <w:t>2</w:t>
            </w:r>
            <w:r w:rsidRPr="00437A92">
              <w:rPr>
                <w:rFonts w:ascii="Times New Roman" w:hAnsi="Times New Roman" w:cs="Times New Roman"/>
                <w:lang/>
              </w:rPr>
              <w:t>3 Manufacture of other construction</w:t>
            </w:r>
            <w:r w:rsidR="006B7B36" w:rsidRPr="00437A92">
              <w:rPr>
                <w:rFonts w:ascii="Times New Roman" w:hAnsi="Times New Roman" w:cs="Times New Roman"/>
                <w:lang/>
              </w:rPr>
              <w:t xml:space="preserve"> carpentry and joinery</w:t>
            </w:r>
            <w:r w:rsidR="006B7B36" w:rsidRPr="00437A92">
              <w:rPr>
                <w:rFonts w:ascii="Times New Roman" w:hAnsi="Times New Roman" w:cs="Times New Roman"/>
                <w:lang/>
              </w:rPr>
              <w:br/>
              <w:t>39</w:t>
            </w:r>
            <w:r w:rsidRPr="00437A92">
              <w:rPr>
                <w:rFonts w:ascii="Times New Roman" w:hAnsi="Times New Roman" w:cs="Times New Roman"/>
                <w:lang/>
              </w:rPr>
              <w:t>.00 Remediation, recultivation</w:t>
            </w:r>
            <w:r w:rsidR="006B7B36" w:rsidRPr="00437A92">
              <w:rPr>
                <w:rFonts w:ascii="Times New Roman" w:hAnsi="Times New Roman" w:cs="Times New Roman"/>
                <w:lang/>
              </w:rPr>
              <w:t xml:space="preserve"> and other waste management</w:t>
            </w:r>
            <w:r w:rsidRPr="00437A92">
              <w:rPr>
                <w:rFonts w:ascii="Times New Roman" w:hAnsi="Times New Roman" w:cs="Times New Roman"/>
                <w:lang/>
              </w:rPr>
              <w:t xml:space="preserve"> activities</w:t>
            </w:r>
            <w:r w:rsidRPr="00437A92">
              <w:rPr>
                <w:rFonts w:ascii="Times New Roman" w:hAnsi="Times New Roman" w:cs="Times New Roman"/>
                <w:lang/>
              </w:rPr>
              <w:br/>
              <w:t>41.10 Development of construction</w:t>
            </w:r>
            <w:r w:rsidR="006B7B36" w:rsidRPr="00437A92">
              <w:rPr>
                <w:rFonts w:ascii="Times New Roman" w:hAnsi="Times New Roman" w:cs="Times New Roman"/>
                <w:lang/>
              </w:rPr>
              <w:t xml:space="preserve"> projects</w:t>
            </w:r>
            <w:r w:rsidR="006B7B36" w:rsidRPr="00437A92">
              <w:rPr>
                <w:rFonts w:ascii="Times New Roman" w:hAnsi="Times New Roman" w:cs="Times New Roman"/>
                <w:lang/>
              </w:rPr>
              <w:br/>
              <w:t>42.99 Construction of othe</w:t>
            </w:r>
            <w:r w:rsidR="00C8394E" w:rsidRPr="00437A92">
              <w:rPr>
                <w:rFonts w:ascii="Times New Roman" w:hAnsi="Times New Roman" w:cs="Times New Roman"/>
                <w:lang/>
              </w:rPr>
              <w:t>r facilities</w:t>
            </w:r>
            <w:r w:rsidR="00C8394E" w:rsidRPr="00437A92">
              <w:rPr>
                <w:rFonts w:ascii="Times New Roman" w:hAnsi="Times New Roman" w:cs="Times New Roman"/>
                <w:lang/>
              </w:rPr>
              <w:br/>
              <w:t>43.39 Other final works</w:t>
            </w:r>
            <w:r w:rsidR="00C8394E" w:rsidRPr="00437A92">
              <w:rPr>
                <w:rFonts w:ascii="Times New Roman" w:hAnsi="Times New Roman" w:cs="Times New Roman"/>
                <w:lang/>
              </w:rPr>
              <w:br/>
              <w:t>43.99 Other specific construction activities works</w:t>
            </w:r>
            <w:r w:rsidR="006B7B36" w:rsidRPr="00437A92">
              <w:rPr>
                <w:rFonts w:ascii="Times New Roman" w:hAnsi="Times New Roman" w:cs="Times New Roman"/>
                <w:lang/>
              </w:rPr>
              <w:br/>
              <w:t xml:space="preserve">46.22 Wholesale of flowers and </w:t>
            </w:r>
            <w:r w:rsidR="00C8394E" w:rsidRPr="00437A92">
              <w:rPr>
                <w:rFonts w:ascii="Times New Roman" w:hAnsi="Times New Roman" w:cs="Times New Roman"/>
                <w:lang/>
              </w:rPr>
              <w:t>seedlings</w:t>
            </w:r>
          </w:p>
          <w:p w:rsidR="00437A92" w:rsidRDefault="006B7B36" w:rsidP="00A21E67">
            <w:pPr>
              <w:spacing w:after="0" w:line="360" w:lineRule="auto"/>
              <w:rPr>
                <w:rFonts w:ascii="Times New Roman" w:eastAsia="Times New Roman" w:hAnsi="Times New Roman" w:cs="Times New Roman"/>
                <w:lang/>
              </w:rPr>
            </w:pPr>
            <w:r w:rsidRPr="00437A92">
              <w:rPr>
                <w:rFonts w:ascii="Times New Roman" w:eastAsia="Times New Roman" w:hAnsi="Times New Roman" w:cs="Times New Roman"/>
                <w:lang/>
              </w:rPr>
              <w:t>47.76 Retail sale of flowers, plants, seeds, fertilizers, pet animals and</w:t>
            </w:r>
            <w:r w:rsidRPr="00437A92">
              <w:rPr>
                <w:rFonts w:ascii="Times New Roman" w:eastAsia="Times New Roman" w:hAnsi="Times New Roman" w:cs="Times New Roman"/>
                <w:lang/>
              </w:rPr>
              <w:br/>
              <w:t>pet food in specialized stores</w:t>
            </w:r>
            <w:r w:rsidRPr="00437A92">
              <w:rPr>
                <w:rFonts w:ascii="Times New Roman" w:eastAsia="Times New Roman" w:hAnsi="Times New Roman" w:cs="Times New Roman"/>
                <w:lang/>
              </w:rPr>
              <w:br/>
            </w:r>
            <w:r w:rsidR="00A21E67">
              <w:rPr>
                <w:rFonts w:ascii="Times New Roman" w:eastAsia="Times New Roman" w:hAnsi="Times New Roman" w:cs="Times New Roman"/>
                <w:lang/>
              </w:rPr>
              <w:t xml:space="preserve">70.22 Consultancy </w:t>
            </w:r>
            <w:r w:rsidR="00C8394E" w:rsidRPr="00437A92">
              <w:rPr>
                <w:rFonts w:ascii="Times New Roman" w:eastAsia="Times New Roman" w:hAnsi="Times New Roman" w:cs="Times New Roman"/>
                <w:lang/>
              </w:rPr>
              <w:t>in b</w:t>
            </w:r>
            <w:r w:rsidRPr="00437A92">
              <w:rPr>
                <w:rFonts w:ascii="Times New Roman" w:eastAsia="Times New Roman" w:hAnsi="Times New Roman" w:cs="Times New Roman"/>
                <w:lang/>
              </w:rPr>
              <w:t>usiness and other management</w:t>
            </w:r>
            <w:r w:rsidR="00C8394E" w:rsidRPr="00437A92">
              <w:rPr>
                <w:rFonts w:ascii="Times New Roman" w:eastAsia="Times New Roman" w:hAnsi="Times New Roman" w:cs="Times New Roman"/>
                <w:lang/>
              </w:rPr>
              <w:t xml:space="preserve"> activities</w:t>
            </w:r>
            <w:r w:rsidR="00C8394E" w:rsidRPr="00437A92">
              <w:rPr>
                <w:rFonts w:ascii="Times New Roman" w:eastAsia="Times New Roman" w:hAnsi="Times New Roman" w:cs="Times New Roman"/>
                <w:lang/>
              </w:rPr>
              <w:br/>
              <w:t>71.11 Architectural activity</w:t>
            </w:r>
            <w:r w:rsidRPr="00437A92">
              <w:rPr>
                <w:rFonts w:ascii="Times New Roman" w:eastAsia="Times New Roman" w:hAnsi="Times New Roman" w:cs="Times New Roman"/>
                <w:lang/>
              </w:rPr>
              <w:br/>
              <w:t>71.12 Engineering activities and related technical consultancy</w:t>
            </w:r>
            <w:r w:rsidRPr="00437A92">
              <w:rPr>
                <w:rFonts w:ascii="Times New Roman" w:eastAsia="Times New Roman" w:hAnsi="Times New Roman" w:cs="Times New Roman"/>
                <w:lang/>
              </w:rPr>
              <w:br/>
              <w:t>71.20 Technical testing and analysis</w:t>
            </w:r>
            <w:r w:rsidRPr="00437A92">
              <w:rPr>
                <w:rFonts w:ascii="Times New Roman" w:eastAsia="Times New Roman" w:hAnsi="Times New Roman" w:cs="Times New Roman"/>
                <w:lang/>
              </w:rPr>
              <w:br/>
              <w:t>72.19 Research</w:t>
            </w:r>
            <w:r w:rsidR="006F3B86" w:rsidRPr="00437A92">
              <w:rPr>
                <w:rFonts w:ascii="Times New Roman" w:eastAsia="Times New Roman" w:hAnsi="Times New Roman" w:cs="Times New Roman"/>
                <w:lang/>
              </w:rPr>
              <w:t xml:space="preserve"> and experimental development in other</w:t>
            </w:r>
            <w:r w:rsidRPr="00437A92">
              <w:rPr>
                <w:rFonts w:ascii="Times New Roman" w:eastAsia="Times New Roman" w:hAnsi="Times New Roman" w:cs="Times New Roman"/>
                <w:lang/>
              </w:rPr>
              <w:t xml:space="preserve"> </w:t>
            </w:r>
            <w:r w:rsidR="006F3B86" w:rsidRPr="00437A92">
              <w:rPr>
                <w:rFonts w:ascii="Times New Roman" w:eastAsia="Times New Roman" w:hAnsi="Times New Roman" w:cs="Times New Roman"/>
                <w:lang/>
              </w:rPr>
              <w:t>natural sciences and technical and technological</w:t>
            </w:r>
            <w:r w:rsidRPr="00437A92">
              <w:rPr>
                <w:rFonts w:ascii="Times New Roman" w:eastAsia="Times New Roman" w:hAnsi="Times New Roman" w:cs="Times New Roman"/>
                <w:lang/>
              </w:rPr>
              <w:t xml:space="preserve"> sciences</w:t>
            </w:r>
            <w:r w:rsidRPr="00437A92">
              <w:rPr>
                <w:rFonts w:ascii="Times New Roman" w:eastAsia="Times New Roman" w:hAnsi="Times New Roman" w:cs="Times New Roman"/>
                <w:lang/>
              </w:rPr>
              <w:br/>
              <w:t>74.10 Specialised design</w:t>
            </w:r>
            <w:r w:rsidR="006F3B86" w:rsidRPr="00437A92">
              <w:rPr>
                <w:rFonts w:ascii="Times New Roman" w:eastAsia="Times New Roman" w:hAnsi="Times New Roman" w:cs="Times New Roman"/>
                <w:lang/>
              </w:rPr>
              <w:t>er</w:t>
            </w:r>
            <w:r w:rsidRPr="00437A92">
              <w:rPr>
                <w:rFonts w:ascii="Times New Roman" w:eastAsia="Times New Roman" w:hAnsi="Times New Roman" w:cs="Times New Roman"/>
                <w:lang/>
              </w:rPr>
              <w:t xml:space="preserve"> activities</w:t>
            </w:r>
            <w:r w:rsidRPr="00437A92">
              <w:rPr>
                <w:rFonts w:ascii="Times New Roman" w:eastAsia="Times New Roman" w:hAnsi="Times New Roman" w:cs="Times New Roman"/>
                <w:lang/>
              </w:rPr>
              <w:br/>
              <w:t>81.10 Maintenance</w:t>
            </w:r>
            <w:r w:rsidR="006F3B86" w:rsidRPr="00437A92">
              <w:rPr>
                <w:rFonts w:ascii="Times New Roman" w:eastAsia="Times New Roman" w:hAnsi="Times New Roman" w:cs="Times New Roman"/>
                <w:lang/>
              </w:rPr>
              <w:t xml:space="preserve"> of facilities</w:t>
            </w:r>
            <w:r w:rsidRPr="00437A92">
              <w:rPr>
                <w:rFonts w:ascii="Times New Roman" w:eastAsia="Times New Roman" w:hAnsi="Times New Roman" w:cs="Times New Roman"/>
                <w:lang/>
              </w:rPr>
              <w:br/>
              <w:t>81.</w:t>
            </w:r>
            <w:r w:rsidR="006F3B86" w:rsidRPr="00437A92">
              <w:rPr>
                <w:rFonts w:ascii="Times New Roman" w:eastAsia="Times New Roman" w:hAnsi="Times New Roman" w:cs="Times New Roman"/>
                <w:lang/>
              </w:rPr>
              <w:t>30 Landscaping and maintenance of the environment</w:t>
            </w:r>
            <w:r w:rsidRPr="00437A92">
              <w:rPr>
                <w:rFonts w:ascii="Times New Roman" w:eastAsia="Times New Roman" w:hAnsi="Times New Roman" w:cs="Times New Roman"/>
                <w:lang/>
              </w:rPr>
              <w:br/>
              <w:t xml:space="preserve">90.03 </w:t>
            </w:r>
            <w:r w:rsidR="00135D81">
              <w:rPr>
                <w:rFonts w:ascii="Times New Roman" w:eastAsia="Times New Roman" w:hAnsi="Times New Roman" w:cs="Times New Roman"/>
                <w:lang/>
              </w:rPr>
              <w:t>Artistic creation</w:t>
            </w:r>
            <w:r w:rsidR="00135D81">
              <w:rPr>
                <w:rFonts w:ascii="Times New Roman" w:eastAsia="Times New Roman" w:hAnsi="Times New Roman" w:cs="Times New Roman"/>
                <w:lang/>
              </w:rPr>
              <w:br/>
              <w:t>91.03 P</w:t>
            </w:r>
            <w:r w:rsidRPr="00437A92">
              <w:rPr>
                <w:rFonts w:ascii="Times New Roman" w:eastAsia="Times New Roman" w:hAnsi="Times New Roman" w:cs="Times New Roman"/>
                <w:lang/>
              </w:rPr>
              <w:t>rotection and maintenance of immovable cultural property, cultural and historical sites,</w:t>
            </w:r>
            <w:r w:rsidRPr="00437A92">
              <w:rPr>
                <w:rFonts w:ascii="Times New Roman" w:eastAsia="Times New Roman" w:hAnsi="Times New Roman" w:cs="Times New Roman"/>
                <w:lang/>
              </w:rPr>
              <w:br/>
              <w:t>buildings and similar visitor attractions</w:t>
            </w:r>
            <w:r w:rsidRPr="00437A92">
              <w:rPr>
                <w:rFonts w:ascii="Times New Roman" w:eastAsia="Times New Roman" w:hAnsi="Times New Roman" w:cs="Times New Roman"/>
                <w:lang/>
              </w:rPr>
              <w:br/>
              <w:t>91.04 Botanical and zoological gardens and protection of natural values</w:t>
            </w:r>
            <w:r w:rsidRPr="00437A92">
              <w:rPr>
                <w:rFonts w:ascii="Times New Roman" w:eastAsia="Times New Roman" w:hAnsi="Times New Roman" w:cs="Times New Roman"/>
                <w:lang/>
              </w:rPr>
              <w:br/>
            </w:r>
            <w:r w:rsidR="006F3B86" w:rsidRPr="00437A92">
              <w:rPr>
                <w:rFonts w:ascii="Times New Roman" w:eastAsia="Times New Roman" w:hAnsi="Times New Roman" w:cs="Times New Roman"/>
                <w:lang/>
              </w:rPr>
              <w:t>93.11 Activity</w:t>
            </w:r>
            <w:r w:rsidRPr="00437A92">
              <w:rPr>
                <w:rFonts w:ascii="Times New Roman" w:eastAsia="Times New Roman" w:hAnsi="Times New Roman" w:cs="Times New Roman"/>
                <w:lang/>
              </w:rPr>
              <w:t xml:space="preserve"> of sports facilities</w:t>
            </w:r>
            <w:r w:rsidRPr="00437A92">
              <w:rPr>
                <w:rFonts w:ascii="Times New Roman" w:eastAsia="Times New Roman" w:hAnsi="Times New Roman" w:cs="Times New Roman"/>
                <w:lang/>
              </w:rPr>
              <w:br/>
              <w:t>93.19 Other sports activities</w:t>
            </w:r>
          </w:p>
          <w:p w:rsidR="00135D81" w:rsidRDefault="006F3B86" w:rsidP="00437A92">
            <w:pPr>
              <w:spacing w:after="0" w:line="360" w:lineRule="auto"/>
              <w:rPr>
                <w:rFonts w:ascii="Times New Roman" w:eastAsia="Times New Roman" w:hAnsi="Times New Roman" w:cs="Times New Roman"/>
                <w:lang/>
              </w:rPr>
            </w:pPr>
            <w:r w:rsidRPr="00437A92">
              <w:rPr>
                <w:rFonts w:ascii="Times New Roman" w:eastAsia="Times New Roman" w:hAnsi="Times New Roman" w:cs="Times New Roman"/>
                <w:lang/>
              </w:rPr>
              <w:t>93.29 Other amusement and recreation activities</w:t>
            </w:r>
          </w:p>
          <w:p w:rsidR="00135D81" w:rsidRDefault="00135D81" w:rsidP="00437A92">
            <w:pPr>
              <w:spacing w:after="0" w:line="360" w:lineRule="auto"/>
              <w:rPr>
                <w:rFonts w:ascii="Times New Roman" w:eastAsia="Times New Roman" w:hAnsi="Times New Roman" w:cs="Times New Roman"/>
                <w:lang/>
              </w:rPr>
            </w:pPr>
          </w:p>
          <w:p w:rsidR="005076A0" w:rsidRPr="00437A92" w:rsidRDefault="006B7B36" w:rsidP="00437A92">
            <w:pPr>
              <w:spacing w:after="0" w:line="360" w:lineRule="auto"/>
              <w:rPr>
                <w:rFonts w:ascii="Times New Roman" w:hAnsi="Times New Roman" w:cs="Times New Roman"/>
              </w:rPr>
            </w:pPr>
            <w:r w:rsidRPr="00437A92">
              <w:rPr>
                <w:rFonts w:ascii="Times New Roman" w:eastAsia="Times New Roman" w:hAnsi="Times New Roman" w:cs="Times New Roman"/>
                <w:lang/>
              </w:rPr>
              <w:t xml:space="preserve">The Department carries </w:t>
            </w:r>
            <w:r w:rsidR="006F3B86" w:rsidRPr="00437A92">
              <w:rPr>
                <w:rFonts w:ascii="Times New Roman" w:eastAsia="Times New Roman" w:hAnsi="Times New Roman" w:cs="Times New Roman"/>
                <w:lang/>
              </w:rPr>
              <w:t>out other activities which serve the function of its field of activity</w:t>
            </w:r>
            <w:r w:rsidRPr="00437A92">
              <w:rPr>
                <w:rFonts w:ascii="Times New Roman" w:eastAsia="Times New Roman" w:hAnsi="Times New Roman" w:cs="Times New Roman"/>
                <w:lang/>
              </w:rPr>
              <w:t xml:space="preserve">, in accordance with the </w:t>
            </w:r>
            <w:r w:rsidR="006F3B86" w:rsidRPr="00437A92">
              <w:rPr>
                <w:rFonts w:ascii="Times New Roman" w:eastAsia="Times New Roman" w:hAnsi="Times New Roman" w:cs="Times New Roman"/>
                <w:lang/>
              </w:rPr>
              <w:t>Law and the Statute:</w:t>
            </w:r>
            <w:r w:rsidR="006F3B86" w:rsidRPr="00437A92">
              <w:rPr>
                <w:rFonts w:ascii="Times New Roman" w:eastAsia="Times New Roman" w:hAnsi="Times New Roman" w:cs="Times New Roman"/>
                <w:lang/>
              </w:rPr>
              <w:br/>
              <w:t xml:space="preserve">- Check-ups </w:t>
            </w:r>
            <w:r w:rsidRPr="00437A92">
              <w:rPr>
                <w:rFonts w:ascii="Times New Roman" w:eastAsia="Times New Roman" w:hAnsi="Times New Roman" w:cs="Times New Roman"/>
                <w:lang/>
              </w:rPr>
              <w:t>of the health status of ornamental plants in green infrastructure facilities with proposals for the rehabilitation and reconstruction;</w:t>
            </w:r>
            <w:r w:rsidRPr="00437A92">
              <w:rPr>
                <w:rFonts w:ascii="Times New Roman" w:eastAsia="Times New Roman" w:hAnsi="Times New Roman" w:cs="Times New Roman"/>
                <w:lang/>
              </w:rPr>
              <w:br/>
              <w:t>- Expertise of t</w:t>
            </w:r>
            <w:r w:rsidR="006F3B86" w:rsidRPr="00437A92">
              <w:rPr>
                <w:rFonts w:ascii="Times New Roman" w:eastAsia="Times New Roman" w:hAnsi="Times New Roman" w:cs="Times New Roman"/>
                <w:lang/>
              </w:rPr>
              <w:t>he health status of seedlings being imported</w:t>
            </w:r>
            <w:r w:rsidRPr="00437A92">
              <w:rPr>
                <w:rFonts w:ascii="Times New Roman" w:eastAsia="Times New Roman" w:hAnsi="Times New Roman" w:cs="Times New Roman"/>
                <w:lang/>
              </w:rPr>
              <w:t xml:space="preserve"> an</w:t>
            </w:r>
            <w:r w:rsidR="00135D81">
              <w:rPr>
                <w:rFonts w:ascii="Times New Roman" w:eastAsia="Times New Roman" w:hAnsi="Times New Roman" w:cs="Times New Roman"/>
                <w:lang/>
              </w:rPr>
              <w:t>d the need for amendments to</w:t>
            </w:r>
            <w:r w:rsidRPr="00437A92">
              <w:rPr>
                <w:rFonts w:ascii="Times New Roman" w:eastAsia="Times New Roman" w:hAnsi="Times New Roman" w:cs="Times New Roman"/>
                <w:lang/>
              </w:rPr>
              <w:t xml:space="preserve"> tender documentation in the procurement of planting mat</w:t>
            </w:r>
            <w:r w:rsidR="006F3B86" w:rsidRPr="00437A92">
              <w:rPr>
                <w:rFonts w:ascii="Times New Roman" w:eastAsia="Times New Roman" w:hAnsi="Times New Roman" w:cs="Times New Roman"/>
                <w:lang/>
              </w:rPr>
              <w:t xml:space="preserve">erial for </w:t>
            </w:r>
            <w:r w:rsidRPr="00437A92">
              <w:rPr>
                <w:rFonts w:ascii="Times New Roman" w:eastAsia="Times New Roman" w:hAnsi="Times New Roman" w:cs="Times New Roman"/>
                <w:lang/>
              </w:rPr>
              <w:t>green areas</w:t>
            </w:r>
            <w:r w:rsidR="006F3B86" w:rsidRPr="00437A92">
              <w:rPr>
                <w:rFonts w:ascii="Times New Roman" w:eastAsia="Times New Roman" w:hAnsi="Times New Roman" w:cs="Times New Roman"/>
                <w:lang/>
              </w:rPr>
              <w:t xml:space="preserve"> establishment;</w:t>
            </w:r>
            <w:r w:rsidR="006F3B86" w:rsidRPr="00437A92">
              <w:rPr>
                <w:rFonts w:ascii="Times New Roman" w:eastAsia="Times New Roman" w:hAnsi="Times New Roman" w:cs="Times New Roman"/>
                <w:lang/>
              </w:rPr>
              <w:br/>
              <w:t>- Check-ups</w:t>
            </w:r>
            <w:r w:rsidRPr="00437A92">
              <w:rPr>
                <w:rFonts w:ascii="Times New Roman" w:eastAsia="Times New Roman" w:hAnsi="Times New Roman" w:cs="Times New Roman"/>
                <w:lang/>
              </w:rPr>
              <w:t xml:space="preserve"> of the health status of plants</w:t>
            </w:r>
            <w:r w:rsidR="00135D81">
              <w:rPr>
                <w:rFonts w:ascii="Times New Roman" w:eastAsia="Times New Roman" w:hAnsi="Times New Roman" w:cs="Times New Roman"/>
                <w:lang/>
              </w:rPr>
              <w:t xml:space="preserve"> in nurseries and advice for</w:t>
            </w:r>
            <w:r w:rsidRPr="00437A92">
              <w:rPr>
                <w:rFonts w:ascii="Times New Roman" w:eastAsia="Times New Roman" w:hAnsi="Times New Roman" w:cs="Times New Roman"/>
                <w:lang/>
              </w:rPr>
              <w:t xml:space="preserve"> protection of</w:t>
            </w:r>
            <w:r w:rsidR="006F3B86" w:rsidRPr="00437A92">
              <w:rPr>
                <w:rFonts w:ascii="Times New Roman" w:eastAsia="Times New Roman" w:hAnsi="Times New Roman" w:cs="Times New Roman"/>
                <w:lang/>
              </w:rPr>
              <w:t xml:space="preserve"> the</w:t>
            </w:r>
            <w:r w:rsidRPr="00437A92">
              <w:rPr>
                <w:rFonts w:ascii="Times New Roman" w:eastAsia="Times New Roman" w:hAnsi="Times New Roman" w:cs="Times New Roman"/>
                <w:lang/>
              </w:rPr>
              <w:t xml:space="preserve"> planting material</w:t>
            </w:r>
            <w:r w:rsidR="00CD6E54" w:rsidRPr="00437A92">
              <w:rPr>
                <w:rFonts w:ascii="Times New Roman" w:eastAsia="Times New Roman" w:hAnsi="Times New Roman" w:cs="Times New Roman"/>
                <w:lang/>
              </w:rPr>
              <w:t xml:space="preserve"> health</w:t>
            </w:r>
            <w:r w:rsidRPr="00437A92">
              <w:rPr>
                <w:rFonts w:ascii="Times New Roman" w:eastAsia="Times New Roman" w:hAnsi="Times New Roman" w:cs="Times New Roman"/>
                <w:lang/>
              </w:rPr>
              <w:t>;</w:t>
            </w:r>
            <w:r w:rsidRPr="00437A92">
              <w:rPr>
                <w:rFonts w:ascii="Times New Roman" w:eastAsia="Times New Roman" w:hAnsi="Times New Roman" w:cs="Times New Roman"/>
                <w:lang/>
              </w:rPr>
              <w:br/>
              <w:t xml:space="preserve">- A review of </w:t>
            </w:r>
            <w:r w:rsidR="00CD6E54" w:rsidRPr="00437A92">
              <w:rPr>
                <w:rFonts w:ascii="Times New Roman" w:eastAsia="Times New Roman" w:hAnsi="Times New Roman" w:cs="Times New Roman"/>
                <w:lang/>
              </w:rPr>
              <w:t>the health status of park forest</w:t>
            </w:r>
            <w:r w:rsidR="0095463B">
              <w:rPr>
                <w:rFonts w:ascii="Times New Roman" w:eastAsia="Times New Roman" w:hAnsi="Times New Roman" w:cs="Times New Roman"/>
                <w:lang/>
              </w:rPr>
              <w:t>s and a proposal for the</w:t>
            </w:r>
            <w:r w:rsidRPr="00437A92">
              <w:rPr>
                <w:rFonts w:ascii="Times New Roman" w:eastAsia="Times New Roman" w:hAnsi="Times New Roman" w:cs="Times New Roman"/>
                <w:lang/>
              </w:rPr>
              <w:t xml:space="preserve"> protect</w:t>
            </w:r>
            <w:r w:rsidR="00CD6E54" w:rsidRPr="00437A92">
              <w:rPr>
                <w:rFonts w:ascii="Times New Roman" w:eastAsia="Times New Roman" w:hAnsi="Times New Roman" w:cs="Times New Roman"/>
                <w:lang/>
              </w:rPr>
              <w:t>ion of</w:t>
            </w:r>
            <w:r w:rsidRPr="00437A92">
              <w:rPr>
                <w:rFonts w:ascii="Times New Roman" w:eastAsia="Times New Roman" w:hAnsi="Times New Roman" w:cs="Times New Roman"/>
                <w:lang/>
              </w:rPr>
              <w:t xml:space="preserve"> forests and ornamental plants;</w:t>
            </w:r>
            <w:r w:rsidRPr="00437A92">
              <w:rPr>
                <w:rFonts w:ascii="Times New Roman" w:eastAsia="Times New Roman" w:hAnsi="Times New Roman" w:cs="Times New Roman"/>
                <w:lang/>
              </w:rPr>
              <w:br/>
              <w:t xml:space="preserve">- Lifelong education </w:t>
            </w:r>
            <w:r w:rsidR="00CD6E54" w:rsidRPr="00437A92">
              <w:rPr>
                <w:rFonts w:ascii="Times New Roman" w:eastAsia="Times New Roman" w:hAnsi="Times New Roman" w:cs="Times New Roman"/>
                <w:lang/>
              </w:rPr>
              <w:t xml:space="preserve">of </w:t>
            </w:r>
            <w:r w:rsidRPr="00437A92">
              <w:rPr>
                <w:rFonts w:ascii="Times New Roman" w:eastAsia="Times New Roman" w:hAnsi="Times New Roman" w:cs="Times New Roman"/>
                <w:lang/>
              </w:rPr>
              <w:t>experts - members of the Serbian Cham</w:t>
            </w:r>
            <w:r w:rsidR="00CD6E54" w:rsidRPr="00437A92">
              <w:rPr>
                <w:rFonts w:ascii="Times New Roman" w:eastAsia="Times New Roman" w:hAnsi="Times New Roman" w:cs="Times New Roman"/>
                <w:lang/>
              </w:rPr>
              <w:t>ber of Engineers, secondary vocational school teachers</w:t>
            </w:r>
            <w:r w:rsidRPr="00437A92">
              <w:rPr>
                <w:rFonts w:ascii="Times New Roman" w:eastAsia="Times New Roman" w:hAnsi="Times New Roman" w:cs="Times New Roman"/>
                <w:lang/>
              </w:rPr>
              <w:t xml:space="preserve"> and other profession</w:t>
            </w:r>
            <w:r w:rsidR="0095463B">
              <w:rPr>
                <w:rFonts w:ascii="Times New Roman" w:eastAsia="Times New Roman" w:hAnsi="Times New Roman" w:cs="Times New Roman"/>
                <w:lang/>
              </w:rPr>
              <w:t>als in the production</w:t>
            </w:r>
            <w:r w:rsidR="00CD6E54" w:rsidRPr="00437A92">
              <w:rPr>
                <w:rFonts w:ascii="Times New Roman" w:eastAsia="Times New Roman" w:hAnsi="Times New Roman" w:cs="Times New Roman"/>
                <w:lang/>
              </w:rPr>
              <w:t>, design and</w:t>
            </w:r>
            <w:r w:rsidRPr="00437A92">
              <w:rPr>
                <w:rFonts w:ascii="Times New Roman" w:eastAsia="Times New Roman" w:hAnsi="Times New Roman" w:cs="Times New Roman"/>
                <w:lang/>
              </w:rPr>
              <w:t xml:space="preserve"> fostering </w:t>
            </w:r>
            <w:r w:rsidR="00CD6E54" w:rsidRPr="00437A92">
              <w:rPr>
                <w:rFonts w:ascii="Times New Roman" w:eastAsia="Times New Roman" w:hAnsi="Times New Roman" w:cs="Times New Roman"/>
                <w:lang/>
              </w:rPr>
              <w:t xml:space="preserve">of </w:t>
            </w:r>
            <w:r w:rsidR="0095463B">
              <w:rPr>
                <w:rFonts w:ascii="Times New Roman" w:eastAsia="Times New Roman" w:hAnsi="Times New Roman" w:cs="Times New Roman"/>
                <w:lang/>
              </w:rPr>
              <w:t>green spaces</w:t>
            </w:r>
            <w:r w:rsidRPr="00437A92">
              <w:rPr>
                <w:rFonts w:ascii="Times New Roman" w:eastAsia="Times New Roman" w:hAnsi="Times New Roman" w:cs="Times New Roman"/>
                <w:lang/>
              </w:rPr>
              <w:t xml:space="preserve"> and landscape-architectural heritage.</w:t>
            </w:r>
          </w:p>
        </w:tc>
      </w:tr>
    </w:tbl>
    <w:p w:rsidR="005076A0" w:rsidRPr="00437A92" w:rsidRDefault="005076A0" w:rsidP="00CD6E54">
      <w:pPr>
        <w:spacing w:after="0" w:line="360" w:lineRule="auto"/>
        <w:jc w:val="both"/>
        <w:rPr>
          <w:rFonts w:ascii="Times New Roman" w:hAnsi="Times New Roman" w:cs="Times New Roman"/>
        </w:rPr>
      </w:pPr>
    </w:p>
    <w:sectPr w:rsidR="005076A0" w:rsidRPr="00437A92" w:rsidSect="004E0862">
      <w:pgSz w:w="11906" w:h="16838" w:code="9"/>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659B"/>
    <w:multiLevelType w:val="hybridMultilevel"/>
    <w:tmpl w:val="42B2F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6E5589"/>
    <w:multiLevelType w:val="hybridMultilevel"/>
    <w:tmpl w:val="E196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22695"/>
    <w:multiLevelType w:val="hybridMultilevel"/>
    <w:tmpl w:val="66589320"/>
    <w:lvl w:ilvl="0" w:tplc="281A0011">
      <w:start w:val="1"/>
      <w:numFmt w:val="decimal"/>
      <w:lvlText w:val="%1)"/>
      <w:lvlJc w:val="left"/>
      <w:pPr>
        <w:ind w:left="720" w:hanging="360"/>
      </w:pPr>
      <w:rPr>
        <w:rFonts w:hint="default"/>
        <w:i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nsid w:val="1D463492"/>
    <w:multiLevelType w:val="hybridMultilevel"/>
    <w:tmpl w:val="E00249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nsid w:val="23F63CE3"/>
    <w:multiLevelType w:val="hybridMultilevel"/>
    <w:tmpl w:val="3852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45D21"/>
    <w:multiLevelType w:val="hybridMultilevel"/>
    <w:tmpl w:val="127A5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B946BF"/>
    <w:multiLevelType w:val="hybridMultilevel"/>
    <w:tmpl w:val="7F40409E"/>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nsid w:val="2F9E7503"/>
    <w:multiLevelType w:val="hybridMultilevel"/>
    <w:tmpl w:val="DA323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nsid w:val="47DA4772"/>
    <w:multiLevelType w:val="hybridMultilevel"/>
    <w:tmpl w:val="7F38F63C"/>
    <w:lvl w:ilvl="0" w:tplc="65E23068">
      <w:start w:val="2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8F94B0B"/>
    <w:multiLevelType w:val="hybridMultilevel"/>
    <w:tmpl w:val="540CA324"/>
    <w:lvl w:ilvl="0" w:tplc="258A71A4">
      <w:start w:val="1"/>
      <w:numFmt w:val="bullet"/>
      <w:lvlText w:val=""/>
      <w:lvlJc w:val="left"/>
      <w:pPr>
        <w:tabs>
          <w:tab w:val="num" w:pos="1440"/>
        </w:tabs>
        <w:ind w:left="2194" w:hanging="394"/>
      </w:pPr>
      <w:rPr>
        <w:rFonts w:ascii="Symbol" w:hAnsi="Symbol" w:hint="default"/>
      </w:rPr>
    </w:lvl>
    <w:lvl w:ilvl="1" w:tplc="DC487A38">
      <w:numFmt w:val="bullet"/>
      <w:lvlText w:val="-"/>
      <w:lvlJc w:val="left"/>
      <w:pPr>
        <w:tabs>
          <w:tab w:val="num" w:pos="1134"/>
        </w:tabs>
        <w:ind w:left="1134" w:hanging="397"/>
      </w:pPr>
      <w:rPr>
        <w:rFonts w:ascii="Verdana" w:eastAsia="Times New Roman" w:hAnsi="Verdan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14D3D58"/>
    <w:multiLevelType w:val="hybridMultilevel"/>
    <w:tmpl w:val="32E04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DE0C36"/>
    <w:multiLevelType w:val="hybridMultilevel"/>
    <w:tmpl w:val="6B36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D35A1"/>
    <w:multiLevelType w:val="hybridMultilevel"/>
    <w:tmpl w:val="3AD8F7D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
    <w:nsid w:val="60F32038"/>
    <w:multiLevelType w:val="hybridMultilevel"/>
    <w:tmpl w:val="065086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E3939"/>
    <w:multiLevelType w:val="hybridMultilevel"/>
    <w:tmpl w:val="BFF22EAC"/>
    <w:lvl w:ilvl="0" w:tplc="0650A9EE">
      <w:start w:val="9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7C01C0"/>
    <w:multiLevelType w:val="hybridMultilevel"/>
    <w:tmpl w:val="7F40409E"/>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nsid w:val="770E232E"/>
    <w:multiLevelType w:val="hybridMultilevel"/>
    <w:tmpl w:val="CCE4F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4"/>
  </w:num>
  <w:num w:numId="4">
    <w:abstractNumId w:val="1"/>
  </w:num>
  <w:num w:numId="5">
    <w:abstractNumId w:val="11"/>
  </w:num>
  <w:num w:numId="6">
    <w:abstractNumId w:val="0"/>
  </w:num>
  <w:num w:numId="7">
    <w:abstractNumId w:val="8"/>
  </w:num>
  <w:num w:numId="8">
    <w:abstractNumId w:val="9"/>
  </w:num>
  <w:num w:numId="9">
    <w:abstractNumId w:val="3"/>
  </w:num>
  <w:num w:numId="10">
    <w:abstractNumId w:val="4"/>
  </w:num>
  <w:num w:numId="11">
    <w:abstractNumId w:val="10"/>
  </w:num>
  <w:num w:numId="12">
    <w:abstractNumId w:val="5"/>
  </w:num>
  <w:num w:numId="13">
    <w:abstractNumId w:val="16"/>
  </w:num>
  <w:num w:numId="14">
    <w:abstractNumId w:val="15"/>
  </w:num>
  <w:num w:numId="15">
    <w:abstractNumId w:val="2"/>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grammar="clean"/>
  <w:defaultTabStop w:val="708"/>
  <w:hyphenationZone w:val="425"/>
  <w:doNotHyphenateCaps/>
  <w:characterSpacingControl w:val="doNotCompress"/>
  <w:savePreviewPicture/>
  <w:doNotValidateAgainstSchema/>
  <w:doNotDemarcateInvalidXml/>
  <w:compat/>
  <w:rsids>
    <w:rsidRoot w:val="005905ED"/>
    <w:rsid w:val="000034C0"/>
    <w:rsid w:val="00006BCA"/>
    <w:rsid w:val="00007AC5"/>
    <w:rsid w:val="00007F3C"/>
    <w:rsid w:val="000256A3"/>
    <w:rsid w:val="00030F64"/>
    <w:rsid w:val="00042DB5"/>
    <w:rsid w:val="00043CDE"/>
    <w:rsid w:val="00050F28"/>
    <w:rsid w:val="000523BC"/>
    <w:rsid w:val="00076787"/>
    <w:rsid w:val="00080B0C"/>
    <w:rsid w:val="00094599"/>
    <w:rsid w:val="000951CB"/>
    <w:rsid w:val="000A053F"/>
    <w:rsid w:val="000A3A46"/>
    <w:rsid w:val="000A5457"/>
    <w:rsid w:val="000B0E00"/>
    <w:rsid w:val="000B765E"/>
    <w:rsid w:val="000C3FF4"/>
    <w:rsid w:val="000C6115"/>
    <w:rsid w:val="000D171F"/>
    <w:rsid w:val="000D1F17"/>
    <w:rsid w:val="000D6B80"/>
    <w:rsid w:val="000E1AEA"/>
    <w:rsid w:val="000E4C85"/>
    <w:rsid w:val="000E66D5"/>
    <w:rsid w:val="000E7AA1"/>
    <w:rsid w:val="00102949"/>
    <w:rsid w:val="0010623B"/>
    <w:rsid w:val="00115577"/>
    <w:rsid w:val="00126281"/>
    <w:rsid w:val="00126347"/>
    <w:rsid w:val="00131AA0"/>
    <w:rsid w:val="00135D81"/>
    <w:rsid w:val="0014456F"/>
    <w:rsid w:val="00151B4F"/>
    <w:rsid w:val="00164949"/>
    <w:rsid w:val="00164DC4"/>
    <w:rsid w:val="001721AF"/>
    <w:rsid w:val="00172484"/>
    <w:rsid w:val="0017523B"/>
    <w:rsid w:val="001871CD"/>
    <w:rsid w:val="00191B19"/>
    <w:rsid w:val="001B1DD6"/>
    <w:rsid w:val="001C3412"/>
    <w:rsid w:val="001D3DB2"/>
    <w:rsid w:val="001F0740"/>
    <w:rsid w:val="001F1ED0"/>
    <w:rsid w:val="001F5AFB"/>
    <w:rsid w:val="001F6F69"/>
    <w:rsid w:val="001F7407"/>
    <w:rsid w:val="002026BB"/>
    <w:rsid w:val="002101AA"/>
    <w:rsid w:val="002142DF"/>
    <w:rsid w:val="00215F11"/>
    <w:rsid w:val="002201A0"/>
    <w:rsid w:val="00227A0E"/>
    <w:rsid w:val="00231C20"/>
    <w:rsid w:val="002436B7"/>
    <w:rsid w:val="00245678"/>
    <w:rsid w:val="00245793"/>
    <w:rsid w:val="00246FC3"/>
    <w:rsid w:val="00261068"/>
    <w:rsid w:val="00261EEE"/>
    <w:rsid w:val="00265CCE"/>
    <w:rsid w:val="00274EC2"/>
    <w:rsid w:val="00281C27"/>
    <w:rsid w:val="00283D1A"/>
    <w:rsid w:val="00292335"/>
    <w:rsid w:val="0029436E"/>
    <w:rsid w:val="00296A5E"/>
    <w:rsid w:val="002A1413"/>
    <w:rsid w:val="002B0019"/>
    <w:rsid w:val="002B39F5"/>
    <w:rsid w:val="002D1812"/>
    <w:rsid w:val="002D2FD7"/>
    <w:rsid w:val="002D4493"/>
    <w:rsid w:val="002D4FB6"/>
    <w:rsid w:val="002E59E9"/>
    <w:rsid w:val="002F621D"/>
    <w:rsid w:val="00302410"/>
    <w:rsid w:val="00313A78"/>
    <w:rsid w:val="00316E77"/>
    <w:rsid w:val="00354DC0"/>
    <w:rsid w:val="00355258"/>
    <w:rsid w:val="0036521F"/>
    <w:rsid w:val="003703F1"/>
    <w:rsid w:val="00385B68"/>
    <w:rsid w:val="00394F95"/>
    <w:rsid w:val="003B2C69"/>
    <w:rsid w:val="003B69F9"/>
    <w:rsid w:val="003B7636"/>
    <w:rsid w:val="003C6AE7"/>
    <w:rsid w:val="003C6E6D"/>
    <w:rsid w:val="003D2D2F"/>
    <w:rsid w:val="003D4C33"/>
    <w:rsid w:val="003D67E9"/>
    <w:rsid w:val="003F1FD4"/>
    <w:rsid w:val="003F4B72"/>
    <w:rsid w:val="004121FB"/>
    <w:rsid w:val="00414F7A"/>
    <w:rsid w:val="004232BD"/>
    <w:rsid w:val="00432068"/>
    <w:rsid w:val="00437914"/>
    <w:rsid w:val="00437A92"/>
    <w:rsid w:val="00437E50"/>
    <w:rsid w:val="004409C6"/>
    <w:rsid w:val="0044352F"/>
    <w:rsid w:val="004644D2"/>
    <w:rsid w:val="00471C44"/>
    <w:rsid w:val="00473CF5"/>
    <w:rsid w:val="004821AC"/>
    <w:rsid w:val="00484E3D"/>
    <w:rsid w:val="00491443"/>
    <w:rsid w:val="00494451"/>
    <w:rsid w:val="00497559"/>
    <w:rsid w:val="004A29B0"/>
    <w:rsid w:val="004B27F2"/>
    <w:rsid w:val="004B643E"/>
    <w:rsid w:val="004C0CD6"/>
    <w:rsid w:val="004C1BC9"/>
    <w:rsid w:val="004C3650"/>
    <w:rsid w:val="004D3C33"/>
    <w:rsid w:val="004E0862"/>
    <w:rsid w:val="004E3D4F"/>
    <w:rsid w:val="004E7D4D"/>
    <w:rsid w:val="004F2097"/>
    <w:rsid w:val="004F59AB"/>
    <w:rsid w:val="005076A0"/>
    <w:rsid w:val="00516605"/>
    <w:rsid w:val="005168B1"/>
    <w:rsid w:val="00520268"/>
    <w:rsid w:val="00521D49"/>
    <w:rsid w:val="00523527"/>
    <w:rsid w:val="00524093"/>
    <w:rsid w:val="00526E65"/>
    <w:rsid w:val="005553FE"/>
    <w:rsid w:val="0056340A"/>
    <w:rsid w:val="00572C9C"/>
    <w:rsid w:val="00577042"/>
    <w:rsid w:val="00585362"/>
    <w:rsid w:val="00586986"/>
    <w:rsid w:val="005905ED"/>
    <w:rsid w:val="00590E6E"/>
    <w:rsid w:val="005A1276"/>
    <w:rsid w:val="005A2A52"/>
    <w:rsid w:val="005A3E73"/>
    <w:rsid w:val="005A4A9C"/>
    <w:rsid w:val="005B77E2"/>
    <w:rsid w:val="005C01EE"/>
    <w:rsid w:val="005C71C1"/>
    <w:rsid w:val="005D1B41"/>
    <w:rsid w:val="005D64D5"/>
    <w:rsid w:val="005D6D8B"/>
    <w:rsid w:val="005D7D10"/>
    <w:rsid w:val="005F3CC3"/>
    <w:rsid w:val="005F6C16"/>
    <w:rsid w:val="005F7965"/>
    <w:rsid w:val="00600DC3"/>
    <w:rsid w:val="006024BA"/>
    <w:rsid w:val="00603556"/>
    <w:rsid w:val="0060476C"/>
    <w:rsid w:val="00610E2D"/>
    <w:rsid w:val="00614BFA"/>
    <w:rsid w:val="006200C2"/>
    <w:rsid w:val="006241F1"/>
    <w:rsid w:val="006266B5"/>
    <w:rsid w:val="006275CB"/>
    <w:rsid w:val="006312DA"/>
    <w:rsid w:val="00641C13"/>
    <w:rsid w:val="00645119"/>
    <w:rsid w:val="006456D4"/>
    <w:rsid w:val="00663E73"/>
    <w:rsid w:val="00665CCD"/>
    <w:rsid w:val="00682059"/>
    <w:rsid w:val="006B079A"/>
    <w:rsid w:val="006B1427"/>
    <w:rsid w:val="006B286A"/>
    <w:rsid w:val="006B7B36"/>
    <w:rsid w:val="006B7DA6"/>
    <w:rsid w:val="006F1278"/>
    <w:rsid w:val="006F3B86"/>
    <w:rsid w:val="006F4B46"/>
    <w:rsid w:val="00700128"/>
    <w:rsid w:val="00702600"/>
    <w:rsid w:val="00721432"/>
    <w:rsid w:val="0072352C"/>
    <w:rsid w:val="00724E13"/>
    <w:rsid w:val="00737801"/>
    <w:rsid w:val="00742463"/>
    <w:rsid w:val="0074313C"/>
    <w:rsid w:val="0074476C"/>
    <w:rsid w:val="00750D84"/>
    <w:rsid w:val="0075327B"/>
    <w:rsid w:val="007541C5"/>
    <w:rsid w:val="00757BDB"/>
    <w:rsid w:val="007611F8"/>
    <w:rsid w:val="00766E54"/>
    <w:rsid w:val="00773A19"/>
    <w:rsid w:val="0078186E"/>
    <w:rsid w:val="007831E4"/>
    <w:rsid w:val="00790467"/>
    <w:rsid w:val="00793AB8"/>
    <w:rsid w:val="007971F4"/>
    <w:rsid w:val="00797B0F"/>
    <w:rsid w:val="00797DF1"/>
    <w:rsid w:val="007B1716"/>
    <w:rsid w:val="007B54A3"/>
    <w:rsid w:val="007C4337"/>
    <w:rsid w:val="007C782F"/>
    <w:rsid w:val="007D4353"/>
    <w:rsid w:val="007D6469"/>
    <w:rsid w:val="007D6D9B"/>
    <w:rsid w:val="007D6FB0"/>
    <w:rsid w:val="007D7FF8"/>
    <w:rsid w:val="007E19D2"/>
    <w:rsid w:val="007E40A3"/>
    <w:rsid w:val="007E48A8"/>
    <w:rsid w:val="007F660E"/>
    <w:rsid w:val="008044E3"/>
    <w:rsid w:val="008123D7"/>
    <w:rsid w:val="00813064"/>
    <w:rsid w:val="00815FAF"/>
    <w:rsid w:val="008169AB"/>
    <w:rsid w:val="0081724A"/>
    <w:rsid w:val="00822AB6"/>
    <w:rsid w:val="00831BF1"/>
    <w:rsid w:val="008336C4"/>
    <w:rsid w:val="00841A29"/>
    <w:rsid w:val="008421E6"/>
    <w:rsid w:val="00843B46"/>
    <w:rsid w:val="008444D7"/>
    <w:rsid w:val="00863242"/>
    <w:rsid w:val="008707CE"/>
    <w:rsid w:val="00872AF0"/>
    <w:rsid w:val="0088080F"/>
    <w:rsid w:val="00881811"/>
    <w:rsid w:val="00881B6B"/>
    <w:rsid w:val="008A4D38"/>
    <w:rsid w:val="008A7F5D"/>
    <w:rsid w:val="008B1352"/>
    <w:rsid w:val="008C4BFD"/>
    <w:rsid w:val="008C7857"/>
    <w:rsid w:val="008D34D3"/>
    <w:rsid w:val="008D7AC3"/>
    <w:rsid w:val="008E1BDD"/>
    <w:rsid w:val="008E5AB4"/>
    <w:rsid w:val="00900F90"/>
    <w:rsid w:val="009035A8"/>
    <w:rsid w:val="00904692"/>
    <w:rsid w:val="00906527"/>
    <w:rsid w:val="00906CF1"/>
    <w:rsid w:val="009108A6"/>
    <w:rsid w:val="0091126E"/>
    <w:rsid w:val="009161DE"/>
    <w:rsid w:val="00917B1B"/>
    <w:rsid w:val="0092028B"/>
    <w:rsid w:val="00920EA0"/>
    <w:rsid w:val="0093158B"/>
    <w:rsid w:val="00943B02"/>
    <w:rsid w:val="00953594"/>
    <w:rsid w:val="0095463B"/>
    <w:rsid w:val="00957778"/>
    <w:rsid w:val="009668BE"/>
    <w:rsid w:val="009748AE"/>
    <w:rsid w:val="00997050"/>
    <w:rsid w:val="00997C5E"/>
    <w:rsid w:val="009A1DC7"/>
    <w:rsid w:val="009B4B45"/>
    <w:rsid w:val="009C6EEC"/>
    <w:rsid w:val="009D165D"/>
    <w:rsid w:val="009D2A58"/>
    <w:rsid w:val="009E2DFA"/>
    <w:rsid w:val="009E7401"/>
    <w:rsid w:val="009F411D"/>
    <w:rsid w:val="00A025CC"/>
    <w:rsid w:val="00A1270A"/>
    <w:rsid w:val="00A212AC"/>
    <w:rsid w:val="00A21E67"/>
    <w:rsid w:val="00A32643"/>
    <w:rsid w:val="00A37144"/>
    <w:rsid w:val="00A426C3"/>
    <w:rsid w:val="00A46168"/>
    <w:rsid w:val="00A50201"/>
    <w:rsid w:val="00A52F4E"/>
    <w:rsid w:val="00A5403D"/>
    <w:rsid w:val="00A5750D"/>
    <w:rsid w:val="00A6209B"/>
    <w:rsid w:val="00A728DE"/>
    <w:rsid w:val="00A822F1"/>
    <w:rsid w:val="00A83F3C"/>
    <w:rsid w:val="00A91F2C"/>
    <w:rsid w:val="00AA7CB3"/>
    <w:rsid w:val="00AB3BA8"/>
    <w:rsid w:val="00AB4E82"/>
    <w:rsid w:val="00AC40F9"/>
    <w:rsid w:val="00AD2382"/>
    <w:rsid w:val="00AD5E8E"/>
    <w:rsid w:val="00AE2E74"/>
    <w:rsid w:val="00AF2F2D"/>
    <w:rsid w:val="00AF6271"/>
    <w:rsid w:val="00B00762"/>
    <w:rsid w:val="00B25054"/>
    <w:rsid w:val="00B3016D"/>
    <w:rsid w:val="00B33273"/>
    <w:rsid w:val="00B337CA"/>
    <w:rsid w:val="00B34334"/>
    <w:rsid w:val="00B4581C"/>
    <w:rsid w:val="00B5448B"/>
    <w:rsid w:val="00B56A61"/>
    <w:rsid w:val="00B6019E"/>
    <w:rsid w:val="00B603E9"/>
    <w:rsid w:val="00B72B6A"/>
    <w:rsid w:val="00B74929"/>
    <w:rsid w:val="00B7517B"/>
    <w:rsid w:val="00B80000"/>
    <w:rsid w:val="00B81851"/>
    <w:rsid w:val="00B934B4"/>
    <w:rsid w:val="00B96D6B"/>
    <w:rsid w:val="00BA0F08"/>
    <w:rsid w:val="00BA29A5"/>
    <w:rsid w:val="00BA4096"/>
    <w:rsid w:val="00BA5F4E"/>
    <w:rsid w:val="00BB1D08"/>
    <w:rsid w:val="00BB2134"/>
    <w:rsid w:val="00BB39EC"/>
    <w:rsid w:val="00BB4AF0"/>
    <w:rsid w:val="00BC1ADB"/>
    <w:rsid w:val="00BC3DCA"/>
    <w:rsid w:val="00BC4D7E"/>
    <w:rsid w:val="00BD2A22"/>
    <w:rsid w:val="00BD2B91"/>
    <w:rsid w:val="00BD6FB6"/>
    <w:rsid w:val="00BD7E31"/>
    <w:rsid w:val="00BE43E2"/>
    <w:rsid w:val="00BE52C3"/>
    <w:rsid w:val="00BF167D"/>
    <w:rsid w:val="00BF3D3B"/>
    <w:rsid w:val="00BF5A46"/>
    <w:rsid w:val="00C02CA2"/>
    <w:rsid w:val="00C0595E"/>
    <w:rsid w:val="00C15C17"/>
    <w:rsid w:val="00C16BCF"/>
    <w:rsid w:val="00C21D3D"/>
    <w:rsid w:val="00C22563"/>
    <w:rsid w:val="00C27654"/>
    <w:rsid w:val="00C27B88"/>
    <w:rsid w:val="00C34E86"/>
    <w:rsid w:val="00C457EE"/>
    <w:rsid w:val="00C5160C"/>
    <w:rsid w:val="00C53A92"/>
    <w:rsid w:val="00C54000"/>
    <w:rsid w:val="00C67879"/>
    <w:rsid w:val="00C768AA"/>
    <w:rsid w:val="00C8155E"/>
    <w:rsid w:val="00C81C2F"/>
    <w:rsid w:val="00C828F6"/>
    <w:rsid w:val="00C8339C"/>
    <w:rsid w:val="00C8394E"/>
    <w:rsid w:val="00C84A42"/>
    <w:rsid w:val="00C95F1D"/>
    <w:rsid w:val="00C96754"/>
    <w:rsid w:val="00CA45D2"/>
    <w:rsid w:val="00CA5942"/>
    <w:rsid w:val="00CB4A87"/>
    <w:rsid w:val="00CD6E54"/>
    <w:rsid w:val="00CE5066"/>
    <w:rsid w:val="00CF1178"/>
    <w:rsid w:val="00CF291D"/>
    <w:rsid w:val="00CF512A"/>
    <w:rsid w:val="00CF54A8"/>
    <w:rsid w:val="00CF6426"/>
    <w:rsid w:val="00D1294E"/>
    <w:rsid w:val="00D12E25"/>
    <w:rsid w:val="00D12F5D"/>
    <w:rsid w:val="00D3189A"/>
    <w:rsid w:val="00D344CF"/>
    <w:rsid w:val="00D356E2"/>
    <w:rsid w:val="00D41A3B"/>
    <w:rsid w:val="00D42F14"/>
    <w:rsid w:val="00D50A7E"/>
    <w:rsid w:val="00D5203A"/>
    <w:rsid w:val="00D66A47"/>
    <w:rsid w:val="00D70C7E"/>
    <w:rsid w:val="00D70ED0"/>
    <w:rsid w:val="00D96B0C"/>
    <w:rsid w:val="00DA5690"/>
    <w:rsid w:val="00DB67F6"/>
    <w:rsid w:val="00DB7FCE"/>
    <w:rsid w:val="00DC0AA4"/>
    <w:rsid w:val="00DC74DE"/>
    <w:rsid w:val="00DE7F32"/>
    <w:rsid w:val="00E06E28"/>
    <w:rsid w:val="00E131F2"/>
    <w:rsid w:val="00E3447E"/>
    <w:rsid w:val="00E41FA6"/>
    <w:rsid w:val="00E44896"/>
    <w:rsid w:val="00E5416E"/>
    <w:rsid w:val="00E7045E"/>
    <w:rsid w:val="00E812ED"/>
    <w:rsid w:val="00E8336A"/>
    <w:rsid w:val="00E8417E"/>
    <w:rsid w:val="00E84D06"/>
    <w:rsid w:val="00E94D5D"/>
    <w:rsid w:val="00EA16D7"/>
    <w:rsid w:val="00EA45D5"/>
    <w:rsid w:val="00EB4873"/>
    <w:rsid w:val="00ED0C68"/>
    <w:rsid w:val="00ED0F8C"/>
    <w:rsid w:val="00ED1C34"/>
    <w:rsid w:val="00EE4234"/>
    <w:rsid w:val="00EE6990"/>
    <w:rsid w:val="00EF1BB4"/>
    <w:rsid w:val="00EF2EB1"/>
    <w:rsid w:val="00F05778"/>
    <w:rsid w:val="00F057C1"/>
    <w:rsid w:val="00F11E1B"/>
    <w:rsid w:val="00F21C57"/>
    <w:rsid w:val="00F26397"/>
    <w:rsid w:val="00F2640F"/>
    <w:rsid w:val="00F30755"/>
    <w:rsid w:val="00F371C8"/>
    <w:rsid w:val="00F37EDC"/>
    <w:rsid w:val="00F403F8"/>
    <w:rsid w:val="00F42A10"/>
    <w:rsid w:val="00F50D55"/>
    <w:rsid w:val="00F51BBC"/>
    <w:rsid w:val="00F5200B"/>
    <w:rsid w:val="00F5634C"/>
    <w:rsid w:val="00F57872"/>
    <w:rsid w:val="00F6560A"/>
    <w:rsid w:val="00F66B93"/>
    <w:rsid w:val="00F841AC"/>
    <w:rsid w:val="00F91AF5"/>
    <w:rsid w:val="00F92C23"/>
    <w:rsid w:val="00F9510C"/>
    <w:rsid w:val="00FB2E1A"/>
    <w:rsid w:val="00FB70C5"/>
    <w:rsid w:val="00FC5D06"/>
    <w:rsid w:val="00FC776D"/>
    <w:rsid w:val="00FD7F0F"/>
    <w:rsid w:val="00FE374C"/>
    <w:rsid w:val="00FE4A0B"/>
    <w:rsid w:val="00FF1435"/>
    <w:rsid w:val="00FF1989"/>
    <w:rsid w:val="00FF1B87"/>
    <w:rsid w:val="00FF6212"/>
    <w:rsid w:val="00FF6B58"/>
    <w:rsid w:val="00FF7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49"/>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5E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F6271"/>
    <w:rPr>
      <w:color w:val="auto"/>
      <w:u w:val="single"/>
    </w:rPr>
  </w:style>
  <w:style w:type="paragraph" w:styleId="ListParagraph">
    <w:name w:val="List Paragraph"/>
    <w:basedOn w:val="Normal"/>
    <w:uiPriority w:val="34"/>
    <w:qFormat/>
    <w:rsid w:val="00BC1ADB"/>
    <w:pPr>
      <w:spacing w:after="200" w:line="276" w:lineRule="auto"/>
      <w:ind w:left="720"/>
    </w:pPr>
    <w:rPr>
      <w:rFonts w:eastAsia="Times New Roman"/>
    </w:rPr>
  </w:style>
  <w:style w:type="paragraph" w:styleId="NoSpacing">
    <w:name w:val="No Spacing"/>
    <w:uiPriority w:val="1"/>
    <w:qFormat/>
    <w:rsid w:val="009748AE"/>
    <w:rPr>
      <w:sz w:val="22"/>
      <w:szCs w:val="22"/>
    </w:rPr>
  </w:style>
  <w:style w:type="character" w:customStyle="1" w:styleId="bylinepipe1">
    <w:name w:val="bylinepipe1"/>
    <w:rsid w:val="00EF1BB4"/>
    <w:rPr>
      <w:color w:val="666666"/>
    </w:rPr>
  </w:style>
  <w:style w:type="paragraph" w:styleId="BodyText">
    <w:name w:val="Body Text"/>
    <w:basedOn w:val="Normal"/>
    <w:link w:val="BodyTextChar"/>
    <w:rsid w:val="00FC5D0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C5D06"/>
    <w:rPr>
      <w:rFonts w:ascii="Times New Roman" w:eastAsia="Times New Roman" w:hAnsi="Times New Roman"/>
      <w:sz w:val="24"/>
      <w:szCs w:val="24"/>
    </w:rPr>
  </w:style>
  <w:style w:type="paragraph" w:customStyle="1" w:styleId="sumarski">
    <w:name w:val="sumarski"/>
    <w:basedOn w:val="Normal"/>
    <w:rsid w:val="0029436E"/>
    <w:pPr>
      <w:spacing w:before="100" w:beforeAutospacing="1" w:after="100" w:afterAutospacing="1" w:line="120" w:lineRule="atLeast"/>
      <w:jc w:val="both"/>
      <w:textAlignment w:val="baseline"/>
    </w:pPr>
    <w:rPr>
      <w:rFonts w:ascii="Times New Roman" w:eastAsia="Times New Roman" w:hAnsi="Times New Roman" w:cs="Times New Roman"/>
      <w:color w:val="000000"/>
      <w:sz w:val="10"/>
      <w:szCs w:val="10"/>
      <w:lang w:val="sr-Latn-CS" w:eastAsia="sr-Latn-CS"/>
    </w:rPr>
  </w:style>
  <w:style w:type="character" w:customStyle="1" w:styleId="hps">
    <w:name w:val="hps"/>
    <w:basedOn w:val="DefaultParagraphFont"/>
    <w:rsid w:val="00115577"/>
  </w:style>
  <w:style w:type="character" w:styleId="HTMLCite">
    <w:name w:val="HTML Cite"/>
    <w:basedOn w:val="DefaultParagraphFont"/>
    <w:rsid w:val="006B7DA6"/>
    <w:rPr>
      <w:i/>
      <w:iCs/>
    </w:rPr>
  </w:style>
  <w:style w:type="paragraph" w:styleId="z-TopofForm">
    <w:name w:val="HTML Top of Form"/>
    <w:basedOn w:val="Normal"/>
    <w:next w:val="Normal"/>
    <w:link w:val="z-TopofFormChar"/>
    <w:hidden/>
    <w:uiPriority w:val="99"/>
    <w:semiHidden/>
    <w:unhideWhenUsed/>
    <w:rsid w:val="009108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108A6"/>
    <w:rPr>
      <w:rFonts w:ascii="Arial" w:eastAsia="Times New Roman" w:hAnsi="Arial" w:cs="Arial"/>
      <w:vanish/>
      <w:sz w:val="16"/>
      <w:szCs w:val="16"/>
    </w:rPr>
  </w:style>
  <w:style w:type="character" w:customStyle="1" w:styleId="gt-ft-text">
    <w:name w:val="gt-ft-text"/>
    <w:basedOn w:val="DefaultParagraphFont"/>
    <w:rsid w:val="009108A6"/>
  </w:style>
  <w:style w:type="paragraph" w:styleId="z-BottomofForm">
    <w:name w:val="HTML Bottom of Form"/>
    <w:basedOn w:val="Normal"/>
    <w:next w:val="Normal"/>
    <w:link w:val="z-BottomofFormChar"/>
    <w:hidden/>
    <w:uiPriority w:val="99"/>
    <w:semiHidden/>
    <w:unhideWhenUsed/>
    <w:rsid w:val="009108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108A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68914311">
      <w:bodyDiv w:val="1"/>
      <w:marLeft w:val="0"/>
      <w:marRight w:val="0"/>
      <w:marTop w:val="0"/>
      <w:marBottom w:val="0"/>
      <w:divBdr>
        <w:top w:val="none" w:sz="0" w:space="0" w:color="auto"/>
        <w:left w:val="none" w:sz="0" w:space="0" w:color="auto"/>
        <w:bottom w:val="none" w:sz="0" w:space="0" w:color="auto"/>
        <w:right w:val="none" w:sz="0" w:space="0" w:color="auto"/>
      </w:divBdr>
      <w:divsChild>
        <w:div w:id="756752196">
          <w:marLeft w:val="0"/>
          <w:marRight w:val="0"/>
          <w:marTop w:val="0"/>
          <w:marBottom w:val="0"/>
          <w:divBdr>
            <w:top w:val="none" w:sz="0" w:space="0" w:color="auto"/>
            <w:left w:val="none" w:sz="0" w:space="0" w:color="auto"/>
            <w:bottom w:val="none" w:sz="0" w:space="0" w:color="auto"/>
            <w:right w:val="none" w:sz="0" w:space="0" w:color="auto"/>
          </w:divBdr>
          <w:divsChild>
            <w:div w:id="16025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483">
      <w:bodyDiv w:val="1"/>
      <w:marLeft w:val="0"/>
      <w:marRight w:val="0"/>
      <w:marTop w:val="0"/>
      <w:marBottom w:val="0"/>
      <w:divBdr>
        <w:top w:val="none" w:sz="0" w:space="0" w:color="auto"/>
        <w:left w:val="none" w:sz="0" w:space="0" w:color="auto"/>
        <w:bottom w:val="none" w:sz="0" w:space="0" w:color="auto"/>
        <w:right w:val="none" w:sz="0" w:space="0" w:color="auto"/>
      </w:divBdr>
      <w:divsChild>
        <w:div w:id="1805660020">
          <w:marLeft w:val="0"/>
          <w:marRight w:val="0"/>
          <w:marTop w:val="0"/>
          <w:marBottom w:val="0"/>
          <w:divBdr>
            <w:top w:val="none" w:sz="0" w:space="0" w:color="auto"/>
            <w:left w:val="none" w:sz="0" w:space="0" w:color="auto"/>
            <w:bottom w:val="none" w:sz="0" w:space="0" w:color="auto"/>
            <w:right w:val="none" w:sz="0" w:space="0" w:color="auto"/>
          </w:divBdr>
          <w:divsChild>
            <w:div w:id="3690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6621">
      <w:bodyDiv w:val="1"/>
      <w:marLeft w:val="0"/>
      <w:marRight w:val="0"/>
      <w:marTop w:val="0"/>
      <w:marBottom w:val="0"/>
      <w:divBdr>
        <w:top w:val="none" w:sz="0" w:space="0" w:color="auto"/>
        <w:left w:val="none" w:sz="0" w:space="0" w:color="auto"/>
        <w:bottom w:val="none" w:sz="0" w:space="0" w:color="auto"/>
        <w:right w:val="none" w:sz="0" w:space="0" w:color="auto"/>
      </w:divBdr>
      <w:divsChild>
        <w:div w:id="590701369">
          <w:marLeft w:val="0"/>
          <w:marRight w:val="0"/>
          <w:marTop w:val="0"/>
          <w:marBottom w:val="0"/>
          <w:divBdr>
            <w:top w:val="none" w:sz="0" w:space="0" w:color="auto"/>
            <w:left w:val="none" w:sz="0" w:space="0" w:color="auto"/>
            <w:bottom w:val="none" w:sz="0" w:space="0" w:color="auto"/>
            <w:right w:val="none" w:sz="0" w:space="0" w:color="auto"/>
          </w:divBdr>
          <w:divsChild>
            <w:div w:id="464355041">
              <w:marLeft w:val="0"/>
              <w:marRight w:val="0"/>
              <w:marTop w:val="0"/>
              <w:marBottom w:val="0"/>
              <w:divBdr>
                <w:top w:val="none" w:sz="0" w:space="0" w:color="auto"/>
                <w:left w:val="none" w:sz="0" w:space="0" w:color="auto"/>
                <w:bottom w:val="none" w:sz="0" w:space="0" w:color="auto"/>
                <w:right w:val="none" w:sz="0" w:space="0" w:color="auto"/>
              </w:divBdr>
            </w:div>
            <w:div w:id="20655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5047">
      <w:bodyDiv w:val="1"/>
      <w:marLeft w:val="0"/>
      <w:marRight w:val="0"/>
      <w:marTop w:val="0"/>
      <w:marBottom w:val="0"/>
      <w:divBdr>
        <w:top w:val="none" w:sz="0" w:space="0" w:color="auto"/>
        <w:left w:val="none" w:sz="0" w:space="0" w:color="auto"/>
        <w:bottom w:val="none" w:sz="0" w:space="0" w:color="auto"/>
        <w:right w:val="none" w:sz="0" w:space="0" w:color="auto"/>
      </w:divBdr>
      <w:divsChild>
        <w:div w:id="964891125">
          <w:marLeft w:val="0"/>
          <w:marRight w:val="0"/>
          <w:marTop w:val="0"/>
          <w:marBottom w:val="0"/>
          <w:divBdr>
            <w:top w:val="none" w:sz="0" w:space="0" w:color="auto"/>
            <w:left w:val="none" w:sz="0" w:space="0" w:color="auto"/>
            <w:bottom w:val="none" w:sz="0" w:space="0" w:color="auto"/>
            <w:right w:val="none" w:sz="0" w:space="0" w:color="auto"/>
          </w:divBdr>
          <w:divsChild>
            <w:div w:id="1221867489">
              <w:marLeft w:val="0"/>
              <w:marRight w:val="0"/>
              <w:marTop w:val="0"/>
              <w:marBottom w:val="0"/>
              <w:divBdr>
                <w:top w:val="none" w:sz="0" w:space="0" w:color="auto"/>
                <w:left w:val="none" w:sz="0" w:space="0" w:color="auto"/>
                <w:bottom w:val="none" w:sz="0" w:space="0" w:color="auto"/>
                <w:right w:val="none" w:sz="0" w:space="0" w:color="auto"/>
              </w:divBdr>
            </w:div>
          </w:divsChild>
        </w:div>
        <w:div w:id="1795319679">
          <w:marLeft w:val="0"/>
          <w:marRight w:val="0"/>
          <w:marTop w:val="0"/>
          <w:marBottom w:val="0"/>
          <w:divBdr>
            <w:top w:val="none" w:sz="0" w:space="0" w:color="auto"/>
            <w:left w:val="none" w:sz="0" w:space="0" w:color="auto"/>
            <w:bottom w:val="none" w:sz="0" w:space="0" w:color="auto"/>
            <w:right w:val="none" w:sz="0" w:space="0" w:color="auto"/>
          </w:divBdr>
          <w:divsChild>
            <w:div w:id="2026059239">
              <w:marLeft w:val="0"/>
              <w:marRight w:val="0"/>
              <w:marTop w:val="0"/>
              <w:marBottom w:val="0"/>
              <w:divBdr>
                <w:top w:val="none" w:sz="0" w:space="0" w:color="auto"/>
                <w:left w:val="none" w:sz="0" w:space="0" w:color="auto"/>
                <w:bottom w:val="none" w:sz="0" w:space="0" w:color="auto"/>
                <w:right w:val="none" w:sz="0" w:space="0" w:color="auto"/>
              </w:divBdr>
              <w:divsChild>
                <w:div w:id="20836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4973">
      <w:bodyDiv w:val="1"/>
      <w:marLeft w:val="0"/>
      <w:marRight w:val="0"/>
      <w:marTop w:val="0"/>
      <w:marBottom w:val="0"/>
      <w:divBdr>
        <w:top w:val="none" w:sz="0" w:space="0" w:color="auto"/>
        <w:left w:val="none" w:sz="0" w:space="0" w:color="auto"/>
        <w:bottom w:val="none" w:sz="0" w:space="0" w:color="auto"/>
        <w:right w:val="none" w:sz="0" w:space="0" w:color="auto"/>
      </w:divBdr>
      <w:divsChild>
        <w:div w:id="1933006581">
          <w:marLeft w:val="0"/>
          <w:marRight w:val="0"/>
          <w:marTop w:val="0"/>
          <w:marBottom w:val="0"/>
          <w:divBdr>
            <w:top w:val="none" w:sz="0" w:space="0" w:color="auto"/>
            <w:left w:val="none" w:sz="0" w:space="0" w:color="auto"/>
            <w:bottom w:val="none" w:sz="0" w:space="0" w:color="auto"/>
            <w:right w:val="none" w:sz="0" w:space="0" w:color="auto"/>
          </w:divBdr>
          <w:divsChild>
            <w:div w:id="14177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271">
      <w:bodyDiv w:val="1"/>
      <w:marLeft w:val="0"/>
      <w:marRight w:val="0"/>
      <w:marTop w:val="0"/>
      <w:marBottom w:val="0"/>
      <w:divBdr>
        <w:top w:val="none" w:sz="0" w:space="0" w:color="auto"/>
        <w:left w:val="none" w:sz="0" w:space="0" w:color="auto"/>
        <w:bottom w:val="none" w:sz="0" w:space="0" w:color="auto"/>
        <w:right w:val="none" w:sz="0" w:space="0" w:color="auto"/>
      </w:divBdr>
      <w:divsChild>
        <w:div w:id="143133841">
          <w:marLeft w:val="0"/>
          <w:marRight w:val="0"/>
          <w:marTop w:val="0"/>
          <w:marBottom w:val="0"/>
          <w:divBdr>
            <w:top w:val="none" w:sz="0" w:space="0" w:color="auto"/>
            <w:left w:val="none" w:sz="0" w:space="0" w:color="auto"/>
            <w:bottom w:val="none" w:sz="0" w:space="0" w:color="auto"/>
            <w:right w:val="none" w:sz="0" w:space="0" w:color="auto"/>
          </w:divBdr>
          <w:divsChild>
            <w:div w:id="1253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7069">
      <w:bodyDiv w:val="1"/>
      <w:marLeft w:val="0"/>
      <w:marRight w:val="0"/>
      <w:marTop w:val="0"/>
      <w:marBottom w:val="0"/>
      <w:divBdr>
        <w:top w:val="none" w:sz="0" w:space="0" w:color="auto"/>
        <w:left w:val="none" w:sz="0" w:space="0" w:color="auto"/>
        <w:bottom w:val="none" w:sz="0" w:space="0" w:color="auto"/>
        <w:right w:val="none" w:sz="0" w:space="0" w:color="auto"/>
      </w:divBdr>
      <w:divsChild>
        <w:div w:id="133838890">
          <w:marLeft w:val="0"/>
          <w:marRight w:val="0"/>
          <w:marTop w:val="0"/>
          <w:marBottom w:val="0"/>
          <w:divBdr>
            <w:top w:val="none" w:sz="0" w:space="0" w:color="auto"/>
            <w:left w:val="none" w:sz="0" w:space="0" w:color="auto"/>
            <w:bottom w:val="none" w:sz="0" w:space="0" w:color="auto"/>
            <w:right w:val="none" w:sz="0" w:space="0" w:color="auto"/>
          </w:divBdr>
          <w:divsChild>
            <w:div w:id="1157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30194">
      <w:bodyDiv w:val="1"/>
      <w:marLeft w:val="0"/>
      <w:marRight w:val="0"/>
      <w:marTop w:val="0"/>
      <w:marBottom w:val="0"/>
      <w:divBdr>
        <w:top w:val="none" w:sz="0" w:space="0" w:color="auto"/>
        <w:left w:val="none" w:sz="0" w:space="0" w:color="auto"/>
        <w:bottom w:val="none" w:sz="0" w:space="0" w:color="auto"/>
        <w:right w:val="none" w:sz="0" w:space="0" w:color="auto"/>
      </w:divBdr>
      <w:divsChild>
        <w:div w:id="1348748511">
          <w:marLeft w:val="0"/>
          <w:marRight w:val="0"/>
          <w:marTop w:val="0"/>
          <w:marBottom w:val="0"/>
          <w:divBdr>
            <w:top w:val="none" w:sz="0" w:space="0" w:color="auto"/>
            <w:left w:val="none" w:sz="0" w:space="0" w:color="auto"/>
            <w:bottom w:val="none" w:sz="0" w:space="0" w:color="auto"/>
            <w:right w:val="none" w:sz="0" w:space="0" w:color="auto"/>
          </w:divBdr>
          <w:divsChild>
            <w:div w:id="2639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7388">
      <w:bodyDiv w:val="1"/>
      <w:marLeft w:val="0"/>
      <w:marRight w:val="0"/>
      <w:marTop w:val="0"/>
      <w:marBottom w:val="0"/>
      <w:divBdr>
        <w:top w:val="none" w:sz="0" w:space="0" w:color="auto"/>
        <w:left w:val="none" w:sz="0" w:space="0" w:color="auto"/>
        <w:bottom w:val="none" w:sz="0" w:space="0" w:color="auto"/>
        <w:right w:val="none" w:sz="0" w:space="0" w:color="auto"/>
      </w:divBdr>
      <w:divsChild>
        <w:div w:id="1619990535">
          <w:marLeft w:val="0"/>
          <w:marRight w:val="0"/>
          <w:marTop w:val="0"/>
          <w:marBottom w:val="0"/>
          <w:divBdr>
            <w:top w:val="none" w:sz="0" w:space="0" w:color="auto"/>
            <w:left w:val="none" w:sz="0" w:space="0" w:color="auto"/>
            <w:bottom w:val="none" w:sz="0" w:space="0" w:color="auto"/>
            <w:right w:val="none" w:sz="0" w:space="0" w:color="auto"/>
          </w:divBdr>
          <w:divsChild>
            <w:div w:id="1485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586">
      <w:bodyDiv w:val="1"/>
      <w:marLeft w:val="0"/>
      <w:marRight w:val="0"/>
      <w:marTop w:val="0"/>
      <w:marBottom w:val="0"/>
      <w:divBdr>
        <w:top w:val="none" w:sz="0" w:space="0" w:color="auto"/>
        <w:left w:val="none" w:sz="0" w:space="0" w:color="auto"/>
        <w:bottom w:val="none" w:sz="0" w:space="0" w:color="auto"/>
        <w:right w:val="none" w:sz="0" w:space="0" w:color="auto"/>
      </w:divBdr>
      <w:divsChild>
        <w:div w:id="907351087">
          <w:marLeft w:val="0"/>
          <w:marRight w:val="0"/>
          <w:marTop w:val="0"/>
          <w:marBottom w:val="0"/>
          <w:divBdr>
            <w:top w:val="none" w:sz="0" w:space="0" w:color="auto"/>
            <w:left w:val="none" w:sz="0" w:space="0" w:color="auto"/>
            <w:bottom w:val="none" w:sz="0" w:space="0" w:color="auto"/>
            <w:right w:val="none" w:sz="0" w:space="0" w:color="auto"/>
          </w:divBdr>
          <w:divsChild>
            <w:div w:id="17443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016">
      <w:bodyDiv w:val="1"/>
      <w:marLeft w:val="0"/>
      <w:marRight w:val="0"/>
      <w:marTop w:val="0"/>
      <w:marBottom w:val="0"/>
      <w:divBdr>
        <w:top w:val="none" w:sz="0" w:space="0" w:color="auto"/>
        <w:left w:val="none" w:sz="0" w:space="0" w:color="auto"/>
        <w:bottom w:val="none" w:sz="0" w:space="0" w:color="auto"/>
        <w:right w:val="none" w:sz="0" w:space="0" w:color="auto"/>
      </w:divBdr>
      <w:divsChild>
        <w:div w:id="926690739">
          <w:marLeft w:val="0"/>
          <w:marRight w:val="0"/>
          <w:marTop w:val="0"/>
          <w:marBottom w:val="0"/>
          <w:divBdr>
            <w:top w:val="none" w:sz="0" w:space="0" w:color="auto"/>
            <w:left w:val="none" w:sz="0" w:space="0" w:color="auto"/>
            <w:bottom w:val="none" w:sz="0" w:space="0" w:color="auto"/>
            <w:right w:val="none" w:sz="0" w:space="0" w:color="auto"/>
          </w:divBdr>
          <w:divsChild>
            <w:div w:id="6706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7229">
      <w:bodyDiv w:val="1"/>
      <w:marLeft w:val="0"/>
      <w:marRight w:val="0"/>
      <w:marTop w:val="0"/>
      <w:marBottom w:val="0"/>
      <w:divBdr>
        <w:top w:val="none" w:sz="0" w:space="0" w:color="auto"/>
        <w:left w:val="none" w:sz="0" w:space="0" w:color="auto"/>
        <w:bottom w:val="none" w:sz="0" w:space="0" w:color="auto"/>
        <w:right w:val="none" w:sz="0" w:space="0" w:color="auto"/>
      </w:divBdr>
      <w:divsChild>
        <w:div w:id="1845241059">
          <w:marLeft w:val="0"/>
          <w:marRight w:val="0"/>
          <w:marTop w:val="0"/>
          <w:marBottom w:val="0"/>
          <w:divBdr>
            <w:top w:val="none" w:sz="0" w:space="0" w:color="auto"/>
            <w:left w:val="none" w:sz="0" w:space="0" w:color="auto"/>
            <w:bottom w:val="none" w:sz="0" w:space="0" w:color="auto"/>
            <w:right w:val="none" w:sz="0" w:space="0" w:color="auto"/>
          </w:divBdr>
          <w:divsChild>
            <w:div w:id="468060140">
              <w:marLeft w:val="0"/>
              <w:marRight w:val="0"/>
              <w:marTop w:val="0"/>
              <w:marBottom w:val="0"/>
              <w:divBdr>
                <w:top w:val="none" w:sz="0" w:space="0" w:color="auto"/>
                <w:left w:val="none" w:sz="0" w:space="0" w:color="auto"/>
                <w:bottom w:val="none" w:sz="0" w:space="0" w:color="auto"/>
                <w:right w:val="none" w:sz="0" w:space="0" w:color="auto"/>
              </w:divBdr>
            </w:div>
          </w:divsChild>
        </w:div>
        <w:div w:id="41098908">
          <w:marLeft w:val="0"/>
          <w:marRight w:val="0"/>
          <w:marTop w:val="0"/>
          <w:marBottom w:val="0"/>
          <w:divBdr>
            <w:top w:val="none" w:sz="0" w:space="0" w:color="auto"/>
            <w:left w:val="none" w:sz="0" w:space="0" w:color="auto"/>
            <w:bottom w:val="none" w:sz="0" w:space="0" w:color="auto"/>
            <w:right w:val="none" w:sz="0" w:space="0" w:color="auto"/>
          </w:divBdr>
          <w:divsChild>
            <w:div w:id="1180702128">
              <w:marLeft w:val="0"/>
              <w:marRight w:val="0"/>
              <w:marTop w:val="0"/>
              <w:marBottom w:val="0"/>
              <w:divBdr>
                <w:top w:val="none" w:sz="0" w:space="0" w:color="auto"/>
                <w:left w:val="none" w:sz="0" w:space="0" w:color="auto"/>
                <w:bottom w:val="none" w:sz="0" w:space="0" w:color="auto"/>
                <w:right w:val="none" w:sz="0" w:space="0" w:color="auto"/>
              </w:divBdr>
              <w:divsChild>
                <w:div w:id="2017880864">
                  <w:marLeft w:val="0"/>
                  <w:marRight w:val="0"/>
                  <w:marTop w:val="0"/>
                  <w:marBottom w:val="0"/>
                  <w:divBdr>
                    <w:top w:val="none" w:sz="0" w:space="0" w:color="auto"/>
                    <w:left w:val="none" w:sz="0" w:space="0" w:color="auto"/>
                    <w:bottom w:val="none" w:sz="0" w:space="0" w:color="auto"/>
                    <w:right w:val="none" w:sz="0" w:space="0" w:color="auto"/>
                  </w:divBdr>
                  <w:divsChild>
                    <w:div w:id="1209606900">
                      <w:marLeft w:val="0"/>
                      <w:marRight w:val="0"/>
                      <w:marTop w:val="0"/>
                      <w:marBottom w:val="0"/>
                      <w:divBdr>
                        <w:top w:val="none" w:sz="0" w:space="0" w:color="auto"/>
                        <w:left w:val="none" w:sz="0" w:space="0" w:color="auto"/>
                        <w:bottom w:val="none" w:sz="0" w:space="0" w:color="auto"/>
                        <w:right w:val="none" w:sz="0" w:space="0" w:color="auto"/>
                      </w:divBdr>
                      <w:divsChild>
                        <w:div w:id="1650011181">
                          <w:marLeft w:val="0"/>
                          <w:marRight w:val="0"/>
                          <w:marTop w:val="0"/>
                          <w:marBottom w:val="0"/>
                          <w:divBdr>
                            <w:top w:val="none" w:sz="0" w:space="0" w:color="auto"/>
                            <w:left w:val="none" w:sz="0" w:space="0" w:color="auto"/>
                            <w:bottom w:val="none" w:sz="0" w:space="0" w:color="auto"/>
                            <w:right w:val="none" w:sz="0" w:space="0" w:color="auto"/>
                          </w:divBdr>
                          <w:divsChild>
                            <w:div w:id="1243175127">
                              <w:marLeft w:val="0"/>
                              <w:marRight w:val="0"/>
                              <w:marTop w:val="0"/>
                              <w:marBottom w:val="0"/>
                              <w:divBdr>
                                <w:top w:val="none" w:sz="0" w:space="0" w:color="auto"/>
                                <w:left w:val="none" w:sz="0" w:space="0" w:color="auto"/>
                                <w:bottom w:val="none" w:sz="0" w:space="0" w:color="auto"/>
                                <w:right w:val="none" w:sz="0" w:space="0" w:color="auto"/>
                              </w:divBdr>
                              <w:divsChild>
                                <w:div w:id="1477256957">
                                  <w:marLeft w:val="0"/>
                                  <w:marRight w:val="0"/>
                                  <w:marTop w:val="0"/>
                                  <w:marBottom w:val="0"/>
                                  <w:divBdr>
                                    <w:top w:val="none" w:sz="0" w:space="0" w:color="auto"/>
                                    <w:left w:val="none" w:sz="0" w:space="0" w:color="auto"/>
                                    <w:bottom w:val="none" w:sz="0" w:space="0" w:color="auto"/>
                                    <w:right w:val="none" w:sz="0" w:space="0" w:color="auto"/>
                                  </w:divBdr>
                                  <w:divsChild>
                                    <w:div w:id="4492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114">
      <w:bodyDiv w:val="1"/>
      <w:marLeft w:val="0"/>
      <w:marRight w:val="0"/>
      <w:marTop w:val="0"/>
      <w:marBottom w:val="0"/>
      <w:divBdr>
        <w:top w:val="none" w:sz="0" w:space="0" w:color="auto"/>
        <w:left w:val="none" w:sz="0" w:space="0" w:color="auto"/>
        <w:bottom w:val="none" w:sz="0" w:space="0" w:color="auto"/>
        <w:right w:val="none" w:sz="0" w:space="0" w:color="auto"/>
      </w:divBdr>
      <w:divsChild>
        <w:div w:id="1499224611">
          <w:marLeft w:val="0"/>
          <w:marRight w:val="0"/>
          <w:marTop w:val="0"/>
          <w:marBottom w:val="0"/>
          <w:divBdr>
            <w:top w:val="none" w:sz="0" w:space="0" w:color="auto"/>
            <w:left w:val="none" w:sz="0" w:space="0" w:color="auto"/>
            <w:bottom w:val="none" w:sz="0" w:space="0" w:color="auto"/>
            <w:right w:val="none" w:sz="0" w:space="0" w:color="auto"/>
          </w:divBdr>
          <w:divsChild>
            <w:div w:id="790049267">
              <w:marLeft w:val="0"/>
              <w:marRight w:val="0"/>
              <w:marTop w:val="0"/>
              <w:marBottom w:val="0"/>
              <w:divBdr>
                <w:top w:val="none" w:sz="0" w:space="0" w:color="auto"/>
                <w:left w:val="none" w:sz="0" w:space="0" w:color="auto"/>
                <w:bottom w:val="none" w:sz="0" w:space="0" w:color="auto"/>
                <w:right w:val="none" w:sz="0" w:space="0" w:color="auto"/>
              </w:divBdr>
            </w:div>
          </w:divsChild>
        </w:div>
        <w:div w:id="149910395">
          <w:marLeft w:val="0"/>
          <w:marRight w:val="0"/>
          <w:marTop w:val="0"/>
          <w:marBottom w:val="0"/>
          <w:divBdr>
            <w:top w:val="none" w:sz="0" w:space="0" w:color="auto"/>
            <w:left w:val="none" w:sz="0" w:space="0" w:color="auto"/>
            <w:bottom w:val="none" w:sz="0" w:space="0" w:color="auto"/>
            <w:right w:val="none" w:sz="0" w:space="0" w:color="auto"/>
          </w:divBdr>
          <w:divsChild>
            <w:div w:id="85273380">
              <w:marLeft w:val="0"/>
              <w:marRight w:val="0"/>
              <w:marTop w:val="0"/>
              <w:marBottom w:val="0"/>
              <w:divBdr>
                <w:top w:val="none" w:sz="0" w:space="0" w:color="auto"/>
                <w:left w:val="none" w:sz="0" w:space="0" w:color="auto"/>
                <w:bottom w:val="none" w:sz="0" w:space="0" w:color="auto"/>
                <w:right w:val="none" w:sz="0" w:space="0" w:color="auto"/>
              </w:divBdr>
              <w:divsChild>
                <w:div w:id="1824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52148">
      <w:bodyDiv w:val="1"/>
      <w:marLeft w:val="0"/>
      <w:marRight w:val="0"/>
      <w:marTop w:val="0"/>
      <w:marBottom w:val="0"/>
      <w:divBdr>
        <w:top w:val="none" w:sz="0" w:space="0" w:color="auto"/>
        <w:left w:val="none" w:sz="0" w:space="0" w:color="auto"/>
        <w:bottom w:val="none" w:sz="0" w:space="0" w:color="auto"/>
        <w:right w:val="none" w:sz="0" w:space="0" w:color="auto"/>
      </w:divBdr>
      <w:divsChild>
        <w:div w:id="1503858001">
          <w:marLeft w:val="0"/>
          <w:marRight w:val="0"/>
          <w:marTop w:val="0"/>
          <w:marBottom w:val="0"/>
          <w:divBdr>
            <w:top w:val="none" w:sz="0" w:space="0" w:color="auto"/>
            <w:left w:val="none" w:sz="0" w:space="0" w:color="auto"/>
            <w:bottom w:val="none" w:sz="0" w:space="0" w:color="auto"/>
            <w:right w:val="none" w:sz="0" w:space="0" w:color="auto"/>
          </w:divBdr>
          <w:divsChild>
            <w:div w:id="8353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a.org.rs/index.php/pupa/aktuelnosti-pup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F7A24-65B4-44DF-B04C-9392511C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25</Pages>
  <Words>9772</Words>
  <Characters>55702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03# Подаци о Одсеку за пејзажну архитектуру и хортикултуру</vt:lpstr>
    </vt:vector>
  </TitlesOfParts>
  <Company>SFB</Company>
  <LinksUpToDate>false</LinksUpToDate>
  <CharactersWithSpaces>65344</CharactersWithSpaces>
  <SharedDoc>false</SharedDoc>
  <HLinks>
    <vt:vector size="6" baseType="variant">
      <vt:variant>
        <vt:i4>1572938</vt:i4>
      </vt:variant>
      <vt:variant>
        <vt:i4>0</vt:i4>
      </vt:variant>
      <vt:variant>
        <vt:i4>0</vt:i4>
      </vt:variant>
      <vt:variant>
        <vt:i4>5</vt:i4>
      </vt:variant>
      <vt:variant>
        <vt:lpwstr>http://www.upa.org.rs/index.php/pupa/aktuelnosti-pupa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Подаци о Одсеку за пејзажну архитектуру и хортикултуру</dc:title>
  <dc:creator>Boris Radic</dc:creator>
  <cp:lastModifiedBy>Katarina</cp:lastModifiedBy>
  <cp:revision>156</cp:revision>
  <dcterms:created xsi:type="dcterms:W3CDTF">2017-02-25T11:50:00Z</dcterms:created>
  <dcterms:modified xsi:type="dcterms:W3CDTF">2017-02-26T22:52:00Z</dcterms:modified>
</cp:coreProperties>
</file>