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BD" w:rsidRPr="00A045A1" w:rsidRDefault="001E40BD" w:rsidP="001E40BD">
      <w:pPr>
        <w:rPr>
          <w:sz w:val="20"/>
          <w:szCs w:val="20"/>
          <w:lang w:val="sr-Cyrl-CS"/>
        </w:rPr>
      </w:pPr>
      <w:r w:rsidRPr="00A045A1">
        <w:rPr>
          <w:sz w:val="20"/>
          <w:szCs w:val="20"/>
          <w:lang w:val="sr-Cyrl-CS"/>
        </w:rPr>
        <w:t>УНИВЕРЗИТЕТ У БЕОГРАДУ</w:t>
      </w:r>
    </w:p>
    <w:p w:rsidR="001E40BD" w:rsidRPr="00A045A1" w:rsidRDefault="001E40BD" w:rsidP="001E40BD">
      <w:pPr>
        <w:rPr>
          <w:sz w:val="20"/>
          <w:szCs w:val="20"/>
          <w:lang w:val="sr-Cyrl-CS"/>
        </w:rPr>
      </w:pPr>
      <w:r w:rsidRPr="00A045A1">
        <w:rPr>
          <w:sz w:val="20"/>
          <w:szCs w:val="20"/>
          <w:lang w:val="sr-Cyrl-CS"/>
        </w:rPr>
        <w:t>ШУМАРСКИ ФАКУЛТЕТ</w:t>
      </w:r>
    </w:p>
    <w:p w:rsidR="00ED6E2B" w:rsidRDefault="00ED6E2B" w:rsidP="00ED6E2B">
      <w:pPr>
        <w:rPr>
          <w:rFonts w:ascii="Calibri" w:hAnsi="Calibri" w:cs="Calibri"/>
          <w:b/>
          <w:sz w:val="22"/>
          <w:szCs w:val="22"/>
          <w:lang w:val="sr-Cyrl-RS"/>
        </w:rPr>
      </w:pPr>
      <w:r w:rsidRPr="00ED5EF4">
        <w:rPr>
          <w:rFonts w:ascii="Calibri" w:hAnsi="Calibri" w:cs="Calibri"/>
          <w:b/>
          <w:sz w:val="22"/>
          <w:szCs w:val="22"/>
          <w:lang w:val="sr-Latn-CS"/>
        </w:rPr>
        <w:t xml:space="preserve">Број студената који су уписали наредну школску годину у односу на остварене ЕСПБ бодове </w:t>
      </w:r>
    </w:p>
    <w:p w:rsidR="00ED6E2B" w:rsidRDefault="00ED6E2B" w:rsidP="00ED6E2B">
      <w:pPr>
        <w:rPr>
          <w:rFonts w:ascii="Calibri" w:hAnsi="Calibri" w:cs="Calibri"/>
          <w:b/>
          <w:sz w:val="22"/>
          <w:szCs w:val="22"/>
          <w:lang w:val="sr-Cyrl-CS"/>
        </w:rPr>
      </w:pPr>
      <w:r w:rsidRPr="00ED5EF4">
        <w:rPr>
          <w:rFonts w:ascii="Calibri" w:hAnsi="Calibri" w:cs="Calibri"/>
          <w:b/>
          <w:sz w:val="22"/>
          <w:szCs w:val="22"/>
          <w:lang w:val="sr-Latn-CS"/>
        </w:rPr>
        <w:t>( 60), (</w:t>
      </w:r>
      <w:r w:rsidRPr="00ED5EF4">
        <w:rPr>
          <w:rFonts w:ascii="Calibri" w:hAnsi="Calibri" w:cs="Calibri"/>
          <w:b/>
          <w:sz w:val="22"/>
          <w:szCs w:val="22"/>
          <w:lang w:val="sr-Cyrl-CS"/>
        </w:rPr>
        <w:t>48-59</w:t>
      </w:r>
      <w:r w:rsidRPr="00ED5EF4">
        <w:rPr>
          <w:rFonts w:ascii="Calibri" w:hAnsi="Calibri" w:cs="Calibri"/>
          <w:b/>
          <w:sz w:val="22"/>
          <w:szCs w:val="22"/>
          <w:lang w:val="sr-Latn-CS"/>
        </w:rPr>
        <w:t xml:space="preserve">) (мање од </w:t>
      </w:r>
      <w:r w:rsidRPr="00ED5EF4">
        <w:rPr>
          <w:rFonts w:ascii="Calibri" w:hAnsi="Calibri" w:cs="Calibri"/>
          <w:b/>
          <w:sz w:val="22"/>
          <w:szCs w:val="22"/>
          <w:lang w:val="sr-Cyrl-CS"/>
        </w:rPr>
        <w:t>48</w:t>
      </w:r>
      <w:r w:rsidRPr="00ED5EF4">
        <w:rPr>
          <w:rFonts w:ascii="Calibri" w:hAnsi="Calibri" w:cs="Calibri"/>
          <w:b/>
          <w:sz w:val="22"/>
          <w:szCs w:val="22"/>
          <w:lang w:val="sr-Latn-CS"/>
        </w:rPr>
        <w:t>) за сваки студијски програм</w:t>
      </w:r>
      <w:r w:rsidRPr="00ED5EF4">
        <w:rPr>
          <w:rFonts w:ascii="Calibri" w:hAnsi="Calibri" w:cs="Calibri"/>
          <w:b/>
          <w:sz w:val="22"/>
          <w:szCs w:val="22"/>
          <w:lang w:val="sr-Cyrl-CS"/>
        </w:rPr>
        <w:t>, а по генерацијама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</w:t>
      </w:r>
      <w:r w:rsidRPr="00ED5EF4">
        <w:rPr>
          <w:rFonts w:ascii="Calibri" w:hAnsi="Calibri" w:cs="Calibri"/>
          <w:b/>
          <w:sz w:val="22"/>
          <w:szCs w:val="22"/>
          <w:lang w:val="sr-Cyrl-CS"/>
        </w:rPr>
        <w:t>(остварени бодови у 201</w:t>
      </w:r>
      <w:r>
        <w:rPr>
          <w:rFonts w:ascii="Calibri" w:hAnsi="Calibri" w:cs="Calibri"/>
          <w:b/>
          <w:sz w:val="22"/>
          <w:szCs w:val="22"/>
          <w:lang w:val="sr-Cyrl-CS"/>
        </w:rPr>
        <w:t>7</w:t>
      </w:r>
      <w:r w:rsidRPr="00ED5EF4">
        <w:rPr>
          <w:rFonts w:ascii="Calibri" w:hAnsi="Calibri" w:cs="Calibri"/>
          <w:b/>
          <w:sz w:val="22"/>
          <w:szCs w:val="22"/>
          <w:lang w:val="sr-Cyrl-CS"/>
        </w:rPr>
        <w:t>/1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8 </w:t>
      </w:r>
      <w:r w:rsidRPr="00ED5EF4">
        <w:rPr>
          <w:rFonts w:ascii="Calibri" w:hAnsi="Calibri" w:cs="Calibri"/>
          <w:b/>
          <w:sz w:val="22"/>
          <w:szCs w:val="22"/>
          <w:lang w:val="sr-Cyrl-CS"/>
        </w:rPr>
        <w:t xml:space="preserve"> за упис у 201</w:t>
      </w:r>
      <w:r>
        <w:rPr>
          <w:rFonts w:ascii="Calibri" w:hAnsi="Calibri" w:cs="Calibri"/>
          <w:b/>
          <w:sz w:val="22"/>
          <w:szCs w:val="22"/>
          <w:lang w:val="sr-Cyrl-CS"/>
        </w:rPr>
        <w:t>8</w:t>
      </w:r>
      <w:r w:rsidRPr="00ED5EF4">
        <w:rPr>
          <w:rFonts w:ascii="Calibri" w:hAnsi="Calibri" w:cs="Calibri"/>
          <w:b/>
          <w:sz w:val="22"/>
          <w:szCs w:val="22"/>
          <w:lang w:val="sr-Cyrl-CS"/>
        </w:rPr>
        <w:t>/1</w:t>
      </w:r>
      <w:r>
        <w:rPr>
          <w:rFonts w:ascii="Calibri" w:hAnsi="Calibri" w:cs="Calibri"/>
          <w:b/>
          <w:sz w:val="22"/>
          <w:szCs w:val="22"/>
          <w:lang w:val="sr-Cyrl-CS"/>
        </w:rPr>
        <w:t>9</w:t>
      </w:r>
      <w:r w:rsidRPr="00ED5EF4">
        <w:rPr>
          <w:rFonts w:ascii="Calibri" w:hAnsi="Calibri" w:cs="Calibri"/>
          <w:b/>
          <w:sz w:val="22"/>
          <w:szCs w:val="22"/>
          <w:lang w:val="sr-Cyrl-CS"/>
        </w:rPr>
        <w:t>)</w:t>
      </w:r>
    </w:p>
    <w:p w:rsidR="00ED6E2B" w:rsidRPr="00ED5EF4" w:rsidRDefault="00ED6E2B" w:rsidP="00ED6E2B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ED6E2B" w:rsidRPr="00ED5EF4" w:rsidRDefault="00ED6E2B" w:rsidP="00ED6E2B">
      <w:pPr>
        <w:spacing w:after="120"/>
        <w:jc w:val="both"/>
        <w:rPr>
          <w:rFonts w:ascii="Calibri" w:hAnsi="Calibri" w:cs="Calibri"/>
          <w:color w:val="0000FF"/>
          <w:sz w:val="22"/>
          <w:szCs w:val="22"/>
          <w:lang w:val="sr-Cyrl-CS"/>
        </w:rPr>
      </w:pPr>
      <w:r w:rsidRPr="00ED5EF4">
        <w:rPr>
          <w:rFonts w:ascii="Calibri" w:hAnsi="Calibri" w:cs="Calibri"/>
          <w:b/>
          <w:sz w:val="22"/>
          <w:szCs w:val="22"/>
          <w:lang w:val="sr-Cyrl-CS"/>
        </w:rPr>
        <w:t>1.ОСНОВНЕ АКАДЕМСКЕ СТУДИЈЕ</w:t>
      </w:r>
      <w:r w:rsidRPr="00ED5EF4">
        <w:rPr>
          <w:rFonts w:ascii="Calibri" w:hAnsi="Calibri" w:cs="Calibri"/>
          <w:sz w:val="22"/>
          <w:szCs w:val="22"/>
          <w:lang w:val="sr-Cyrl-CS"/>
        </w:rPr>
        <w:t>:</w:t>
      </w:r>
      <w:r w:rsidRPr="00ED5EF4">
        <w:rPr>
          <w:rFonts w:ascii="Calibri" w:hAnsi="Calibri" w:cs="Calibri"/>
          <w:color w:val="0000FF"/>
          <w:sz w:val="22"/>
          <w:szCs w:val="22"/>
          <w:lang w:val="sr-Cyrl-CS"/>
        </w:rPr>
        <w:tab/>
      </w:r>
    </w:p>
    <w:p w:rsidR="00ED6E2B" w:rsidRDefault="00ED6E2B" w:rsidP="00ED6E2B">
      <w:pPr>
        <w:spacing w:after="120"/>
        <w:jc w:val="both"/>
        <w:rPr>
          <w:rFonts w:ascii="Calibri" w:hAnsi="Calibri" w:cs="Calibri"/>
          <w:b/>
          <w:sz w:val="22"/>
          <w:szCs w:val="22"/>
          <w:lang w:val="sr-Cyrl-CS"/>
        </w:rPr>
      </w:pPr>
      <w:r w:rsidRPr="00ED5EF4">
        <w:rPr>
          <w:rFonts w:ascii="Calibri" w:hAnsi="Calibri" w:cs="Calibri"/>
          <w:b/>
          <w:sz w:val="22"/>
          <w:szCs w:val="22"/>
          <w:lang w:val="sr-Cyrl-CS"/>
        </w:rPr>
        <w:t xml:space="preserve">Студијски програм: Шумарство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2426"/>
        <w:gridCol w:w="1494"/>
        <w:gridCol w:w="1494"/>
        <w:gridCol w:w="1494"/>
        <w:gridCol w:w="1495"/>
      </w:tblGrid>
      <w:tr w:rsidR="00ED6E2B" w:rsidRPr="00ED5EF4" w:rsidTr="00746137">
        <w:trPr>
          <w:jc w:val="center"/>
        </w:trPr>
        <w:tc>
          <w:tcPr>
            <w:tcW w:w="619" w:type="dxa"/>
            <w:vMerge w:val="restart"/>
            <w:vAlign w:val="center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Број</w:t>
            </w:r>
          </w:p>
        </w:tc>
        <w:tc>
          <w:tcPr>
            <w:tcW w:w="2536" w:type="dxa"/>
            <w:vMerge w:val="restart"/>
          </w:tcPr>
          <w:p w:rsidR="00ED6E2B" w:rsidRPr="002A4FCF" w:rsidRDefault="00ED6E2B" w:rsidP="00746137">
            <w:pPr>
              <w:jc w:val="both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Школска година у којој је генерација први пут уписана на студијски програм</w:t>
            </w:r>
          </w:p>
        </w:tc>
        <w:tc>
          <w:tcPr>
            <w:tcW w:w="6141" w:type="dxa"/>
            <w:gridSpan w:val="4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Број кредита остварених у претходној школској години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  <w:vMerge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6" w:type="dxa"/>
            <w:vMerge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Остварили мање од 48 ЕСПБ</w:t>
            </w:r>
          </w:p>
        </w:tc>
        <w:tc>
          <w:tcPr>
            <w:tcW w:w="1535" w:type="dxa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Остварили</w:t>
            </w:r>
          </w:p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48-59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 </w:t>
            </w: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ЕСПБ</w:t>
            </w:r>
          </w:p>
        </w:tc>
        <w:tc>
          <w:tcPr>
            <w:tcW w:w="1535" w:type="dxa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Остварили </w:t>
            </w:r>
          </w:p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60 ЕСПБ</w:t>
            </w:r>
          </w:p>
        </w:tc>
        <w:tc>
          <w:tcPr>
            <w:tcW w:w="1536" w:type="dxa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Остварили више од 60 ЕСПБ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</w:tcPr>
          <w:p w:rsidR="00ED6E2B" w:rsidRPr="002A4FCF" w:rsidRDefault="00ED6E2B" w:rsidP="00746137">
            <w:pPr>
              <w:jc w:val="right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2536" w:type="dxa"/>
            <w:vAlign w:val="bottom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</w:rPr>
              <w:t>2014/2015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53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536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/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</w:tcPr>
          <w:p w:rsidR="00ED6E2B" w:rsidRPr="002A4FCF" w:rsidRDefault="00ED6E2B" w:rsidP="00746137">
            <w:pPr>
              <w:jc w:val="right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2536" w:type="dxa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RS"/>
              </w:rPr>
              <w:t>2015/2016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23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37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536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/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</w:tcPr>
          <w:p w:rsidR="00ED6E2B" w:rsidRPr="002A4FCF" w:rsidRDefault="00ED6E2B" w:rsidP="00746137">
            <w:pPr>
              <w:jc w:val="right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2536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2016/2017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45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25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536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1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</w:tcPr>
          <w:p w:rsidR="00ED6E2B" w:rsidRPr="002A4FCF" w:rsidRDefault="00ED6E2B" w:rsidP="00746137">
            <w:pPr>
              <w:jc w:val="right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2536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2017/2018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55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1535" w:type="dxa"/>
            <w:vAlign w:val="bottom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1536" w:type="dxa"/>
            <w:vAlign w:val="bottom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/</w:t>
            </w:r>
          </w:p>
        </w:tc>
      </w:tr>
    </w:tbl>
    <w:p w:rsidR="00ED6E2B" w:rsidRPr="00ED5EF4" w:rsidRDefault="00ED6E2B" w:rsidP="00ED6E2B">
      <w:pPr>
        <w:spacing w:after="120"/>
        <w:jc w:val="both"/>
        <w:rPr>
          <w:rFonts w:ascii="Calibri" w:hAnsi="Calibri" w:cs="Calibri"/>
          <w:b/>
          <w:sz w:val="22"/>
          <w:szCs w:val="22"/>
          <w:lang w:val="sr-Cyrl-CS"/>
        </w:rPr>
      </w:pPr>
    </w:p>
    <w:p w:rsidR="00ED6E2B" w:rsidRPr="00ED5EF4" w:rsidRDefault="00ED6E2B" w:rsidP="00ED6E2B">
      <w:pPr>
        <w:spacing w:after="120"/>
        <w:jc w:val="both"/>
        <w:rPr>
          <w:rFonts w:ascii="Calibri" w:hAnsi="Calibri" w:cs="Calibri"/>
          <w:b/>
          <w:sz w:val="22"/>
          <w:szCs w:val="22"/>
          <w:lang w:val="sr-Cyrl-CS"/>
        </w:rPr>
      </w:pPr>
      <w:r w:rsidRPr="00ED5EF4">
        <w:rPr>
          <w:rFonts w:ascii="Calibri" w:hAnsi="Calibri" w:cs="Calibri"/>
          <w:b/>
          <w:sz w:val="22"/>
          <w:szCs w:val="22"/>
          <w:lang w:val="sr-Cyrl-CS"/>
        </w:rPr>
        <w:t xml:space="preserve">Студијски програм: ТМП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2426"/>
        <w:gridCol w:w="1494"/>
        <w:gridCol w:w="1494"/>
        <w:gridCol w:w="1494"/>
        <w:gridCol w:w="1495"/>
      </w:tblGrid>
      <w:tr w:rsidR="00ED6E2B" w:rsidRPr="00ED5EF4" w:rsidTr="00746137">
        <w:trPr>
          <w:jc w:val="center"/>
        </w:trPr>
        <w:tc>
          <w:tcPr>
            <w:tcW w:w="619" w:type="dxa"/>
            <w:vMerge w:val="restart"/>
            <w:vAlign w:val="center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Број</w:t>
            </w:r>
          </w:p>
        </w:tc>
        <w:tc>
          <w:tcPr>
            <w:tcW w:w="2536" w:type="dxa"/>
            <w:vMerge w:val="restart"/>
          </w:tcPr>
          <w:p w:rsidR="00ED6E2B" w:rsidRPr="002A4FCF" w:rsidRDefault="00ED6E2B" w:rsidP="00746137">
            <w:pPr>
              <w:jc w:val="both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Школска година у којој је генерација први пут уписана на студијски програм</w:t>
            </w:r>
          </w:p>
        </w:tc>
        <w:tc>
          <w:tcPr>
            <w:tcW w:w="6141" w:type="dxa"/>
            <w:gridSpan w:val="4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Број кредита остварених у претходној школској години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  <w:vMerge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6" w:type="dxa"/>
            <w:vMerge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Остварили мање од 48 ЕСПБ</w:t>
            </w:r>
          </w:p>
        </w:tc>
        <w:tc>
          <w:tcPr>
            <w:tcW w:w="1535" w:type="dxa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Остварили</w:t>
            </w:r>
          </w:p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48-59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 </w:t>
            </w: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ЕСПБ</w:t>
            </w:r>
          </w:p>
        </w:tc>
        <w:tc>
          <w:tcPr>
            <w:tcW w:w="1535" w:type="dxa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Остварили </w:t>
            </w:r>
          </w:p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60 ЕСПБ</w:t>
            </w:r>
          </w:p>
        </w:tc>
        <w:tc>
          <w:tcPr>
            <w:tcW w:w="1536" w:type="dxa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Остварили више од 60 ЕСПБ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</w:tcPr>
          <w:p w:rsidR="00ED6E2B" w:rsidRPr="002A4FCF" w:rsidRDefault="00ED6E2B" w:rsidP="00746137">
            <w:pPr>
              <w:jc w:val="right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2536" w:type="dxa"/>
            <w:vAlign w:val="bottom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</w:rPr>
              <w:t>2014/2015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27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536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/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</w:tcPr>
          <w:p w:rsidR="00ED6E2B" w:rsidRPr="002A4FCF" w:rsidRDefault="00ED6E2B" w:rsidP="00746137">
            <w:pPr>
              <w:jc w:val="right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2536" w:type="dxa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RS"/>
              </w:rPr>
              <w:t>2015/2016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536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3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</w:tcPr>
          <w:p w:rsidR="00ED6E2B" w:rsidRPr="002A4FCF" w:rsidRDefault="00ED6E2B" w:rsidP="00746137">
            <w:pPr>
              <w:jc w:val="right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2536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2016/2017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28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536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1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</w:tcPr>
          <w:p w:rsidR="00ED6E2B" w:rsidRPr="002A4FCF" w:rsidRDefault="00ED6E2B" w:rsidP="00746137">
            <w:pPr>
              <w:jc w:val="right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2536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2017/2018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21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535" w:type="dxa"/>
            <w:vAlign w:val="bottom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1536" w:type="dxa"/>
            <w:vAlign w:val="bottom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/</w:t>
            </w:r>
          </w:p>
        </w:tc>
      </w:tr>
    </w:tbl>
    <w:p w:rsidR="00ED6E2B" w:rsidRDefault="00ED6E2B" w:rsidP="00ED6E2B">
      <w:pPr>
        <w:spacing w:after="120"/>
        <w:jc w:val="both"/>
        <w:rPr>
          <w:rFonts w:ascii="Calibri" w:hAnsi="Calibri" w:cs="Calibri"/>
          <w:b/>
          <w:sz w:val="22"/>
          <w:szCs w:val="22"/>
          <w:lang w:val="sr-Cyrl-CS"/>
        </w:rPr>
      </w:pPr>
    </w:p>
    <w:p w:rsidR="00ED6E2B" w:rsidRPr="00ED5EF4" w:rsidRDefault="00ED6E2B" w:rsidP="00ED6E2B">
      <w:pPr>
        <w:spacing w:after="120"/>
        <w:jc w:val="both"/>
        <w:rPr>
          <w:rFonts w:ascii="Calibri" w:hAnsi="Calibri" w:cs="Calibri"/>
          <w:b/>
          <w:sz w:val="22"/>
          <w:szCs w:val="22"/>
          <w:lang w:val="sr-Cyrl-CS"/>
        </w:rPr>
      </w:pPr>
      <w:r w:rsidRPr="00ED5EF4">
        <w:rPr>
          <w:rFonts w:ascii="Calibri" w:hAnsi="Calibri" w:cs="Calibri"/>
          <w:b/>
          <w:sz w:val="22"/>
          <w:szCs w:val="22"/>
          <w:lang w:val="sr-Cyrl-CS"/>
        </w:rPr>
        <w:t xml:space="preserve">Студијски програм: Пејзажна архитекура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2426"/>
        <w:gridCol w:w="1494"/>
        <w:gridCol w:w="1494"/>
        <w:gridCol w:w="1494"/>
        <w:gridCol w:w="1495"/>
      </w:tblGrid>
      <w:tr w:rsidR="00ED6E2B" w:rsidRPr="00ED5EF4" w:rsidTr="00746137">
        <w:trPr>
          <w:jc w:val="center"/>
        </w:trPr>
        <w:tc>
          <w:tcPr>
            <w:tcW w:w="619" w:type="dxa"/>
            <w:vMerge w:val="restart"/>
            <w:vAlign w:val="center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Број</w:t>
            </w:r>
          </w:p>
        </w:tc>
        <w:tc>
          <w:tcPr>
            <w:tcW w:w="2536" w:type="dxa"/>
            <w:vMerge w:val="restart"/>
          </w:tcPr>
          <w:p w:rsidR="00ED6E2B" w:rsidRPr="002A4FCF" w:rsidRDefault="00ED6E2B" w:rsidP="00746137">
            <w:pPr>
              <w:jc w:val="both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Школска година у којој је генерација први пут уписана на студијски програм</w:t>
            </w:r>
          </w:p>
        </w:tc>
        <w:tc>
          <w:tcPr>
            <w:tcW w:w="6141" w:type="dxa"/>
            <w:gridSpan w:val="4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Број кредита остварених у претходној школској години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  <w:vMerge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6" w:type="dxa"/>
            <w:vMerge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Остварили мање од 48 ЕСПБ</w:t>
            </w:r>
          </w:p>
        </w:tc>
        <w:tc>
          <w:tcPr>
            <w:tcW w:w="1535" w:type="dxa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Остварили</w:t>
            </w:r>
          </w:p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48-59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 </w:t>
            </w: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ЕСПБ</w:t>
            </w:r>
          </w:p>
        </w:tc>
        <w:tc>
          <w:tcPr>
            <w:tcW w:w="1535" w:type="dxa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Остварили </w:t>
            </w:r>
          </w:p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60 ЕСПБ</w:t>
            </w:r>
          </w:p>
        </w:tc>
        <w:tc>
          <w:tcPr>
            <w:tcW w:w="1536" w:type="dxa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Остварили више од 60 ЕСПБ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</w:tcPr>
          <w:p w:rsidR="00ED6E2B" w:rsidRPr="002A4FCF" w:rsidRDefault="00ED6E2B" w:rsidP="00746137">
            <w:pPr>
              <w:jc w:val="right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2536" w:type="dxa"/>
            <w:vAlign w:val="bottom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</w:rPr>
              <w:t>2014/2015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536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3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</w:tcPr>
          <w:p w:rsidR="00ED6E2B" w:rsidRPr="002A4FCF" w:rsidRDefault="00ED6E2B" w:rsidP="00746137">
            <w:pPr>
              <w:jc w:val="right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2536" w:type="dxa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RS"/>
              </w:rPr>
              <w:t>2015/2016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536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</w:tcPr>
          <w:p w:rsidR="00ED6E2B" w:rsidRPr="002A4FCF" w:rsidRDefault="00ED6E2B" w:rsidP="00746137">
            <w:pPr>
              <w:jc w:val="right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2536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2016/2017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536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/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</w:tcPr>
          <w:p w:rsidR="00ED6E2B" w:rsidRPr="002A4FCF" w:rsidRDefault="00ED6E2B" w:rsidP="00746137">
            <w:pPr>
              <w:jc w:val="right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2536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2017/2018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1535" w:type="dxa"/>
            <w:vAlign w:val="bottom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536" w:type="dxa"/>
            <w:vAlign w:val="bottom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/</w:t>
            </w:r>
          </w:p>
        </w:tc>
      </w:tr>
    </w:tbl>
    <w:p w:rsidR="00ED6E2B" w:rsidRDefault="00ED6E2B" w:rsidP="00ED6E2B">
      <w:pPr>
        <w:spacing w:after="120"/>
        <w:jc w:val="both"/>
        <w:rPr>
          <w:rFonts w:ascii="Calibri" w:hAnsi="Calibri" w:cs="Calibri"/>
          <w:b/>
          <w:sz w:val="22"/>
          <w:szCs w:val="22"/>
          <w:lang w:val="sr-Cyrl-CS"/>
        </w:rPr>
      </w:pPr>
    </w:p>
    <w:p w:rsidR="00ED6E2B" w:rsidRDefault="00ED6E2B" w:rsidP="00ED6E2B">
      <w:pPr>
        <w:spacing w:after="120"/>
        <w:jc w:val="both"/>
        <w:rPr>
          <w:rFonts w:ascii="Calibri" w:hAnsi="Calibri" w:cs="Calibri"/>
          <w:b/>
          <w:sz w:val="22"/>
          <w:szCs w:val="22"/>
          <w:lang w:val="sr-Cyrl-CS"/>
        </w:rPr>
      </w:pPr>
      <w:r w:rsidRPr="00ED5EF4">
        <w:rPr>
          <w:rFonts w:ascii="Calibri" w:hAnsi="Calibri" w:cs="Calibri"/>
          <w:b/>
          <w:sz w:val="22"/>
          <w:szCs w:val="22"/>
          <w:lang w:val="sr-Cyrl-CS"/>
        </w:rPr>
        <w:t xml:space="preserve">Студијски програм: Еколошки инжењеринг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2426"/>
        <w:gridCol w:w="1494"/>
        <w:gridCol w:w="1494"/>
        <w:gridCol w:w="1494"/>
        <w:gridCol w:w="1495"/>
      </w:tblGrid>
      <w:tr w:rsidR="00ED6E2B" w:rsidRPr="00ED5EF4" w:rsidTr="00746137">
        <w:trPr>
          <w:jc w:val="center"/>
        </w:trPr>
        <w:tc>
          <w:tcPr>
            <w:tcW w:w="619" w:type="dxa"/>
            <w:vMerge w:val="restart"/>
            <w:vAlign w:val="center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Број</w:t>
            </w:r>
          </w:p>
        </w:tc>
        <w:tc>
          <w:tcPr>
            <w:tcW w:w="2536" w:type="dxa"/>
            <w:vMerge w:val="restart"/>
          </w:tcPr>
          <w:p w:rsidR="00ED6E2B" w:rsidRPr="002A4FCF" w:rsidRDefault="00ED6E2B" w:rsidP="00746137">
            <w:pPr>
              <w:jc w:val="both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Школска година у којој је генерација први пут уписана на студијски програм</w:t>
            </w:r>
          </w:p>
        </w:tc>
        <w:tc>
          <w:tcPr>
            <w:tcW w:w="6141" w:type="dxa"/>
            <w:gridSpan w:val="4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23</w:t>
            </w: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Број кредита остварених у претходној школској години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  <w:vMerge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6" w:type="dxa"/>
            <w:vMerge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Остварили мање од 48 ЕСПБ</w:t>
            </w:r>
          </w:p>
        </w:tc>
        <w:tc>
          <w:tcPr>
            <w:tcW w:w="1535" w:type="dxa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Остварили</w:t>
            </w:r>
          </w:p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48-59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 </w:t>
            </w: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ЕСПБ</w:t>
            </w:r>
          </w:p>
        </w:tc>
        <w:tc>
          <w:tcPr>
            <w:tcW w:w="1535" w:type="dxa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Остварили </w:t>
            </w:r>
          </w:p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60 ЕСПБ</w:t>
            </w:r>
          </w:p>
        </w:tc>
        <w:tc>
          <w:tcPr>
            <w:tcW w:w="1536" w:type="dxa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Остварили више од 60 ЕСПБ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</w:tcPr>
          <w:p w:rsidR="00ED6E2B" w:rsidRPr="002A4FCF" w:rsidRDefault="00ED6E2B" w:rsidP="00746137">
            <w:pPr>
              <w:jc w:val="right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2536" w:type="dxa"/>
            <w:vAlign w:val="bottom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</w:rPr>
              <w:t>2014/2015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536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3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</w:tcPr>
          <w:p w:rsidR="00ED6E2B" w:rsidRPr="002A4FCF" w:rsidRDefault="00ED6E2B" w:rsidP="00746137">
            <w:pPr>
              <w:jc w:val="right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2536" w:type="dxa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RS"/>
              </w:rPr>
              <w:t>2015/2016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536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</w:tcPr>
          <w:p w:rsidR="00ED6E2B" w:rsidRPr="002A4FCF" w:rsidRDefault="00ED6E2B" w:rsidP="00746137">
            <w:pPr>
              <w:jc w:val="right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2536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2016/2017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536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1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</w:tcPr>
          <w:p w:rsidR="00ED6E2B" w:rsidRPr="002A4FCF" w:rsidRDefault="00ED6E2B" w:rsidP="00746137">
            <w:pPr>
              <w:jc w:val="right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A4FCF">
              <w:rPr>
                <w:rFonts w:ascii="Calibri" w:hAnsi="Calibri" w:cs="Calibri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2536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2017/2018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1535" w:type="dxa"/>
            <w:vAlign w:val="bottom"/>
          </w:tcPr>
          <w:p w:rsidR="00ED6E2B" w:rsidRPr="002A4FCF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1535" w:type="dxa"/>
            <w:vAlign w:val="bottom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36" w:type="dxa"/>
            <w:vAlign w:val="bottom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/</w:t>
            </w:r>
          </w:p>
        </w:tc>
      </w:tr>
    </w:tbl>
    <w:p w:rsidR="00ED6E2B" w:rsidRDefault="00ED6E2B" w:rsidP="00ED6E2B">
      <w:pPr>
        <w:spacing w:after="120"/>
        <w:jc w:val="both"/>
        <w:rPr>
          <w:rFonts w:ascii="Calibri" w:hAnsi="Calibri" w:cs="Calibri"/>
          <w:b/>
          <w:sz w:val="22"/>
          <w:szCs w:val="22"/>
          <w:lang w:val="sr-Cyrl-CS"/>
        </w:rPr>
      </w:pPr>
    </w:p>
    <w:p w:rsidR="00ED6E2B" w:rsidRPr="00ED5EF4" w:rsidRDefault="00ED6E2B" w:rsidP="00ED6E2B">
      <w:pPr>
        <w:spacing w:after="120"/>
        <w:jc w:val="both"/>
        <w:rPr>
          <w:rFonts w:ascii="Calibri" w:hAnsi="Calibri" w:cs="Calibri"/>
          <w:b/>
          <w:sz w:val="22"/>
          <w:szCs w:val="22"/>
          <w:lang w:val="sr-Cyrl-CS"/>
        </w:rPr>
      </w:pPr>
    </w:p>
    <w:p w:rsidR="00ED6E2B" w:rsidRPr="006C4897" w:rsidRDefault="00ED6E2B" w:rsidP="00ED6E2B">
      <w:pPr>
        <w:rPr>
          <w:rFonts w:ascii="Calibri" w:hAnsi="Calibri" w:cs="Calibri"/>
          <w:b/>
          <w:sz w:val="22"/>
          <w:szCs w:val="22"/>
          <w:lang w:val="sr-Latn-RS"/>
        </w:rPr>
      </w:pPr>
    </w:p>
    <w:p w:rsidR="00ED6E2B" w:rsidRPr="00ED5EF4" w:rsidRDefault="00ED6E2B" w:rsidP="00ED6E2B">
      <w:pPr>
        <w:rPr>
          <w:rFonts w:ascii="Calibri" w:hAnsi="Calibri" w:cs="Calibri"/>
          <w:b/>
          <w:sz w:val="22"/>
          <w:szCs w:val="22"/>
          <w:lang w:val="sr-Latn-CS"/>
        </w:rPr>
      </w:pPr>
      <w:r w:rsidRPr="00ED5EF4">
        <w:rPr>
          <w:rFonts w:ascii="Calibri" w:hAnsi="Calibri" w:cs="Calibri"/>
          <w:b/>
          <w:sz w:val="22"/>
          <w:szCs w:val="22"/>
          <w:lang w:val="sr-Cyrl-CS"/>
        </w:rPr>
        <w:lastRenderedPageBreak/>
        <w:t>2.  МАСТЕР АКАДЕМСКЕ СТУДИЈЕ</w:t>
      </w:r>
      <w:r w:rsidRPr="00ED5EF4">
        <w:rPr>
          <w:rFonts w:ascii="Calibri" w:hAnsi="Calibri" w:cs="Calibri"/>
          <w:b/>
          <w:sz w:val="22"/>
          <w:szCs w:val="22"/>
          <w:lang w:val="sr-Latn-CS"/>
        </w:rPr>
        <w:t xml:space="preserve">. </w:t>
      </w:r>
      <w:r w:rsidRPr="00ED5EF4">
        <w:rPr>
          <w:rFonts w:ascii="Calibri" w:hAnsi="Calibri" w:cs="Calibri"/>
          <w:b/>
          <w:color w:val="FF0000"/>
          <w:sz w:val="22"/>
          <w:szCs w:val="22"/>
          <w:lang w:val="sr-Cyrl-CS"/>
        </w:rPr>
        <w:t>подаци закључно са 30.09.201</w:t>
      </w:r>
      <w:r>
        <w:rPr>
          <w:rFonts w:ascii="Calibri" w:hAnsi="Calibri" w:cs="Calibri"/>
          <w:b/>
          <w:color w:val="FF0000"/>
          <w:sz w:val="22"/>
          <w:szCs w:val="22"/>
          <w:lang w:val="sr-Cyrl-CS"/>
        </w:rPr>
        <w:t>8</w:t>
      </w:r>
      <w:r w:rsidRPr="00ED5EF4">
        <w:rPr>
          <w:rFonts w:ascii="Calibri" w:hAnsi="Calibri" w:cs="Calibri"/>
          <w:b/>
          <w:color w:val="FF0000"/>
          <w:sz w:val="22"/>
          <w:szCs w:val="22"/>
          <w:lang w:val="sr-Cyrl-CS"/>
        </w:rPr>
        <w:t>.</w:t>
      </w:r>
    </w:p>
    <w:p w:rsidR="00ED6E2B" w:rsidRPr="00ED5EF4" w:rsidRDefault="00ED6E2B" w:rsidP="00ED6E2B">
      <w:pPr>
        <w:rPr>
          <w:rFonts w:ascii="Calibri" w:hAnsi="Calibri" w:cs="Calibri"/>
          <w:b/>
          <w:sz w:val="22"/>
          <w:szCs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2412"/>
        <w:gridCol w:w="1496"/>
        <w:gridCol w:w="1496"/>
        <w:gridCol w:w="1496"/>
        <w:gridCol w:w="1497"/>
      </w:tblGrid>
      <w:tr w:rsidR="00ED6E2B" w:rsidRPr="00ED5EF4" w:rsidTr="00746137">
        <w:trPr>
          <w:jc w:val="center"/>
        </w:trPr>
        <w:tc>
          <w:tcPr>
            <w:tcW w:w="619" w:type="dxa"/>
            <w:vMerge w:val="restart"/>
            <w:vAlign w:val="center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2536" w:type="dxa"/>
            <w:vMerge w:val="restart"/>
          </w:tcPr>
          <w:p w:rsidR="00ED6E2B" w:rsidRPr="00ED5EF4" w:rsidRDefault="00ED6E2B" w:rsidP="00746137">
            <w:pPr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Школска година у којој је генерација први пут уписана на студијски програм</w:t>
            </w:r>
          </w:p>
        </w:tc>
        <w:tc>
          <w:tcPr>
            <w:tcW w:w="6141" w:type="dxa"/>
            <w:gridSpan w:val="4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Број кредита остварених у претходној школској години</w:t>
            </w:r>
          </w:p>
        </w:tc>
      </w:tr>
      <w:tr w:rsidR="00ED6E2B" w:rsidRPr="00ED5EF4" w:rsidTr="00746137">
        <w:trPr>
          <w:trHeight w:val="746"/>
          <w:jc w:val="center"/>
        </w:trPr>
        <w:tc>
          <w:tcPr>
            <w:tcW w:w="619" w:type="dxa"/>
            <w:vMerge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6" w:type="dxa"/>
            <w:vMerge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Остварили мање од 4</w:t>
            </w: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5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ЕСПБ</w:t>
            </w:r>
          </w:p>
        </w:tc>
        <w:tc>
          <w:tcPr>
            <w:tcW w:w="1535" w:type="dxa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Остварили</w:t>
            </w:r>
          </w:p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4</w:t>
            </w: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5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-59</w:t>
            </w:r>
          </w:p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ЕСПБ</w:t>
            </w:r>
          </w:p>
        </w:tc>
        <w:tc>
          <w:tcPr>
            <w:tcW w:w="1535" w:type="dxa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Остварили </w:t>
            </w:r>
          </w:p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60 ЕСПБ</w:t>
            </w:r>
          </w:p>
        </w:tc>
        <w:tc>
          <w:tcPr>
            <w:tcW w:w="1536" w:type="dxa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Остварили више од 60 ЕСПБ</w:t>
            </w:r>
          </w:p>
        </w:tc>
      </w:tr>
      <w:tr w:rsidR="00ED6E2B" w:rsidRPr="00ED5EF4" w:rsidTr="00746137">
        <w:trPr>
          <w:trHeight w:val="236"/>
          <w:jc w:val="center"/>
        </w:trPr>
        <w:tc>
          <w:tcPr>
            <w:tcW w:w="619" w:type="dxa"/>
            <w:vMerge w:val="restart"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bottom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</w:rPr>
              <w:t>2014/2015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</w:tr>
      <w:tr w:rsidR="00ED6E2B" w:rsidRPr="00ED5EF4" w:rsidTr="00746137">
        <w:trPr>
          <w:trHeight w:val="255"/>
          <w:jc w:val="center"/>
        </w:trPr>
        <w:tc>
          <w:tcPr>
            <w:tcW w:w="619" w:type="dxa"/>
            <w:vMerge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6E2B" w:rsidRPr="00ED5EF4" w:rsidRDefault="00ED6E2B" w:rsidP="007461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Шумарство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Latn-CS"/>
              </w:rPr>
              <w:t>2</w:t>
            </w: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  <w:tr w:rsidR="00ED6E2B" w:rsidRPr="00ED5EF4" w:rsidTr="00746137">
        <w:trPr>
          <w:trHeight w:val="210"/>
          <w:jc w:val="center"/>
        </w:trPr>
        <w:tc>
          <w:tcPr>
            <w:tcW w:w="619" w:type="dxa"/>
            <w:vMerge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6E2B" w:rsidRPr="00ED5EF4" w:rsidRDefault="00ED6E2B" w:rsidP="007461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ТМП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Latn-CS"/>
              </w:rPr>
              <w:t>17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  <w:tr w:rsidR="00ED6E2B" w:rsidRPr="00ED5EF4" w:rsidTr="00746137">
        <w:trPr>
          <w:trHeight w:val="279"/>
          <w:jc w:val="center"/>
        </w:trPr>
        <w:tc>
          <w:tcPr>
            <w:tcW w:w="619" w:type="dxa"/>
            <w:vMerge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6E2B" w:rsidRPr="00ED5EF4" w:rsidRDefault="00ED6E2B" w:rsidP="00746137">
            <w:pPr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Пејзажна архитектура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Latn-CS"/>
              </w:rPr>
              <w:t>2</w:t>
            </w: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  <w:tr w:rsidR="00ED6E2B" w:rsidRPr="00ED5EF4" w:rsidTr="00746137">
        <w:trPr>
          <w:trHeight w:val="202"/>
          <w:jc w:val="center"/>
        </w:trPr>
        <w:tc>
          <w:tcPr>
            <w:tcW w:w="619" w:type="dxa"/>
            <w:vMerge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6E2B" w:rsidRPr="00ED5EF4" w:rsidRDefault="00ED6E2B" w:rsidP="00746137">
            <w:pPr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Еколошки инжењеринг..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  <w:tr w:rsidR="00ED6E2B" w:rsidRPr="00ED5EF4" w:rsidTr="00746137">
        <w:trPr>
          <w:trHeight w:val="240"/>
          <w:jc w:val="center"/>
        </w:trPr>
        <w:tc>
          <w:tcPr>
            <w:tcW w:w="619" w:type="dxa"/>
            <w:vMerge w:val="restart"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RS"/>
              </w:rPr>
              <w:t>2015/2016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ED6E2B" w:rsidRPr="00ED5EF4" w:rsidTr="00746137">
        <w:trPr>
          <w:trHeight w:val="255"/>
          <w:jc w:val="center"/>
        </w:trPr>
        <w:tc>
          <w:tcPr>
            <w:tcW w:w="619" w:type="dxa"/>
            <w:vMerge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Шумарство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  <w:tr w:rsidR="00ED6E2B" w:rsidRPr="00ED5EF4" w:rsidTr="00746137">
        <w:trPr>
          <w:trHeight w:val="210"/>
          <w:jc w:val="center"/>
        </w:trPr>
        <w:tc>
          <w:tcPr>
            <w:tcW w:w="619" w:type="dxa"/>
            <w:vMerge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ТМП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  <w:tr w:rsidR="00ED6E2B" w:rsidRPr="00ED5EF4" w:rsidTr="00746137">
        <w:trPr>
          <w:trHeight w:val="150"/>
          <w:jc w:val="center"/>
        </w:trPr>
        <w:tc>
          <w:tcPr>
            <w:tcW w:w="619" w:type="dxa"/>
            <w:vMerge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Пејзажна архитектура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Latn-CS"/>
              </w:rPr>
              <w:t>1</w:t>
            </w: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  <w:tr w:rsidR="00ED6E2B" w:rsidRPr="00ED5EF4" w:rsidTr="00746137">
        <w:trPr>
          <w:trHeight w:val="247"/>
          <w:jc w:val="center"/>
        </w:trPr>
        <w:tc>
          <w:tcPr>
            <w:tcW w:w="619" w:type="dxa"/>
            <w:vMerge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Еколошки инжењеринг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Latn-CS"/>
              </w:rPr>
              <w:t>1</w:t>
            </w: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  <w:tr w:rsidR="00ED6E2B" w:rsidRPr="00ED5EF4" w:rsidTr="00746137">
        <w:trPr>
          <w:trHeight w:val="247"/>
          <w:jc w:val="center"/>
        </w:trPr>
        <w:tc>
          <w:tcPr>
            <w:tcW w:w="619" w:type="dxa"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2016/17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ED6E2B" w:rsidRPr="00ED5EF4" w:rsidTr="00746137">
        <w:trPr>
          <w:trHeight w:val="247"/>
          <w:jc w:val="center"/>
        </w:trPr>
        <w:tc>
          <w:tcPr>
            <w:tcW w:w="619" w:type="dxa"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Шумарство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  <w:tr w:rsidR="00ED6E2B" w:rsidRPr="00ED5EF4" w:rsidTr="00746137">
        <w:trPr>
          <w:trHeight w:val="247"/>
          <w:jc w:val="center"/>
        </w:trPr>
        <w:tc>
          <w:tcPr>
            <w:tcW w:w="619" w:type="dxa"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ТМП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  <w:tr w:rsidR="00ED6E2B" w:rsidRPr="00ED5EF4" w:rsidTr="00746137">
        <w:trPr>
          <w:trHeight w:val="247"/>
          <w:jc w:val="center"/>
        </w:trPr>
        <w:tc>
          <w:tcPr>
            <w:tcW w:w="619" w:type="dxa"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Пејзажна архитектура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  <w:tr w:rsidR="00ED6E2B" w:rsidRPr="00ED5EF4" w:rsidTr="00746137">
        <w:trPr>
          <w:trHeight w:val="247"/>
          <w:jc w:val="center"/>
        </w:trPr>
        <w:tc>
          <w:tcPr>
            <w:tcW w:w="619" w:type="dxa"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Еколошки инжењеринг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  <w:tr w:rsidR="00ED6E2B" w:rsidRPr="00ED5EF4" w:rsidTr="00746137">
        <w:trPr>
          <w:trHeight w:val="247"/>
          <w:jc w:val="center"/>
        </w:trPr>
        <w:tc>
          <w:tcPr>
            <w:tcW w:w="619" w:type="dxa"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2017/18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  <w:tr w:rsidR="00ED6E2B" w:rsidRPr="00ED5EF4" w:rsidTr="00746137">
        <w:trPr>
          <w:trHeight w:val="247"/>
          <w:jc w:val="center"/>
        </w:trPr>
        <w:tc>
          <w:tcPr>
            <w:tcW w:w="619" w:type="dxa"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Шумарство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  <w:tr w:rsidR="00ED6E2B" w:rsidRPr="00ED5EF4" w:rsidTr="00746137">
        <w:trPr>
          <w:trHeight w:val="247"/>
          <w:jc w:val="center"/>
        </w:trPr>
        <w:tc>
          <w:tcPr>
            <w:tcW w:w="619" w:type="dxa"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ТМП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18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  <w:tr w:rsidR="00ED6E2B" w:rsidRPr="00ED5EF4" w:rsidTr="00746137">
        <w:trPr>
          <w:trHeight w:val="247"/>
          <w:jc w:val="center"/>
        </w:trPr>
        <w:tc>
          <w:tcPr>
            <w:tcW w:w="619" w:type="dxa"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Пејзажна архитектура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  <w:tr w:rsidR="00ED6E2B" w:rsidRPr="00ED5EF4" w:rsidTr="00746137">
        <w:trPr>
          <w:trHeight w:val="247"/>
          <w:jc w:val="center"/>
        </w:trPr>
        <w:tc>
          <w:tcPr>
            <w:tcW w:w="619" w:type="dxa"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Еколошки инжењеринг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  <w:tr w:rsidR="00ED6E2B" w:rsidRPr="00ED5EF4" w:rsidTr="00746137">
        <w:trPr>
          <w:trHeight w:val="247"/>
          <w:jc w:val="center"/>
        </w:trPr>
        <w:tc>
          <w:tcPr>
            <w:tcW w:w="619" w:type="dxa"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2018/19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  <w:tr w:rsidR="00ED6E2B" w:rsidRPr="00ED5EF4" w:rsidTr="00746137">
        <w:trPr>
          <w:trHeight w:val="247"/>
          <w:jc w:val="center"/>
        </w:trPr>
        <w:tc>
          <w:tcPr>
            <w:tcW w:w="619" w:type="dxa"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Шумарство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39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  <w:tr w:rsidR="00ED6E2B" w:rsidRPr="00ED5EF4" w:rsidTr="00746137">
        <w:trPr>
          <w:trHeight w:val="247"/>
          <w:jc w:val="center"/>
        </w:trPr>
        <w:tc>
          <w:tcPr>
            <w:tcW w:w="619" w:type="dxa"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ТМП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17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  <w:tr w:rsidR="00ED6E2B" w:rsidRPr="00ED5EF4" w:rsidTr="00746137">
        <w:trPr>
          <w:trHeight w:val="247"/>
          <w:jc w:val="center"/>
        </w:trPr>
        <w:tc>
          <w:tcPr>
            <w:tcW w:w="619" w:type="dxa"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Пејзажна архитектура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25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  <w:tr w:rsidR="00ED6E2B" w:rsidRPr="00ED5EF4" w:rsidTr="00746137">
        <w:trPr>
          <w:trHeight w:val="247"/>
          <w:jc w:val="center"/>
        </w:trPr>
        <w:tc>
          <w:tcPr>
            <w:tcW w:w="619" w:type="dxa"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ED6E2B" w:rsidRPr="00ED5EF4" w:rsidRDefault="00ED6E2B" w:rsidP="00746137">
            <w:pPr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Еколошки инжењеринг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ED6E2B" w:rsidRPr="00B02DBD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02DBD"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</w:tbl>
    <w:p w:rsidR="00ED6E2B" w:rsidRPr="00ED5EF4" w:rsidRDefault="00ED6E2B" w:rsidP="00ED6E2B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ED6E2B" w:rsidRPr="006C4897" w:rsidRDefault="00ED6E2B" w:rsidP="00ED6E2B">
      <w:pPr>
        <w:rPr>
          <w:rFonts w:ascii="Calibri" w:hAnsi="Calibri" w:cs="Calibri"/>
          <w:b/>
          <w:sz w:val="22"/>
          <w:szCs w:val="22"/>
          <w:lang w:val="sr-Latn-RS"/>
        </w:rPr>
      </w:pPr>
    </w:p>
    <w:p w:rsidR="00ED6E2B" w:rsidRDefault="00ED6E2B" w:rsidP="00ED6E2B">
      <w:pPr>
        <w:rPr>
          <w:rFonts w:ascii="Calibri" w:hAnsi="Calibri" w:cs="Calibri"/>
          <w:b/>
          <w:color w:val="FF0000"/>
          <w:sz w:val="22"/>
          <w:szCs w:val="22"/>
          <w:lang w:val="sr-Cyrl-CS"/>
        </w:rPr>
      </w:pPr>
      <w:bookmarkStart w:id="0" w:name="_GoBack"/>
      <w:bookmarkEnd w:id="0"/>
      <w:r w:rsidRPr="00ED5EF4">
        <w:rPr>
          <w:rFonts w:ascii="Calibri" w:hAnsi="Calibri" w:cs="Calibri"/>
          <w:b/>
          <w:sz w:val="22"/>
          <w:szCs w:val="22"/>
          <w:lang w:val="sr-Cyrl-CS"/>
        </w:rPr>
        <w:t>3. ДОКТОРСКЕ АКАДЕМСКЕ СТУДИЈЕ</w:t>
      </w:r>
      <w:r w:rsidRPr="00ED5EF4">
        <w:rPr>
          <w:rFonts w:ascii="Calibri" w:hAnsi="Calibri" w:cs="Calibri"/>
          <w:b/>
          <w:sz w:val="22"/>
          <w:szCs w:val="22"/>
          <w:lang w:val="sr-Latn-CS"/>
        </w:rPr>
        <w:t xml:space="preserve">: </w:t>
      </w:r>
      <w:r w:rsidRPr="00ED5EF4">
        <w:rPr>
          <w:rFonts w:ascii="Calibri" w:hAnsi="Calibri" w:cs="Calibri"/>
          <w:b/>
          <w:color w:val="FF0000"/>
          <w:sz w:val="22"/>
          <w:szCs w:val="22"/>
          <w:lang w:val="sr-Cyrl-CS"/>
        </w:rPr>
        <w:t>подаци закључно са 30.09.201</w:t>
      </w:r>
      <w:r>
        <w:rPr>
          <w:rFonts w:ascii="Calibri" w:hAnsi="Calibri" w:cs="Calibri"/>
          <w:b/>
          <w:color w:val="FF0000"/>
          <w:sz w:val="22"/>
          <w:szCs w:val="22"/>
          <w:lang w:val="sr-Cyrl-CS"/>
        </w:rPr>
        <w:t>8</w:t>
      </w:r>
      <w:r w:rsidRPr="00ED5EF4">
        <w:rPr>
          <w:rFonts w:ascii="Calibri" w:hAnsi="Calibri" w:cs="Calibri"/>
          <w:b/>
          <w:color w:val="FF0000"/>
          <w:sz w:val="22"/>
          <w:szCs w:val="22"/>
          <w:lang w:val="sr-Cyrl-CS"/>
        </w:rPr>
        <w:t>.</w:t>
      </w:r>
    </w:p>
    <w:p w:rsidR="00ED6E2B" w:rsidRPr="006C4897" w:rsidRDefault="00ED6E2B" w:rsidP="00ED6E2B">
      <w:pPr>
        <w:rPr>
          <w:rFonts w:ascii="Calibri" w:hAnsi="Calibri" w:cs="Calibri"/>
          <w:b/>
          <w:sz w:val="22"/>
          <w:szCs w:val="22"/>
          <w:lang w:val="sr-Latn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2395"/>
        <w:gridCol w:w="1500"/>
        <w:gridCol w:w="1500"/>
        <w:gridCol w:w="1500"/>
        <w:gridCol w:w="1501"/>
      </w:tblGrid>
      <w:tr w:rsidR="00ED6E2B" w:rsidRPr="00ED5EF4" w:rsidTr="00746137">
        <w:trPr>
          <w:jc w:val="center"/>
        </w:trPr>
        <w:tc>
          <w:tcPr>
            <w:tcW w:w="619" w:type="dxa"/>
            <w:vMerge w:val="restart"/>
            <w:vAlign w:val="center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2536" w:type="dxa"/>
            <w:vMerge w:val="restart"/>
          </w:tcPr>
          <w:p w:rsidR="00ED6E2B" w:rsidRPr="00ED5EF4" w:rsidRDefault="00ED6E2B" w:rsidP="00746137">
            <w:pPr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Школска година у којој је генерација први пут уписана на студијски програм</w:t>
            </w:r>
          </w:p>
        </w:tc>
        <w:tc>
          <w:tcPr>
            <w:tcW w:w="6141" w:type="dxa"/>
            <w:gridSpan w:val="4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Број кредита остварених у претходној школској години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  <w:vMerge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6" w:type="dxa"/>
            <w:vMerge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Остварили мање од 48 ЕСПБ</w:t>
            </w:r>
          </w:p>
        </w:tc>
        <w:tc>
          <w:tcPr>
            <w:tcW w:w="1535" w:type="dxa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Остварили</w:t>
            </w:r>
          </w:p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48-59</w:t>
            </w:r>
          </w:p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ЕСПБ</w:t>
            </w:r>
          </w:p>
        </w:tc>
        <w:tc>
          <w:tcPr>
            <w:tcW w:w="1535" w:type="dxa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Остварили </w:t>
            </w:r>
          </w:p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60 ЕСПБ</w:t>
            </w:r>
          </w:p>
        </w:tc>
        <w:tc>
          <w:tcPr>
            <w:tcW w:w="1536" w:type="dxa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Остварили више од 60 ЕСПБ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2536" w:type="dxa"/>
            <w:vAlign w:val="bottom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EF4">
              <w:rPr>
                <w:rFonts w:ascii="Calibri" w:hAnsi="Calibri" w:cs="Calibri"/>
                <w:color w:val="000000"/>
                <w:sz w:val="22"/>
                <w:szCs w:val="22"/>
              </w:rPr>
              <w:t>2014/2015</w:t>
            </w:r>
          </w:p>
        </w:tc>
        <w:tc>
          <w:tcPr>
            <w:tcW w:w="1535" w:type="dxa"/>
          </w:tcPr>
          <w:p w:rsidR="00ED6E2B" w:rsidRPr="003D65E1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535" w:type="dxa"/>
          </w:tcPr>
          <w:p w:rsidR="00ED6E2B" w:rsidRPr="003D65E1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535" w:type="dxa"/>
          </w:tcPr>
          <w:p w:rsidR="00ED6E2B" w:rsidRPr="003D65E1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536" w:type="dxa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</w:tcPr>
          <w:p w:rsidR="00ED6E2B" w:rsidRPr="00ED5EF4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2536" w:type="dxa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RS"/>
              </w:rPr>
              <w:t>2015/2016</w:t>
            </w:r>
          </w:p>
        </w:tc>
        <w:tc>
          <w:tcPr>
            <w:tcW w:w="1535" w:type="dxa"/>
          </w:tcPr>
          <w:p w:rsidR="00ED6E2B" w:rsidRPr="003D65E1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535" w:type="dxa"/>
          </w:tcPr>
          <w:p w:rsidR="00ED6E2B" w:rsidRPr="003D65E1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535" w:type="dxa"/>
          </w:tcPr>
          <w:p w:rsidR="00ED6E2B" w:rsidRPr="003D65E1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536" w:type="dxa"/>
          </w:tcPr>
          <w:p w:rsidR="00ED6E2B" w:rsidRPr="00ED5EF4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0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</w:tcPr>
          <w:p w:rsidR="00ED6E2B" w:rsidRPr="00090723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536" w:type="dxa"/>
          </w:tcPr>
          <w:p w:rsidR="00ED6E2B" w:rsidRDefault="00ED6E2B" w:rsidP="00746137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2016</w:t>
            </w:r>
            <w:r w:rsidRPr="00152839">
              <w:rPr>
                <w:rFonts w:ascii="Calibri" w:hAnsi="Calibri" w:cs="Calibri"/>
                <w:sz w:val="22"/>
                <w:szCs w:val="22"/>
                <w:lang w:val="sr-Cyrl-RS"/>
              </w:rPr>
              <w:t>/201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535" w:type="dxa"/>
          </w:tcPr>
          <w:p w:rsidR="00ED6E2B" w:rsidRPr="003D65E1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35" w:type="dxa"/>
          </w:tcPr>
          <w:p w:rsidR="00ED6E2B" w:rsidRPr="003D65E1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535" w:type="dxa"/>
          </w:tcPr>
          <w:p w:rsidR="00ED6E2B" w:rsidRPr="003D65E1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536" w:type="dxa"/>
          </w:tcPr>
          <w:p w:rsidR="00ED6E2B" w:rsidRPr="003D65E1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</w:tcPr>
          <w:p w:rsidR="00ED6E2B" w:rsidRPr="00090723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536" w:type="dxa"/>
          </w:tcPr>
          <w:p w:rsidR="00ED6E2B" w:rsidRDefault="00ED6E2B" w:rsidP="00746137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2017</w:t>
            </w:r>
            <w:r w:rsidRPr="00152839">
              <w:rPr>
                <w:rFonts w:ascii="Calibri" w:hAnsi="Calibri" w:cs="Calibri"/>
                <w:sz w:val="22"/>
                <w:szCs w:val="22"/>
                <w:lang w:val="sr-Cyrl-RS"/>
              </w:rPr>
              <w:t>/201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535" w:type="dxa"/>
          </w:tcPr>
          <w:p w:rsidR="00ED6E2B" w:rsidRPr="003D65E1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535" w:type="dxa"/>
          </w:tcPr>
          <w:p w:rsidR="00ED6E2B" w:rsidRPr="003D65E1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535" w:type="dxa"/>
          </w:tcPr>
          <w:p w:rsidR="00ED6E2B" w:rsidRPr="003D65E1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536" w:type="dxa"/>
          </w:tcPr>
          <w:p w:rsidR="00ED6E2B" w:rsidRPr="003D65E1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</w:p>
        </w:tc>
      </w:tr>
      <w:tr w:rsidR="00ED6E2B" w:rsidRPr="00ED5EF4" w:rsidTr="00746137">
        <w:trPr>
          <w:jc w:val="center"/>
        </w:trPr>
        <w:tc>
          <w:tcPr>
            <w:tcW w:w="619" w:type="dxa"/>
          </w:tcPr>
          <w:p w:rsidR="00ED6E2B" w:rsidRPr="00090723" w:rsidRDefault="00ED6E2B" w:rsidP="00746137">
            <w:pPr>
              <w:jc w:val="righ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36" w:type="dxa"/>
          </w:tcPr>
          <w:p w:rsidR="00ED6E2B" w:rsidRDefault="00ED6E2B" w:rsidP="00746137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2018</w:t>
            </w:r>
            <w:r w:rsidRPr="00152839">
              <w:rPr>
                <w:rFonts w:ascii="Calibri" w:hAnsi="Calibri" w:cs="Calibri"/>
                <w:sz w:val="22"/>
                <w:szCs w:val="22"/>
                <w:lang w:val="sr-Cyrl-RS"/>
              </w:rPr>
              <w:t>/201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535" w:type="dxa"/>
          </w:tcPr>
          <w:p w:rsidR="00ED6E2B" w:rsidRPr="003D65E1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1535" w:type="dxa"/>
          </w:tcPr>
          <w:p w:rsidR="00ED6E2B" w:rsidRPr="003D65E1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1535" w:type="dxa"/>
          </w:tcPr>
          <w:p w:rsidR="00ED6E2B" w:rsidRPr="003D65E1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1536" w:type="dxa"/>
          </w:tcPr>
          <w:p w:rsidR="00ED6E2B" w:rsidRPr="003D65E1" w:rsidRDefault="00ED6E2B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</w:p>
        </w:tc>
      </w:tr>
    </w:tbl>
    <w:p w:rsidR="001E40BD" w:rsidRDefault="001E40BD" w:rsidP="001E40BD">
      <w:pPr>
        <w:jc w:val="both"/>
        <w:rPr>
          <w:color w:val="000000"/>
          <w:lang w:val="sr-Latn-CS"/>
        </w:rPr>
      </w:pPr>
    </w:p>
    <w:sectPr w:rsidR="001E4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BD"/>
    <w:rsid w:val="00023182"/>
    <w:rsid w:val="00193914"/>
    <w:rsid w:val="001E40BD"/>
    <w:rsid w:val="002E1E95"/>
    <w:rsid w:val="004A7148"/>
    <w:rsid w:val="0059783F"/>
    <w:rsid w:val="00821A66"/>
    <w:rsid w:val="00AD50A1"/>
    <w:rsid w:val="00DA7022"/>
    <w:rsid w:val="00E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D9A25E-6108-4396-8A7F-9033EFC0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2019-01-25T10:58:00Z</dcterms:created>
  <dcterms:modified xsi:type="dcterms:W3CDTF">2019-01-25T10:58:00Z</dcterms:modified>
</cp:coreProperties>
</file>