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4C" w:rsidRPr="007F46F1" w:rsidRDefault="0066004C" w:rsidP="0066004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7F46F1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Табела 6.6. Назив и број  текућих стручних пројеката који се тренутно реализују у установи чији су руководиоци  наставници  стално запослени у високошколској установи.</w:t>
      </w:r>
    </w:p>
    <w:p w:rsidR="0066004C" w:rsidRPr="007F46F1" w:rsidRDefault="0066004C" w:rsidP="0066004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2527"/>
        <w:gridCol w:w="1701"/>
        <w:gridCol w:w="1843"/>
        <w:gridCol w:w="1559"/>
      </w:tblGrid>
      <w:tr w:rsidR="007F46F1" w:rsidRPr="007F46F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004C" w:rsidRPr="007F46F1" w:rsidRDefault="0066004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Редни</w:t>
            </w:r>
          </w:p>
          <w:p w:rsidR="0066004C" w:rsidRPr="007F46F1" w:rsidRDefault="0066004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број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004C" w:rsidRPr="007F46F1" w:rsidRDefault="0066004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Назив и евиденциони број пројекта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004C" w:rsidRPr="007F46F1" w:rsidRDefault="00D44DD8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Домаћи (Д) М</w:t>
            </w:r>
            <w:r w:rsidR="0066004C"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еђународни (М)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004C" w:rsidRPr="007F46F1" w:rsidRDefault="0066004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Назив финансијера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004C" w:rsidRPr="007F46F1" w:rsidRDefault="0066004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Број учесника на пројекту</w:t>
            </w:r>
          </w:p>
        </w:tc>
      </w:tr>
      <w:tr w:rsidR="007F46F1" w:rsidRPr="007F46F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t>1.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Суфинансирање Програма управљања Специјалног резервата природе ''Гоч- Гвоздац'' и Строгог резервата природе ''Фељешана'' за 2016.</w:t>
            </w:r>
          </w:p>
          <w:p w:rsidR="00DD5115" w:rsidRPr="00DD5115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01-397/6  28.7.2016.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Cambria" w:eastAsia="MS Mincho" w:hAnsi="Cambria"/>
                <w:b/>
                <w:color w:val="000000" w:themeColor="text1"/>
                <w:lang w:val="en-US"/>
              </w:rPr>
              <w:t>Министарство</w:t>
            </w:r>
            <w:proofErr w:type="spellEnd"/>
            <w:r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  <w:color w:val="000000" w:themeColor="text1"/>
                <w:lang w:val="en-US"/>
              </w:rPr>
              <w:t>пољопривреде</w:t>
            </w:r>
            <w:proofErr w:type="spellEnd"/>
            <w:r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и</w:t>
            </w:r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заштите</w:t>
            </w:r>
            <w:proofErr w:type="spellEnd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животне</w:t>
            </w:r>
            <w:proofErr w:type="spellEnd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средине</w:t>
            </w:r>
            <w:proofErr w:type="spellEnd"/>
          </w:p>
          <w:p w:rsidR="007F46F1" w:rsidRPr="007F46F1" w:rsidRDefault="007F46F1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Није наведено у уговору</w:t>
            </w:r>
          </w:p>
        </w:tc>
      </w:tr>
      <w:tr w:rsidR="007F46F1" w:rsidRPr="007F46F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t>2.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Анекс број 1 Уговора о посебном надзору над штетним организмом 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C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y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dalima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 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perspectalis</w:t>
            </w:r>
          </w:p>
          <w:p w:rsidR="00290767" w:rsidRPr="00290767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01-2619/4   22.11.2016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Министарство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пољопривреде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заштите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животне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средине</w:t>
            </w:r>
            <w:proofErr w:type="spellEnd"/>
          </w:p>
          <w:p w:rsidR="00290767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Није наведено у уговору</w:t>
            </w:r>
          </w:p>
        </w:tc>
      </w:tr>
      <w:tr w:rsidR="007F46F1" w:rsidRPr="007F46F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t>3.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Уговор о коришћењу средстава буџетског фонда за шуме Републике Србије за градњу и реконструкцију шумских путева у 2016. Години</w:t>
            </w:r>
          </w:p>
          <w:p w:rsidR="00290767" w:rsidRPr="00290767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01-1715/9   27.10.2016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Министарство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пољопривреде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заштите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животне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средине</w:t>
            </w:r>
            <w:proofErr w:type="spellEnd"/>
          </w:p>
          <w:p w:rsidR="007F46F1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Није наведено у уговору</w:t>
            </w:r>
          </w:p>
        </w:tc>
      </w:tr>
      <w:tr w:rsidR="007F46F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t>4.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Уговор о финансирању реализације пројекта ''Истраживање узрока и последица нестајања јеленске дивљачи у централној Србији, дефинисање површина погодних за реинтродукцију (насељавање) и мера за унапредјење процеса реинтродукције – НАУЧНО ИСТРАЖИВАЧКИ ПРОЈЕКАТ </w:t>
            </w:r>
            <w:r w:rsidR="00A02745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 ФАЗА''</w:t>
            </w:r>
          </w:p>
          <w:p w:rsidR="00290767" w:rsidRPr="00290767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lastRenderedPageBreak/>
              <w:t xml:space="preserve">01-4107/3   </w:t>
            </w:r>
            <w:r w:rsidR="00290767">
              <w:rPr>
                <w:rFonts w:ascii="Cambria" w:eastAsia="MS Mincho" w:hAnsi="Cambria"/>
                <w:b/>
                <w:color w:val="000000" w:themeColor="text1"/>
              </w:rPr>
              <w:t>13.10.2016.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lastRenderedPageBreak/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7F46F1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D44DD8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F46F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Пројекат ''Деф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сање таксономског статуса букве у Срб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ј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''</w:t>
            </w:r>
          </w:p>
          <w:p w:rsidR="00290767" w:rsidRPr="00290767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01-3301/2   22.7.2016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i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7F46F1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D44DD8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i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F46F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993864" w:rsidRDefault="00993864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FF0000"/>
                <w:lang/>
              </w:rPr>
            </w:pPr>
            <w:r>
              <w:rPr>
                <w:rFonts w:ascii="Cambria" w:eastAsia="MS Mincho" w:hAnsi="Cambria"/>
                <w:b/>
                <w:color w:val="FF0000"/>
                <w:lang/>
              </w:rPr>
              <w:t>6.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Анекс </w:t>
            </w:r>
            <w:r w:rsidR="00A02745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II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 Уговора </w:t>
            </w:r>
          </w:p>
          <w:p w:rsidR="00993864" w:rsidRPr="00993864" w:rsidRDefault="00993864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/>
              </w:rPr>
            </w:pPr>
            <w:r>
              <w:rPr>
                <w:rFonts w:ascii="Cambria" w:eastAsia="MS Mincho" w:hAnsi="Cambria"/>
                <w:b/>
                <w:color w:val="000000" w:themeColor="text1"/>
                <w:lang/>
              </w:rPr>
              <w:t>Истраживање начина и могућности обнављања храста китњака у Србији</w:t>
            </w:r>
          </w:p>
          <w:p w:rsidR="00103E70" w:rsidRPr="00103E70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01-2931/1   28.6.2016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7F46F1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D44DD8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F46F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7F46F1">
              <w:rPr>
                <w:rFonts w:ascii="Cambria" w:eastAsia="MS Mincho" w:hAnsi="Cambria"/>
                <w:b/>
                <w:color w:val="000000" w:themeColor="text1"/>
              </w:rPr>
              <w:t>7.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Уговор о кор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шћењу средстава буџетског фонда за шуме Републ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ке Срб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је за градњу 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 xml:space="preserve"> реконструкц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ју шумск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х путева у 2016. Год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C83E53"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</w:p>
          <w:p w:rsidR="00103E70" w:rsidRPr="00103E70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 w:rsidRPr="00C83E53">
              <w:rPr>
                <w:rFonts w:ascii="Cambria" w:eastAsia="MS Mincho" w:hAnsi="Cambria"/>
                <w:b/>
                <w:color w:val="000000" w:themeColor="text1"/>
              </w:rPr>
              <w:t>01-1715/2   25.4.2016.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7F46F1" w:rsidRDefault="007F46F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7F46F1" w:rsidRPr="007F46F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46F1" w:rsidRPr="00D44DD8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271A0C" w:rsidRPr="00271A0C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DD8" w:rsidRPr="00D44DD8" w:rsidRDefault="00D44DD8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8.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C83E53">
              <w:rPr>
                <w:rFonts w:ascii="Cambria" w:eastAsia="MS Mincho" w:hAnsi="Cambria"/>
                <w:b/>
              </w:rPr>
              <w:t>Уговор о кор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шћењу средстава буџетског фонда за шуме Републ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ке Срб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је за зашт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ту шума у 2016. Год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н</w:t>
            </w:r>
            <w:r w:rsidR="00A02745">
              <w:rPr>
                <w:rFonts w:ascii="Cambria" w:eastAsia="MS Mincho" w:hAnsi="Cambria"/>
                <w:b/>
              </w:rPr>
              <w:t>и</w:t>
            </w:r>
          </w:p>
          <w:p w:rsidR="00103E70" w:rsidRPr="00103E70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C83E53">
              <w:rPr>
                <w:rFonts w:ascii="Cambria" w:eastAsia="MS Mincho" w:hAnsi="Cambria"/>
                <w:b/>
              </w:rPr>
              <w:t>01-1713/3   12.5.2016.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4DD8" w:rsidRPr="00271A0C" w:rsidRDefault="00D44DD8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271A0C">
              <w:rPr>
                <w:rFonts w:ascii="Cambria" w:eastAsia="MS Mincho" w:hAnsi="Cambria"/>
                <w:color w:val="000000" w:themeColor="text1"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D44DD8" w:rsidRPr="00271A0C" w:rsidRDefault="00C83E53" w:rsidP="00C83E53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4DD8" w:rsidRPr="00271A0C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D44DD8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4DD8" w:rsidRDefault="00D44DD8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9.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sr-Cyrl-CS"/>
              </w:rPr>
            </w:pPr>
            <w:r>
              <w:rPr>
                <w:rFonts w:ascii="Cambria" w:eastAsia="MS Mincho" w:hAnsi="Cambria"/>
                <w:b/>
                <w:lang w:val="sr-Cyrl-CS"/>
              </w:rPr>
              <w:t xml:space="preserve">Анекс </w:t>
            </w:r>
            <w:r w:rsidR="00A02745">
              <w:rPr>
                <w:rFonts w:ascii="Cambria" w:eastAsia="MS Mincho" w:hAnsi="Cambria"/>
                <w:b/>
                <w:lang w:val="en-US"/>
              </w:rPr>
              <w:t>I</w:t>
            </w:r>
            <w:r w:rsidRPr="00C83E53">
              <w:rPr>
                <w:rFonts w:ascii="Cambria" w:eastAsia="MS Mincho" w:hAnsi="Cambria"/>
                <w:b/>
                <w:lang w:val="sr-Cyrl-CS"/>
              </w:rPr>
              <w:t xml:space="preserve"> уговора о контрол</w:t>
            </w:r>
            <w:r w:rsidR="00A02745">
              <w:rPr>
                <w:rFonts w:ascii="Cambria" w:eastAsia="MS Mincho" w:hAnsi="Cambria"/>
                <w:b/>
                <w:lang w:val="sr-Cyrl-CS"/>
              </w:rPr>
              <w:t>и</w:t>
            </w:r>
            <w:r w:rsidRPr="00C83E53">
              <w:rPr>
                <w:rFonts w:ascii="Cambria" w:eastAsia="MS Mincho" w:hAnsi="Cambria"/>
                <w:b/>
                <w:lang w:val="sr-Cyrl-CS"/>
              </w:rPr>
              <w:t xml:space="preserve"> про</w:t>
            </w:r>
            <w:r w:rsidR="00A02745">
              <w:rPr>
                <w:rFonts w:ascii="Cambria" w:eastAsia="MS Mincho" w:hAnsi="Cambria"/>
                <w:b/>
                <w:lang w:val="sr-Cyrl-CS"/>
              </w:rPr>
              <w:t>и</w:t>
            </w:r>
            <w:r w:rsidRPr="00C83E53">
              <w:rPr>
                <w:rFonts w:ascii="Cambria" w:eastAsia="MS Mincho" w:hAnsi="Cambria"/>
                <w:b/>
                <w:lang w:val="sr-Cyrl-CS"/>
              </w:rPr>
              <w:t>зводње шумског репродукт</w:t>
            </w:r>
            <w:r w:rsidR="00A02745">
              <w:rPr>
                <w:rFonts w:ascii="Cambria" w:eastAsia="MS Mincho" w:hAnsi="Cambria"/>
                <w:b/>
                <w:lang w:val="sr-Cyrl-CS"/>
              </w:rPr>
              <w:t>и</w:t>
            </w:r>
            <w:r w:rsidRPr="00C83E53">
              <w:rPr>
                <w:rFonts w:ascii="Cambria" w:eastAsia="MS Mincho" w:hAnsi="Cambria"/>
                <w:b/>
                <w:lang w:val="sr-Cyrl-CS"/>
              </w:rPr>
              <w:t>вног матер</w:t>
            </w:r>
            <w:r w:rsidR="00A02745">
              <w:rPr>
                <w:rFonts w:ascii="Cambria" w:eastAsia="MS Mincho" w:hAnsi="Cambria"/>
                <w:b/>
                <w:lang w:val="sr-Cyrl-CS"/>
              </w:rPr>
              <w:t>и</w:t>
            </w:r>
            <w:r w:rsidRPr="00C83E53">
              <w:rPr>
                <w:rFonts w:ascii="Cambria" w:eastAsia="MS Mincho" w:hAnsi="Cambria"/>
                <w:b/>
                <w:lang w:val="sr-Cyrl-CS"/>
              </w:rPr>
              <w:t xml:space="preserve">јала </w:t>
            </w:r>
          </w:p>
          <w:p w:rsidR="00A95D71" w:rsidRPr="00A66C06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sr-Cyrl-CS"/>
              </w:rPr>
            </w:pPr>
            <w:r w:rsidRPr="00C83E53">
              <w:rPr>
                <w:rFonts w:ascii="Cambria" w:eastAsia="MS Mincho" w:hAnsi="Cambria"/>
                <w:b/>
                <w:lang w:val="sr-Cyrl-CS"/>
              </w:rPr>
              <w:t>01-1290/1   16.3.2016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4DD8" w:rsidRPr="00A66C06" w:rsidRDefault="00D44DD8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sr-Cyrl-CS"/>
              </w:rPr>
            </w:pPr>
            <w:r w:rsidRPr="00A66C06">
              <w:rPr>
                <w:rFonts w:ascii="Cambria" w:eastAsia="MS Mincho" w:hAnsi="Cambria"/>
                <w:b/>
                <w:lang w:val="sr-Cyrl-CS"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D44DD8" w:rsidRPr="00A66C06" w:rsidRDefault="00C83E53" w:rsidP="00C83E53">
            <w:pPr>
              <w:jc w:val="center"/>
              <w:rPr>
                <w:b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4DD8" w:rsidRPr="00A66C06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103E70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3E70" w:rsidRPr="00103E70" w:rsidRDefault="00103E70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10.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Анекс </w:t>
            </w:r>
            <w:r w:rsidR="00A02745">
              <w:rPr>
                <w:rFonts w:ascii="Cambria" w:eastAsia="MS Mincho" w:hAnsi="Cambria"/>
                <w:b/>
                <w:lang w:val="en-US"/>
              </w:rPr>
              <w:t>I</w:t>
            </w:r>
            <w:r w:rsidRPr="00C83E53">
              <w:rPr>
                <w:rFonts w:ascii="Cambria" w:eastAsia="MS Mincho" w:hAnsi="Cambria"/>
                <w:b/>
              </w:rPr>
              <w:t xml:space="preserve"> Уговора за пројекат ''Орган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зац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 xml:space="preserve">ја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 xml:space="preserve"> акт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вност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 xml:space="preserve"> саветодавне службе у Срб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ј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: програм мера за унапредјење стручно- саветодавн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х послова у шумама сопствен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ка- ф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з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чк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х л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ца''</w:t>
            </w:r>
          </w:p>
          <w:p w:rsidR="00A95D71" w:rsidRPr="00103E70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C83E53">
              <w:rPr>
                <w:rFonts w:ascii="Cambria" w:eastAsia="MS Mincho" w:hAnsi="Cambria"/>
                <w:b/>
              </w:rPr>
              <w:t>01-1361/2   24.3.2016.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03E70" w:rsidRPr="00A95D71" w:rsidRDefault="00A95D7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103E70" w:rsidRPr="00A66C06" w:rsidRDefault="00C83E53" w:rsidP="00C83E53">
            <w:pPr>
              <w:jc w:val="center"/>
              <w:rPr>
                <w:b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03E70" w:rsidRPr="00A66C06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A95D7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D71" w:rsidRPr="00A02745" w:rsidRDefault="00A95D7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A02745">
              <w:rPr>
                <w:rFonts w:ascii="Cambria" w:eastAsia="MS Mincho" w:hAnsi="Cambria"/>
                <w:b/>
              </w:rPr>
              <w:lastRenderedPageBreak/>
              <w:t>11.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Анекс </w:t>
            </w:r>
            <w:r w:rsidR="00A02745">
              <w:rPr>
                <w:rFonts w:ascii="Cambria" w:eastAsia="MS Mincho" w:hAnsi="Cambria"/>
                <w:b/>
                <w:lang w:val="en-US"/>
              </w:rPr>
              <w:t>I</w:t>
            </w:r>
            <w:r w:rsidRPr="00C83E53">
              <w:rPr>
                <w:rFonts w:ascii="Cambria" w:eastAsia="MS Mincho" w:hAnsi="Cambria"/>
                <w:b/>
              </w:rPr>
              <w:t xml:space="preserve"> уговора  за пројекат :'' Избор метода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 xml:space="preserve"> с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стема рада пр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 xml:space="preserve"> кор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шћењу случајн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х пр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 w:rsidRPr="00C83E53">
              <w:rPr>
                <w:rFonts w:ascii="Cambria" w:eastAsia="MS Mincho" w:hAnsi="Cambria"/>
                <w:b/>
              </w:rPr>
              <w:t>носа</w:t>
            </w:r>
          </w:p>
          <w:p w:rsidR="00A95D71" w:rsidRPr="00A95D71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C83E53">
              <w:rPr>
                <w:rFonts w:ascii="Cambria" w:eastAsia="MS Mincho" w:hAnsi="Cambria"/>
                <w:b/>
              </w:rPr>
              <w:t>01-780/2   23.3.2016.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5D71" w:rsidRPr="00A95D71" w:rsidRDefault="00A95D7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53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М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старство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вреде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И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зашт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те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ж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вотне</w:t>
            </w:r>
            <w:proofErr w:type="spellEnd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сред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 w:rsidRPr="00C83E53">
              <w:rPr>
                <w:rFonts w:ascii="Cambria" w:eastAsia="MS Mincho" w:hAnsi="Cambria"/>
                <w:color w:val="000000" w:themeColor="text1"/>
                <w:lang w:val="en-US"/>
              </w:rPr>
              <w:t>не</w:t>
            </w:r>
            <w:proofErr w:type="spellEnd"/>
          </w:p>
          <w:p w:rsidR="00A95D71" w:rsidRPr="00C83E53" w:rsidRDefault="00C83E53" w:rsidP="00C83E5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en-US"/>
              </w:rPr>
            </w:pP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Управа</w:t>
            </w:r>
            <w:proofErr w:type="spellEnd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за</w:t>
            </w:r>
            <w:proofErr w:type="spellEnd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83E53">
              <w:rPr>
                <w:rFonts w:ascii="Cambria" w:eastAsia="MS Mincho" w:hAnsi="Cambria"/>
                <w:b/>
                <w:color w:val="000000" w:themeColor="text1"/>
                <w:lang w:val="en-US"/>
              </w:rPr>
              <w:t>шуме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5D71" w:rsidRPr="00271A0C" w:rsidRDefault="00C83E53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94CC7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P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794CC7">
              <w:rPr>
                <w:rFonts w:ascii="Cambria" w:eastAsia="MS Mincho" w:hAnsi="Cambria"/>
                <w:b/>
              </w:rPr>
              <w:t>12.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Default="00794CC7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Пројекат за узраду запрем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нск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х табл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ца Нац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оналног парка ''Ђердап''- прел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м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нарна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страж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вања</w:t>
            </w:r>
          </w:p>
          <w:p w:rsidR="00F54F8C" w:rsidRPr="00F54F8C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01-11/222   23.11.2016.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Pr="00794CC7" w:rsidRDefault="00794CC7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Нац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оналн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 xml:space="preserve"> парк ''Ђердап''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P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94CC7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P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 w:rsidRPr="00794CC7">
              <w:rPr>
                <w:rFonts w:ascii="Cambria" w:eastAsia="MS Mincho" w:hAnsi="Cambria"/>
                <w:b/>
              </w:rPr>
              <w:t>13.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Default="00794CC7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Израда студ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је о употребљ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вост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 постојећ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х ''Техн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чк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х норм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 нормат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ва у шумарству ''</w:t>
            </w:r>
          </w:p>
          <w:p w:rsidR="00F54F8C" w:rsidRPr="00F54F8C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01-4936/15   26.11.2016.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ЈП ''Срб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јашуме''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94CC7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P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14. 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Default="00794CC7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Пројекат за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зраду монограф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је ''Леков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то б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лје Нац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оналног парка Ђердап''</w:t>
            </w:r>
          </w:p>
          <w:p w:rsidR="00F54F8C" w:rsidRPr="00F54F8C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01-11/191   5.10.2016.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Нац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оналн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 xml:space="preserve"> парк ''Ђердап''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94CC7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Default="00794CC7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15.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4CC7" w:rsidRDefault="002C0311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Пројекат за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звођење радова на 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зградњ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 xml:space="preserve"> шумског пута ''Стенч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ца- школа Јас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к''</w:t>
            </w:r>
          </w:p>
          <w:p w:rsidR="002C0311" w:rsidRDefault="002C0311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01-1794/1   15.4.2016.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2C0311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>Удружење пр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ватн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х шумовласн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ка ''Подр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ње''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4CC7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2C031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311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16.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311" w:rsidRDefault="002C0311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Реал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зац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ја Програма управљања зашт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ћен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м подручјем – спомен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к пр</w:t>
            </w:r>
            <w:r w:rsidR="00A02745">
              <w:rPr>
                <w:rFonts w:ascii="Cambria" w:eastAsia="MS Mincho" w:hAnsi="Cambria"/>
                <w:b/>
              </w:rPr>
              <w:t>и</w:t>
            </w:r>
            <w:r>
              <w:rPr>
                <w:rFonts w:ascii="Cambria" w:eastAsia="MS Mincho" w:hAnsi="Cambria"/>
                <w:b/>
              </w:rPr>
              <w:t>роде ''Арборетум шумарског факултета '' за 2016.</w:t>
            </w:r>
          </w:p>
          <w:p w:rsidR="002C0311" w:rsidRDefault="002C0311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01-11/145   21.6.2016.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Default="002C0311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r>
              <w:rPr>
                <w:rFonts w:ascii="Cambria" w:eastAsia="MS Mincho" w:hAnsi="Cambria"/>
                <w:color w:val="000000" w:themeColor="text1"/>
              </w:rPr>
              <w:t xml:space="preserve">Град Београд – Градска управа града Београда, </w:t>
            </w:r>
            <w:r w:rsidRPr="002C0311">
              <w:rPr>
                <w:rFonts w:ascii="Cambria" w:eastAsia="MS Mincho" w:hAnsi="Cambria"/>
                <w:b/>
                <w:color w:val="000000" w:themeColor="text1"/>
              </w:rPr>
              <w:t>Секретар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2C0311">
              <w:rPr>
                <w:rFonts w:ascii="Cambria" w:eastAsia="MS Mincho" w:hAnsi="Cambria"/>
                <w:b/>
                <w:color w:val="000000" w:themeColor="text1"/>
              </w:rPr>
              <w:t>јат за зашт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2C0311">
              <w:rPr>
                <w:rFonts w:ascii="Cambria" w:eastAsia="MS Mincho" w:hAnsi="Cambria"/>
                <w:b/>
                <w:color w:val="000000" w:themeColor="text1"/>
              </w:rPr>
              <w:t>ту ж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2C0311">
              <w:rPr>
                <w:rFonts w:ascii="Cambria" w:eastAsia="MS Mincho" w:hAnsi="Cambria"/>
                <w:b/>
                <w:color w:val="000000" w:themeColor="text1"/>
              </w:rPr>
              <w:t>вотне сред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 w:rsidRPr="002C0311">
              <w:rPr>
                <w:rFonts w:ascii="Cambria" w:eastAsia="MS Mincho" w:hAnsi="Cambria"/>
                <w:b/>
                <w:color w:val="000000" w:themeColor="text1"/>
              </w:rPr>
              <w:t>не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2C0311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311" w:rsidRDefault="002C0311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17. 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311" w:rsidRDefault="007F3C85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t xml:space="preserve">Green Infrastructure Learning Network </w:t>
            </w:r>
            <w:r w:rsidR="002C0311">
              <w:rPr>
                <w:rFonts w:ascii="Cambria" w:eastAsia="MS Mincho" w:hAnsi="Cambria"/>
                <w:b/>
              </w:rPr>
              <w:t xml:space="preserve"> -</w:t>
            </w:r>
            <w:r>
              <w:rPr>
                <w:rFonts w:ascii="Cambria" w:eastAsia="MS Mincho" w:hAnsi="Cambria"/>
                <w:b/>
                <w:lang w:val="en-US"/>
              </w:rPr>
              <w:t xml:space="preserve"> Genial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t>po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program ERASMUS+ KA2-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t>Izgradnja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t>kapaciteta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u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lastRenderedPageBreak/>
              <w:t>visokom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t>obrayovanju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b/>
                <w:lang w:val="en-US"/>
              </w:rPr>
              <w:t>za</w:t>
            </w:r>
            <w:proofErr w:type="spellEnd"/>
            <w:r>
              <w:rPr>
                <w:rFonts w:ascii="Cambria" w:eastAsia="MS Mincho" w:hAnsi="Cambria"/>
                <w:b/>
                <w:lang w:val="en-US"/>
              </w:rPr>
              <w:t xml:space="preserve"> 2016/2019</w:t>
            </w:r>
          </w:p>
          <w:p w:rsidR="00F54F8C" w:rsidRPr="007F3C85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t>01-544/1   3.2.2016.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P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lastRenderedPageBreak/>
              <w:t>M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Pr="007F3C85" w:rsidRDefault="007F3C85" w:rsidP="00A95D71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Ун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верз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тет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 у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Београду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0311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F3C85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lastRenderedPageBreak/>
              <w:t>18.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3C85" w:rsidRDefault="007F3C85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''Pest Organisms Treatening Europe, Prorposal ID SER – 210134808 Acronym PonTE</w:t>
            </w:r>
          </w:p>
          <w:p w:rsidR="00F54F8C" w:rsidRPr="007F3C85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01-506/1   1.2.2016.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t>M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Pr="007F3C85" w:rsidRDefault="007F3C85" w:rsidP="007F3C85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</w:rPr>
            </w:pP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Ун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верз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тет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 у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Београду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- </w:t>
            </w:r>
            <w:r>
              <w:rPr>
                <w:rFonts w:ascii="Cambria" w:eastAsia="MS Mincho" w:hAnsi="Cambria"/>
                <w:color w:val="000000" w:themeColor="text1"/>
              </w:rPr>
              <w:t>Пољопр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>вредн</w:t>
            </w:r>
            <w:r w:rsidR="00A02745">
              <w:rPr>
                <w:rFonts w:ascii="Cambria" w:eastAsia="MS Mincho" w:hAnsi="Cambria"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color w:val="000000" w:themeColor="text1"/>
              </w:rPr>
              <w:t xml:space="preserve"> факултет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7F3C85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19. 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4F8C" w:rsidRPr="00F54F8C" w:rsidRDefault="007F3C85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''Western Balkan Academic Education Evolution and Professional's Sustainable Traning </w:t>
            </w:r>
          </w:p>
          <w:p w:rsidR="007F3C85" w:rsidRDefault="007F3C85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for Spatial Data Infrastructures PO PROGRAMU ERASMUS +KA2-IZGRADNJA KAPACITETA U VISOKOM OBRAZOVANJU ZA 2016. GODINU</w:t>
            </w:r>
          </w:p>
          <w:p w:rsidR="00F54F8C" w:rsidRPr="007F3C85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01-459/1   28.1.2016.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t>M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Default="007F3C85" w:rsidP="007F3C85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Ун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верз</w:t>
            </w:r>
            <w:r w:rsidR="00A02745">
              <w:rPr>
                <w:rFonts w:ascii="Cambria" w:eastAsia="MS Mincho" w:hAnsi="Cambria"/>
                <w:color w:val="000000" w:themeColor="text1"/>
                <w:lang w:val="en-US"/>
              </w:rPr>
              <w:t>и</w:t>
            </w:r>
            <w:r>
              <w:rPr>
                <w:rFonts w:ascii="Cambria" w:eastAsia="MS Mincho" w:hAnsi="Cambria"/>
                <w:color w:val="000000" w:themeColor="text1"/>
                <w:lang w:val="en-US"/>
              </w:rPr>
              <w:t>тет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 у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Београду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3C85" w:rsidRDefault="007F3C85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F54F8C" w:rsidRPr="007C4BB1" w:rsidTr="00D44DD8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4F8C" w:rsidRPr="00F54F8C" w:rsidRDefault="00F54F8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20. </w:t>
            </w:r>
          </w:p>
        </w:tc>
        <w:tc>
          <w:tcPr>
            <w:tcW w:w="25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4F8C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Preliminarna kvalifikacija kompanija za projektovanje , tehničku kontrolu i nadzor u UNDP Srbija</w:t>
            </w:r>
          </w:p>
          <w:p w:rsidR="00F54F8C" w:rsidRPr="00F54F8C" w:rsidRDefault="00F54F8C" w:rsidP="00D44DD8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01-3418/1   26.7.2016.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F8C" w:rsidRDefault="00F54F8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lang w:val="en-US"/>
              </w:rPr>
            </w:pPr>
            <w:r>
              <w:rPr>
                <w:rFonts w:ascii="Cambria" w:eastAsia="MS Mincho" w:hAnsi="Cambria"/>
                <w:b/>
                <w:lang w:val="en-US"/>
              </w:rPr>
              <w:t>M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F8C" w:rsidRDefault="00F54F8C" w:rsidP="007F3C85">
            <w:pPr>
              <w:spacing w:before="40" w:after="4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United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Natins</w:t>
            </w:r>
            <w:proofErr w:type="spellEnd"/>
            <w:r>
              <w:rPr>
                <w:rFonts w:ascii="Cambria" w:eastAsia="MS Mincho" w:hAnsi="Cambria"/>
                <w:color w:val="000000" w:themeColor="text1"/>
                <w:lang w:val="en-US"/>
              </w:rPr>
              <w:t xml:space="preserve"> Development </w:t>
            </w:r>
            <w:proofErr w:type="spellStart"/>
            <w:r>
              <w:rPr>
                <w:rFonts w:ascii="Cambria" w:eastAsia="MS Mincho" w:hAnsi="Cambria"/>
                <w:color w:val="000000" w:themeColor="text1"/>
                <w:lang w:val="en-US"/>
              </w:rPr>
              <w:t>Programme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4F8C" w:rsidRDefault="00F54F8C" w:rsidP="00B9103A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</w:rPr>
            </w:pPr>
            <w:r>
              <w:rPr>
                <w:rFonts w:ascii="Cambria" w:eastAsia="MS Mincho" w:hAnsi="Cambria"/>
                <w:b/>
                <w:color w:val="000000" w:themeColor="text1"/>
              </w:rPr>
              <w:t>Н</w:t>
            </w:r>
            <w:r w:rsidR="00A02745">
              <w:rPr>
                <w:rFonts w:ascii="Cambria" w:eastAsia="MS Mincho" w:hAnsi="Cambria"/>
                <w:b/>
                <w:color w:val="000000" w:themeColor="text1"/>
              </w:rPr>
              <w:t>и</w:t>
            </w:r>
            <w:r>
              <w:rPr>
                <w:rFonts w:ascii="Cambria" w:eastAsia="MS Mincho" w:hAnsi="Cambria"/>
                <w:b/>
                <w:color w:val="000000" w:themeColor="text1"/>
              </w:rPr>
              <w:t>је наведено у уговору</w:t>
            </w:r>
          </w:p>
        </w:tc>
      </w:tr>
      <w:tr w:rsidR="002653F3" w:rsidRPr="002653F3" w:rsidTr="00D44DD8">
        <w:tc>
          <w:tcPr>
            <w:tcW w:w="850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66004C" w:rsidRPr="007F46F1" w:rsidRDefault="0066004C" w:rsidP="00B9103A">
            <w:pPr>
              <w:spacing w:before="120" w:after="120" w:line="240" w:lineRule="auto"/>
              <w:jc w:val="both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7F46F1">
              <w:rPr>
                <w:rFonts w:ascii="Cambria" w:eastAsia="MS Mincho" w:hAnsi="Cambria"/>
                <w:b/>
                <w:i/>
                <w:color w:val="000000" w:themeColor="text1"/>
                <w:lang w:val="sr-Cyrl-CS"/>
              </w:rPr>
              <w:t>Напомена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: Подком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с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ја ће, случајн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 xml:space="preserve">м 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збором, провер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>т</w:t>
            </w:r>
            <w:r w:rsidR="00A02745">
              <w:rPr>
                <w:rFonts w:ascii="Cambria" w:eastAsia="MS Mincho" w:hAnsi="Cambria"/>
                <w:color w:val="000000" w:themeColor="text1"/>
                <w:lang w:val="sr-Cyrl-CS"/>
              </w:rPr>
              <w:t>i</w:t>
            </w:r>
            <w:r w:rsidRPr="007F46F1">
              <w:rPr>
                <w:rFonts w:ascii="Cambria" w:eastAsia="MS Mincho" w:hAnsi="Cambria"/>
                <w:color w:val="000000" w:themeColor="text1"/>
                <w:lang w:val="sr-Cyrl-CS"/>
              </w:rPr>
              <w:t xml:space="preserve"> уговоре</w:t>
            </w:r>
          </w:p>
        </w:tc>
      </w:tr>
    </w:tbl>
    <w:p w:rsidR="00C5533E" w:rsidRPr="002653F3" w:rsidRDefault="00C5533E">
      <w:pPr>
        <w:rPr>
          <w:color w:val="FF0000"/>
        </w:rPr>
      </w:pPr>
    </w:p>
    <w:sectPr w:rsidR="00C5533E" w:rsidRPr="002653F3" w:rsidSect="00CB13E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6004C"/>
    <w:rsid w:val="000508DA"/>
    <w:rsid w:val="000A5B3A"/>
    <w:rsid w:val="000E2508"/>
    <w:rsid w:val="00103E70"/>
    <w:rsid w:val="00175E93"/>
    <w:rsid w:val="00195872"/>
    <w:rsid w:val="001F50C0"/>
    <w:rsid w:val="002653F3"/>
    <w:rsid w:val="00271A0C"/>
    <w:rsid w:val="00290767"/>
    <w:rsid w:val="002C0311"/>
    <w:rsid w:val="00345376"/>
    <w:rsid w:val="00366BF9"/>
    <w:rsid w:val="003672B8"/>
    <w:rsid w:val="00447ABF"/>
    <w:rsid w:val="00480326"/>
    <w:rsid w:val="004D2EA6"/>
    <w:rsid w:val="005B24C8"/>
    <w:rsid w:val="005C7865"/>
    <w:rsid w:val="0066004C"/>
    <w:rsid w:val="006825CE"/>
    <w:rsid w:val="006D7FE3"/>
    <w:rsid w:val="0073296F"/>
    <w:rsid w:val="007500DC"/>
    <w:rsid w:val="00775290"/>
    <w:rsid w:val="00794CC7"/>
    <w:rsid w:val="007A06D1"/>
    <w:rsid w:val="007A65B5"/>
    <w:rsid w:val="007C1C79"/>
    <w:rsid w:val="007C4BB1"/>
    <w:rsid w:val="007F3C85"/>
    <w:rsid w:val="007F46F1"/>
    <w:rsid w:val="00822DEF"/>
    <w:rsid w:val="0088247D"/>
    <w:rsid w:val="008C1C49"/>
    <w:rsid w:val="008D1CFE"/>
    <w:rsid w:val="00901133"/>
    <w:rsid w:val="00920A9F"/>
    <w:rsid w:val="009246C4"/>
    <w:rsid w:val="0094797C"/>
    <w:rsid w:val="00993864"/>
    <w:rsid w:val="00A02745"/>
    <w:rsid w:val="00A142E2"/>
    <w:rsid w:val="00A66C06"/>
    <w:rsid w:val="00A80660"/>
    <w:rsid w:val="00A95D71"/>
    <w:rsid w:val="00B22533"/>
    <w:rsid w:val="00B44FB3"/>
    <w:rsid w:val="00B47DCF"/>
    <w:rsid w:val="00C5533E"/>
    <w:rsid w:val="00C83E53"/>
    <w:rsid w:val="00C93BD2"/>
    <w:rsid w:val="00CB13E8"/>
    <w:rsid w:val="00CD1A8D"/>
    <w:rsid w:val="00CD2651"/>
    <w:rsid w:val="00CD55B5"/>
    <w:rsid w:val="00D12EE5"/>
    <w:rsid w:val="00D44DD8"/>
    <w:rsid w:val="00D54B71"/>
    <w:rsid w:val="00DD1DCB"/>
    <w:rsid w:val="00DD5115"/>
    <w:rsid w:val="00E50177"/>
    <w:rsid w:val="00E8332D"/>
    <w:rsid w:val="00E83E2F"/>
    <w:rsid w:val="00F23836"/>
    <w:rsid w:val="00F54F8C"/>
    <w:rsid w:val="00F9092F"/>
    <w:rsid w:val="00FB50FF"/>
    <w:rsid w:val="00FC1E88"/>
    <w:rsid w:val="00FC2CC2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4C"/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7AF-5911-41C8-925C-300F2576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2017-04-05T09:55:00Z</dcterms:created>
  <dcterms:modified xsi:type="dcterms:W3CDTF">2017-04-21T07:45:00Z</dcterms:modified>
</cp:coreProperties>
</file>